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39" w:rsidRDefault="00342039" w:rsidP="00342039">
      <w:pPr>
        <w:pStyle w:val="2"/>
        <w:rPr>
          <w:b/>
          <w:bCs/>
        </w:rPr>
      </w:pPr>
      <w:r>
        <w:rPr>
          <w:b/>
          <w:bCs/>
        </w:rPr>
        <w:t>СОВЕТ ДЕПУТАТОВ</w:t>
      </w:r>
    </w:p>
    <w:p w:rsidR="00342039" w:rsidRDefault="00342039" w:rsidP="00342039">
      <w:pPr>
        <w:pStyle w:val="2"/>
        <w:rPr>
          <w:b/>
          <w:bCs/>
        </w:rPr>
      </w:pPr>
      <w:r>
        <w:rPr>
          <w:b/>
          <w:bCs/>
        </w:rPr>
        <w:t>ПИХТОВСКОГО  СЕЛЬСОВЕТА</w:t>
      </w:r>
    </w:p>
    <w:p w:rsidR="00342039" w:rsidRDefault="00342039" w:rsidP="00342039">
      <w:pPr>
        <w:pStyle w:val="2"/>
        <w:rPr>
          <w:b/>
          <w:bCs/>
        </w:rPr>
      </w:pPr>
      <w:r>
        <w:rPr>
          <w:b/>
          <w:bCs/>
        </w:rPr>
        <w:t>КОЛЫВАНСКИЙ РАЙОН</w:t>
      </w:r>
    </w:p>
    <w:p w:rsidR="00342039" w:rsidRDefault="00342039" w:rsidP="00342039">
      <w:pPr>
        <w:pStyle w:val="2"/>
        <w:rPr>
          <w:b/>
          <w:bCs/>
        </w:rPr>
      </w:pPr>
      <w:r>
        <w:rPr>
          <w:b/>
          <w:bCs/>
        </w:rPr>
        <w:t>НОВОСИБИРСКАЯ ОБЛАСТЬ</w:t>
      </w:r>
    </w:p>
    <w:p w:rsidR="00342039" w:rsidRDefault="00342039" w:rsidP="003420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(четвертого созыва)</w:t>
      </w:r>
    </w:p>
    <w:p w:rsidR="00342039" w:rsidRDefault="00342039" w:rsidP="00342039">
      <w:pPr>
        <w:jc w:val="center"/>
        <w:rPr>
          <w:b/>
          <w:bCs/>
          <w:sz w:val="28"/>
          <w:szCs w:val="28"/>
        </w:rPr>
      </w:pPr>
    </w:p>
    <w:p w:rsidR="00342039" w:rsidRDefault="00342039" w:rsidP="003420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 1</w:t>
      </w:r>
    </w:p>
    <w:p w:rsidR="00342039" w:rsidRDefault="00342039" w:rsidP="00342039">
      <w:pPr>
        <w:jc w:val="center"/>
        <w:rPr>
          <w:sz w:val="28"/>
          <w:szCs w:val="28"/>
        </w:rPr>
      </w:pPr>
      <w:r>
        <w:rPr>
          <w:sz w:val="28"/>
          <w:szCs w:val="28"/>
        </w:rPr>
        <w:t>(14 сессии)</w:t>
      </w:r>
    </w:p>
    <w:p w:rsidR="00342039" w:rsidRDefault="00342039" w:rsidP="00342039">
      <w:pPr>
        <w:rPr>
          <w:sz w:val="28"/>
          <w:szCs w:val="28"/>
        </w:rPr>
      </w:pPr>
    </w:p>
    <w:p w:rsidR="00342039" w:rsidRDefault="00342039" w:rsidP="00342039">
      <w:pPr>
        <w:rPr>
          <w:sz w:val="28"/>
          <w:szCs w:val="28"/>
        </w:rPr>
      </w:pPr>
      <w:r>
        <w:rPr>
          <w:sz w:val="28"/>
          <w:szCs w:val="28"/>
        </w:rPr>
        <w:t>30.06.2011 г.</w:t>
      </w:r>
    </w:p>
    <w:p w:rsidR="00342039" w:rsidRDefault="00342039" w:rsidP="00342039">
      <w:pPr>
        <w:rPr>
          <w:sz w:val="28"/>
          <w:szCs w:val="28"/>
        </w:rPr>
      </w:pPr>
    </w:p>
    <w:p w:rsidR="00342039" w:rsidRDefault="00342039" w:rsidP="00342039">
      <w:pPr>
        <w:rPr>
          <w:sz w:val="28"/>
          <w:szCs w:val="28"/>
        </w:rPr>
      </w:pPr>
      <w:r>
        <w:rPr>
          <w:sz w:val="28"/>
          <w:szCs w:val="28"/>
        </w:rPr>
        <w:t>Об отсутствии необходимости</w:t>
      </w:r>
    </w:p>
    <w:p w:rsidR="00342039" w:rsidRDefault="00342039" w:rsidP="00342039">
      <w:pPr>
        <w:rPr>
          <w:sz w:val="28"/>
          <w:szCs w:val="28"/>
        </w:rPr>
      </w:pPr>
      <w:r>
        <w:rPr>
          <w:sz w:val="28"/>
          <w:szCs w:val="28"/>
        </w:rPr>
        <w:t>подготовки  генерального плана</w:t>
      </w:r>
    </w:p>
    <w:p w:rsidR="00342039" w:rsidRDefault="00342039" w:rsidP="00342039">
      <w:pPr>
        <w:rPr>
          <w:sz w:val="28"/>
          <w:szCs w:val="28"/>
        </w:rPr>
      </w:pPr>
      <w:r>
        <w:rPr>
          <w:sz w:val="28"/>
          <w:szCs w:val="28"/>
        </w:rPr>
        <w:t>поселения</w:t>
      </w:r>
    </w:p>
    <w:p w:rsidR="00342039" w:rsidRDefault="00342039" w:rsidP="00342039">
      <w:pPr>
        <w:rPr>
          <w:sz w:val="28"/>
          <w:szCs w:val="28"/>
        </w:rPr>
      </w:pPr>
    </w:p>
    <w:p w:rsidR="00342039" w:rsidRDefault="00342039" w:rsidP="00342039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Изучив изменения, касающиеся разработки и утверждения генеральных планов поселения, правил землепользования и застройки внесенные в Градостроительный кодекс РФ от 29.12.2004г. № 190-ФЗ  Федеральным Законом  № 41-ФЗ от 20.03.2011г. “О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 планирования”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342039" w:rsidRDefault="00342039" w:rsidP="00342039">
      <w:pPr>
        <w:ind w:right="5438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42039" w:rsidRDefault="00342039" w:rsidP="00342039">
      <w:pPr>
        <w:ind w:firstLine="540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1.Ввиду отсутствия в муниципальном образовании  утвержденной программы комплексного социально-экономического развития, а документами территориального планирования  субъекта Российской  Федерации и муниципального района не предусмотрено размещение  объектов федерального значения, объектов регионального значения, объектов местного значения, нет необходимости подготовки  генерального плана и  подготовки правил землепользования и застройки. </w:t>
      </w:r>
    </w:p>
    <w:p w:rsidR="00342039" w:rsidRDefault="00342039" w:rsidP="00342039">
      <w:pPr>
        <w:ind w:firstLine="540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</w:p>
    <w:p w:rsidR="00342039" w:rsidRDefault="00342039" w:rsidP="003420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342039" w:rsidRDefault="00342039" w:rsidP="003420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депутатов                                                                     С.Г.Мамаев</w:t>
      </w:r>
    </w:p>
    <w:p w:rsidR="007E2C41" w:rsidRDefault="00342039"/>
    <w:sectPr w:rsidR="007E2C41" w:rsidSect="0030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2039"/>
    <w:rsid w:val="003042E7"/>
    <w:rsid w:val="00342039"/>
    <w:rsid w:val="0053197B"/>
    <w:rsid w:val="0069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342039"/>
    <w:pPr>
      <w:keepNext/>
      <w:autoSpaceDE w:val="0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2012-05-18T05:38:00Z</dcterms:created>
  <dcterms:modified xsi:type="dcterms:W3CDTF">2012-05-18T05:39:00Z</dcterms:modified>
</cp:coreProperties>
</file>