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51" w:rsidRPr="001A6B72" w:rsidRDefault="00F63C51" w:rsidP="00F6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63C51" w:rsidRPr="001A6B72" w:rsidRDefault="00F63C51" w:rsidP="00F6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>ПИХТОВСКОГО СЕЛЬСОВЕТА</w:t>
      </w:r>
    </w:p>
    <w:p w:rsidR="00F63C51" w:rsidRPr="001A6B72" w:rsidRDefault="00F63C51" w:rsidP="00F6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F63C51" w:rsidRPr="001A6B72" w:rsidRDefault="00F63C51" w:rsidP="00F6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63C51" w:rsidRPr="001A6B72" w:rsidRDefault="00F63C51" w:rsidP="00F6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F63C51" w:rsidRPr="001A6B72" w:rsidRDefault="00F63C51" w:rsidP="00F6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51" w:rsidRPr="001A6B72" w:rsidRDefault="00F63C51" w:rsidP="00F6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63C51" w:rsidRPr="001A6B72" w:rsidRDefault="00F63C51" w:rsidP="00F6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6B72" w:rsidRPr="001A6B72">
        <w:rPr>
          <w:rFonts w:ascii="Times New Roman" w:hAnsi="Times New Roman" w:cs="Times New Roman"/>
          <w:b/>
          <w:sz w:val="28"/>
          <w:szCs w:val="28"/>
        </w:rPr>
        <w:t>восьмой</w:t>
      </w:r>
      <w:r w:rsidRPr="001A6B72">
        <w:rPr>
          <w:rFonts w:ascii="Times New Roman" w:hAnsi="Times New Roman" w:cs="Times New Roman"/>
          <w:b/>
          <w:sz w:val="28"/>
          <w:szCs w:val="28"/>
        </w:rPr>
        <w:t xml:space="preserve"> сессии)</w:t>
      </w:r>
    </w:p>
    <w:p w:rsidR="00F63C51" w:rsidRPr="001A6B72" w:rsidRDefault="00F63C51" w:rsidP="00F63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3C51" w:rsidRPr="001A6B72" w:rsidRDefault="001A6B72" w:rsidP="001A6B72">
      <w:pPr>
        <w:tabs>
          <w:tab w:val="left" w:pos="80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 xml:space="preserve">       28.04.</w:t>
      </w:r>
      <w:r w:rsidR="00F63C51" w:rsidRPr="001A6B7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1A6B72">
        <w:rPr>
          <w:rFonts w:ascii="Times New Roman" w:hAnsi="Times New Roman" w:cs="Times New Roman"/>
          <w:b/>
          <w:sz w:val="28"/>
          <w:szCs w:val="28"/>
        </w:rPr>
        <w:t xml:space="preserve"> г.                      </w:t>
      </w:r>
      <w:r w:rsidR="00F63C51" w:rsidRPr="001A6B72">
        <w:rPr>
          <w:rFonts w:ascii="Times New Roman" w:hAnsi="Times New Roman" w:cs="Times New Roman"/>
          <w:sz w:val="28"/>
          <w:szCs w:val="28"/>
        </w:rPr>
        <w:t>с. Пихтовка</w:t>
      </w:r>
      <w:r w:rsidR="00F63C51" w:rsidRPr="001A6B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A6B72">
        <w:rPr>
          <w:rFonts w:ascii="Times New Roman" w:hAnsi="Times New Roman" w:cs="Times New Roman"/>
          <w:b/>
          <w:sz w:val="28"/>
          <w:szCs w:val="28"/>
        </w:rPr>
        <w:tab/>
        <w:t>34</w:t>
      </w:r>
    </w:p>
    <w:p w:rsidR="00F63C51" w:rsidRPr="003C618D" w:rsidRDefault="00F63C51" w:rsidP="00F63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C51" w:rsidRPr="001A6B72" w:rsidRDefault="00F63C51" w:rsidP="00F6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>О внесении изменений в бюджет  муниципального образования Пихтовского сельсовета Колыванского района Новосибирской области на 2021 год и  плановый период 2022 и 2023 годов</w:t>
      </w:r>
    </w:p>
    <w:p w:rsidR="00F63C51" w:rsidRPr="00C5584C" w:rsidRDefault="00F63C51" w:rsidP="00F63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31A5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21 год и на плановый период 2022 и 2023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годов», Законом  Новосибирской области «О бюджетном устройстве и бюджетном процессе в Новосибирской области», Положением «О бюджетном устройстве и бюджетном</w:t>
      </w:r>
      <w:proofErr w:type="gramEnd"/>
      <w:r w:rsidRPr="00031A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1A5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31A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Пихтовского сельсовета Колыванского района Новосибирской области», </w:t>
      </w: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Совет депутатов Пихтовского сельсовета Колыванского района Новосибирской области</w:t>
      </w:r>
    </w:p>
    <w:p w:rsidR="00F63C51" w:rsidRPr="001A6B72" w:rsidRDefault="00F63C51" w:rsidP="00F63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B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муниципального образования  Пихтовского сельсовета  Колыванского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31A51">
        <w:rPr>
          <w:rFonts w:ascii="Times New Roman" w:hAnsi="Times New Roman" w:cs="Times New Roman"/>
          <w:sz w:val="28"/>
          <w:szCs w:val="28"/>
        </w:rPr>
        <w:t xml:space="preserve">г.:  </w:t>
      </w:r>
    </w:p>
    <w:p w:rsidR="005D64EB" w:rsidRPr="00031A51" w:rsidRDefault="005D64EB" w:rsidP="005D64EB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 в сумме </w:t>
      </w:r>
      <w:r>
        <w:rPr>
          <w:rFonts w:ascii="Times New Roman" w:hAnsi="Times New Roman" w:cs="Times New Roman"/>
          <w:sz w:val="28"/>
          <w:szCs w:val="28"/>
        </w:rPr>
        <w:t>9160,40</w:t>
      </w:r>
      <w:r w:rsidRPr="00031A51">
        <w:rPr>
          <w:rFonts w:ascii="Times New Roman" w:hAnsi="Times New Roman" w:cs="Times New Roman"/>
          <w:sz w:val="28"/>
          <w:szCs w:val="28"/>
        </w:rPr>
        <w:t xml:space="preserve"> тыс. руб., в.т. ч  общий объем межбюджетных  трансфертов, получаемых из других бюджетов бюджетной системы РФ в сумме </w:t>
      </w:r>
      <w:r>
        <w:rPr>
          <w:rFonts w:ascii="Times New Roman" w:hAnsi="Times New Roman" w:cs="Times New Roman"/>
          <w:sz w:val="28"/>
          <w:szCs w:val="28"/>
        </w:rPr>
        <w:t>7736,10</w:t>
      </w:r>
      <w:r w:rsidRPr="00031A51">
        <w:rPr>
          <w:rFonts w:ascii="Times New Roman" w:hAnsi="Times New Roman" w:cs="Times New Roman"/>
          <w:sz w:val="28"/>
          <w:szCs w:val="28"/>
        </w:rPr>
        <w:t xml:space="preserve"> тыс. рублей   </w:t>
      </w:r>
    </w:p>
    <w:p w:rsidR="005D64EB" w:rsidRPr="00031A51" w:rsidRDefault="005D64EB" w:rsidP="005D64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1.2.прогнозируемый объем расходов в сумме </w:t>
      </w:r>
      <w:r w:rsidR="00160D24">
        <w:rPr>
          <w:rFonts w:ascii="Times New Roman" w:hAnsi="Times New Roman" w:cs="Times New Roman"/>
          <w:sz w:val="28"/>
          <w:szCs w:val="28"/>
        </w:rPr>
        <w:t>9653,2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1A51"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Pr="00031A51">
        <w:rPr>
          <w:rFonts w:ascii="Times New Roman" w:hAnsi="Times New Roman" w:cs="Times New Roman"/>
          <w:b/>
          <w:sz w:val="28"/>
          <w:szCs w:val="28"/>
        </w:rPr>
        <w:t>.</w:t>
      </w:r>
    </w:p>
    <w:p w:rsidR="005D64EB" w:rsidRPr="00031A51" w:rsidRDefault="005D64EB" w:rsidP="005D64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A5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31A51">
        <w:rPr>
          <w:rFonts w:ascii="Times New Roman" w:hAnsi="Times New Roman" w:cs="Times New Roman"/>
          <w:bCs/>
          <w:sz w:val="28"/>
          <w:szCs w:val="28"/>
        </w:rPr>
        <w:t xml:space="preserve">. дефицит бюджета </w:t>
      </w:r>
      <w:r w:rsidR="00160D24">
        <w:rPr>
          <w:rFonts w:ascii="Times New Roman" w:hAnsi="Times New Roman" w:cs="Times New Roman"/>
          <w:bCs/>
          <w:sz w:val="28"/>
          <w:szCs w:val="28"/>
        </w:rPr>
        <w:t>492,8</w:t>
      </w:r>
      <w:r w:rsidRPr="00031A5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lastRenderedPageBreak/>
        <w:t>2.  Внести и утвердить изменения и дополнения в таблицу 1 приложения № 3  «доходная часть бюджета Пихтовского сельсовета Колыванского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63C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3. Внести и утвердить изменения и дополнения в таблицу 1 приложения № 5  «распределени</w:t>
      </w:r>
      <w:r>
        <w:rPr>
          <w:rFonts w:ascii="Times New Roman" w:hAnsi="Times New Roman" w:cs="Times New Roman"/>
          <w:sz w:val="28"/>
          <w:szCs w:val="28"/>
        </w:rPr>
        <w:t>е бюджетных ассигнований на 2021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  по разделам, подразделам, целевым статьям и видам расходов»</w:t>
      </w: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1A51">
        <w:rPr>
          <w:rFonts w:ascii="Times New Roman" w:hAnsi="Times New Roman" w:cs="Times New Roman"/>
          <w:sz w:val="28"/>
          <w:szCs w:val="28"/>
        </w:rPr>
        <w:t>.  Направить Решение главе Пихтовского сельсовета для подписания и обнародования в Информационной газете «Бюллетень  Пихтовского сельсовета»</w:t>
      </w: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1A51">
        <w:rPr>
          <w:rFonts w:ascii="Times New Roman" w:hAnsi="Times New Roman" w:cs="Times New Roman"/>
          <w:sz w:val="28"/>
          <w:szCs w:val="28"/>
        </w:rPr>
        <w:t>.  Решение вступает в силу с момента его подписания.</w:t>
      </w: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1A51">
        <w:rPr>
          <w:rFonts w:ascii="Times New Roman" w:hAnsi="Times New Roman" w:cs="Times New Roman"/>
          <w:sz w:val="28"/>
          <w:szCs w:val="28"/>
        </w:rPr>
        <w:t>.  Контроль за исполнением Решения возложить на постоянную комиссию по бюджету и социальным вопросам.</w:t>
      </w: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51" w:rsidRPr="00031A51" w:rsidRDefault="00F63C51" w:rsidP="00F63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C51" w:rsidRPr="00031A51" w:rsidRDefault="00F63C51" w:rsidP="00F63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Глава Пихтовского сельсовета                                                                                                         Колыванского района                                                                 </w:t>
      </w:r>
    </w:p>
    <w:p w:rsidR="00F63C51" w:rsidRPr="00031A51" w:rsidRDefault="00F63C51" w:rsidP="00F63C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31A51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031A51">
        <w:rPr>
          <w:rFonts w:ascii="Times New Roman" w:hAnsi="Times New Roman" w:cs="Times New Roman"/>
          <w:sz w:val="28"/>
          <w:szCs w:val="28"/>
        </w:rPr>
        <w:t>А.А.Токарева</w:t>
      </w:r>
      <w:proofErr w:type="spellEnd"/>
      <w:r w:rsidRPr="00031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C51" w:rsidRPr="00031A51" w:rsidRDefault="00F63C51" w:rsidP="00F63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C51" w:rsidRPr="00C733FE" w:rsidRDefault="00F63C51" w:rsidP="00F6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33FE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F63C51" w:rsidRPr="00C733FE" w:rsidRDefault="00F63C51" w:rsidP="00F6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Пихтовского сельсовета                                                                                           </w:t>
      </w:r>
    </w:p>
    <w:p w:rsidR="00F63C51" w:rsidRPr="00C733FE" w:rsidRDefault="00F63C51" w:rsidP="00F6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F63C51" w:rsidRPr="00C733FE" w:rsidRDefault="00F63C51" w:rsidP="00F6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33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C733FE">
        <w:rPr>
          <w:rFonts w:ascii="Times New Roman" w:hAnsi="Times New Roman" w:cs="Times New Roman"/>
          <w:sz w:val="28"/>
          <w:szCs w:val="28"/>
        </w:rPr>
        <w:t>Н.Суняйкина</w:t>
      </w:r>
      <w:proofErr w:type="spellEnd"/>
      <w:r w:rsidRPr="00C733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63C51" w:rsidRDefault="00F63C51" w:rsidP="00F63C51">
      <w:pPr>
        <w:spacing w:after="0"/>
        <w:jc w:val="center"/>
      </w:pPr>
    </w:p>
    <w:p w:rsidR="00F63C51" w:rsidRDefault="00F63C51" w:rsidP="00F63C51"/>
    <w:p w:rsidR="00F63C51" w:rsidRDefault="00F63C51" w:rsidP="00F63C51"/>
    <w:p w:rsidR="00F63C51" w:rsidRDefault="00F63C51" w:rsidP="00F63C51"/>
    <w:p w:rsidR="00F63C51" w:rsidRDefault="00F63C51" w:rsidP="00F63C51"/>
    <w:p w:rsidR="00F63C51" w:rsidRDefault="00F63C51" w:rsidP="00F63C51"/>
    <w:p w:rsidR="00F63C51" w:rsidRDefault="00F63C51" w:rsidP="00F63C51"/>
    <w:p w:rsidR="00F63C51" w:rsidRDefault="00F63C51" w:rsidP="00F63C51"/>
    <w:p w:rsidR="00F63C51" w:rsidRDefault="00F63C51" w:rsidP="00F63C51"/>
    <w:p w:rsidR="00F63C51" w:rsidRDefault="00F63C51" w:rsidP="00F63C51"/>
    <w:p w:rsidR="00F63C51" w:rsidRDefault="00F63C51" w:rsidP="00F63C51">
      <w:bookmarkStart w:id="0" w:name="_GoBack"/>
      <w:bookmarkEnd w:id="0"/>
    </w:p>
    <w:p w:rsidR="00F63C51" w:rsidRPr="007B46C7" w:rsidRDefault="00F63C51" w:rsidP="00F63C51">
      <w:pPr>
        <w:jc w:val="right"/>
        <w:rPr>
          <w:rFonts w:ascii="Times New Roman" w:hAnsi="Times New Roman" w:cs="Times New Roman"/>
          <w:sz w:val="24"/>
          <w:szCs w:val="24"/>
        </w:rPr>
      </w:pPr>
      <w:r w:rsidRPr="007B46C7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63C51" w:rsidRPr="007B46C7" w:rsidRDefault="00F63C51" w:rsidP="00F63C51">
      <w:pPr>
        <w:jc w:val="right"/>
        <w:rPr>
          <w:rFonts w:ascii="Times New Roman" w:hAnsi="Times New Roman" w:cs="Times New Roman"/>
          <w:sz w:val="24"/>
          <w:szCs w:val="24"/>
        </w:rPr>
      </w:pPr>
      <w:r w:rsidRPr="007B46C7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F63C51" w:rsidRPr="007B46C7" w:rsidRDefault="00F63C51" w:rsidP="001A6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C7">
        <w:rPr>
          <w:rFonts w:ascii="Times New Roman" w:hAnsi="Times New Roman" w:cs="Times New Roman"/>
          <w:b/>
          <w:sz w:val="24"/>
          <w:szCs w:val="24"/>
        </w:rPr>
        <w:t>Доходная часть бюджета Пихтовского сельсовета</w:t>
      </w:r>
    </w:p>
    <w:p w:rsidR="00F63C51" w:rsidRPr="007B46C7" w:rsidRDefault="00F63C51" w:rsidP="001A6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6C7">
        <w:rPr>
          <w:rFonts w:ascii="Times New Roman" w:hAnsi="Times New Roman" w:cs="Times New Roman"/>
          <w:b/>
          <w:sz w:val="24"/>
          <w:szCs w:val="24"/>
        </w:rPr>
        <w:t xml:space="preserve">  на 202</w:t>
      </w:r>
      <w:r w:rsidRPr="007B46C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B46C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936"/>
        <w:gridCol w:w="2444"/>
        <w:gridCol w:w="1134"/>
        <w:gridCol w:w="992"/>
        <w:gridCol w:w="1418"/>
      </w:tblGrid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показателей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ind w:left="-91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ind w:left="-91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ind w:left="-91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2372,6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2372,6</w:t>
            </w:r>
          </w:p>
        </w:tc>
      </w:tr>
      <w:tr w:rsidR="00F63C51" w:rsidRPr="007B46C7" w:rsidTr="004B7B4C">
        <w:trPr>
          <w:trHeight w:val="1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физ. лиц с доходов  облагаемых по налоговой ставке установленной </w:t>
            </w:r>
            <w:proofErr w:type="gram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 224 Налогового  кодекса  РФ ,за исключением доходов ,получаемых физ.лицами ,зарегистрированными в качестве индии-</w:t>
            </w:r>
          </w:p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видуальных предпринимателей, частных нотариусов и </w:t>
            </w:r>
          </w:p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иц занимающихся частной практикой.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</w:tr>
      <w:tr w:rsidR="00F63C51" w:rsidRPr="007B46C7" w:rsidTr="004B7B4C">
        <w:trPr>
          <w:trHeight w:val="4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100 1 03 02230 01 0000110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F63C51" w:rsidRPr="007B46C7" w:rsidTr="004B7B4C">
        <w:trPr>
          <w:trHeight w:val="4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) двигателей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100 1 03 02240 01 0000110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63C51" w:rsidRPr="007B46C7" w:rsidTr="004B7B4C">
        <w:trPr>
          <w:trHeight w:val="4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100 1 03 02250 01 0000110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</w:tr>
      <w:tr w:rsidR="00F63C51" w:rsidRPr="007B46C7" w:rsidTr="004B7B4C">
        <w:trPr>
          <w:trHeight w:val="4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100 1 03 02260 01 0000110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-117,5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-117,5</w:t>
            </w:r>
          </w:p>
        </w:tc>
      </w:tr>
      <w:tr w:rsidR="00F63C51" w:rsidRPr="007B46C7" w:rsidTr="004B7B4C">
        <w:trPr>
          <w:trHeight w:val="4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182 105 03010 01 1000 110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  обладающих земельным участком,   расположенным  в границах сельских поселений  (сумма платежа  (перерасчеты, недоимка и задолженность   по соответствующему платежу,  в том числе по отмененному)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182 1 06 06033 10 1000 110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182 1 06 06033 10 2100 110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лиц,   обладающих земельным участком,   расположенным  в границах сельских поселений  (сумма платежа   (перерасчеты, недоимка и задолженность   по   соответствующему платежу, в   том   числе   по отмененному)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182 1 06 06043 10 1000 110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182 1 06 06043 10 2100 110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000 1 06 01030 10 2100 110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2384,5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2384,5</w:t>
            </w:r>
          </w:p>
        </w:tc>
      </w:tr>
      <w:tr w:rsidR="00F63C51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 поселений  на выравнивание  бюджетной обеспеченности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2576,3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2576,3</w:t>
            </w:r>
          </w:p>
        </w:tc>
      </w:tr>
      <w:tr w:rsidR="004B7B4C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C" w:rsidRPr="007B46C7" w:rsidRDefault="004B7B4C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000 2 02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Default="004B7B4C" w:rsidP="006E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660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3874,7</w:t>
            </w:r>
          </w:p>
        </w:tc>
      </w:tr>
      <w:tr w:rsidR="004B7B4C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C" w:rsidRPr="007B46C7" w:rsidRDefault="004B7B4C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6E6605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E2870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proofErr w:type="spellEnd"/>
            <w:r w:rsidRPr="006E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87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Pr="007B46C7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000 2 02 20216 10 0000 150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4B7B4C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C" w:rsidRPr="007B46C7" w:rsidRDefault="004B7B4C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000 2 02 30024 10 0000 150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7B4C" w:rsidRPr="007B46C7" w:rsidTr="004B7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8931,4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4B7B4C" w:rsidP="006E6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6E6605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4C" w:rsidRPr="007B46C7" w:rsidRDefault="006E6605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9160,4</w:t>
            </w:r>
          </w:p>
        </w:tc>
      </w:tr>
    </w:tbl>
    <w:p w:rsidR="00F63C51" w:rsidRPr="007B46C7" w:rsidRDefault="00F63C51" w:rsidP="00F63C51">
      <w:pPr>
        <w:rPr>
          <w:rFonts w:ascii="Times New Roman" w:hAnsi="Times New Roman" w:cs="Times New Roman"/>
          <w:sz w:val="24"/>
          <w:szCs w:val="24"/>
        </w:rPr>
      </w:pPr>
      <w:r w:rsidRPr="007B46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63C51" w:rsidRPr="007B46C7" w:rsidRDefault="00F63C51" w:rsidP="00F63C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C51" w:rsidRDefault="00F63C51" w:rsidP="00F63C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C51" w:rsidRDefault="00F63C51" w:rsidP="00F63C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6605" w:rsidRDefault="006E6605" w:rsidP="006E6605">
      <w:pPr>
        <w:rPr>
          <w:rFonts w:ascii="Times New Roman" w:hAnsi="Times New Roman" w:cs="Times New Roman"/>
          <w:sz w:val="24"/>
          <w:szCs w:val="24"/>
        </w:rPr>
      </w:pPr>
    </w:p>
    <w:p w:rsidR="00F63C51" w:rsidRPr="007B46C7" w:rsidRDefault="00F63C51" w:rsidP="006E66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46C7"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</w:t>
      </w:r>
    </w:p>
    <w:p w:rsidR="00F63C51" w:rsidRPr="007B46C7" w:rsidRDefault="00F63C51" w:rsidP="00F63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C7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бюджетных ассигнований на 2021 год по</w:t>
      </w:r>
    </w:p>
    <w:p w:rsidR="00F63C51" w:rsidRPr="007B46C7" w:rsidRDefault="00F63C51" w:rsidP="00F63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C7">
        <w:rPr>
          <w:rFonts w:ascii="Times New Roman" w:hAnsi="Times New Roman" w:cs="Times New Roman"/>
          <w:b/>
          <w:sz w:val="24"/>
          <w:szCs w:val="24"/>
        </w:rPr>
        <w:t>разделам и подразделам</w:t>
      </w:r>
      <w:proofErr w:type="gramStart"/>
      <w:r w:rsidRPr="007B46C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B46C7">
        <w:rPr>
          <w:rFonts w:ascii="Times New Roman" w:hAnsi="Times New Roman" w:cs="Times New Roman"/>
          <w:b/>
          <w:sz w:val="24"/>
          <w:szCs w:val="24"/>
        </w:rPr>
        <w:t xml:space="preserve"> целевым статьям и видам расходов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7"/>
        <w:gridCol w:w="497"/>
        <w:gridCol w:w="550"/>
        <w:gridCol w:w="1687"/>
        <w:gridCol w:w="598"/>
        <w:gridCol w:w="1240"/>
        <w:gridCol w:w="968"/>
        <w:gridCol w:w="1164"/>
      </w:tblGrid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3629,3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5D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5D64EB">
              <w:rPr>
                <w:rFonts w:ascii="Times New Roman" w:hAnsi="Times New Roman" w:cs="Times New Roman"/>
                <w:b/>
                <w:sz w:val="24"/>
                <w:szCs w:val="24"/>
              </w:rPr>
              <w:t>141,6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3770,9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субъектов РФ и муниципального образования (глава)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2805,4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+141,6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2947,0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2805,4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2805,4</w:t>
            </w:r>
          </w:p>
        </w:tc>
      </w:tr>
      <w:tr w:rsidR="00F63C51" w:rsidRPr="007B46C7" w:rsidTr="004B7B4C">
        <w:trPr>
          <w:trHeight w:val="60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1596,7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1620,1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1216,6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6E6605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6E6605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</w:tr>
      <w:tr w:rsidR="00F63C51" w:rsidRPr="007B46C7" w:rsidTr="004B7B4C">
        <w:trPr>
          <w:trHeight w:val="805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658,7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+92,2</w:t>
            </w:r>
          </w:p>
          <w:p w:rsidR="006E6605" w:rsidRPr="007B46C7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750,9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658,7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+92,2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решению вопросов в сфере административных правонарушений за счет средств </w:t>
            </w:r>
            <w:proofErr w:type="spellStart"/>
            <w:r w:rsidRPr="007B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областногобюджета</w:t>
            </w:r>
            <w:proofErr w:type="spellEnd"/>
            <w:r w:rsidRPr="007B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предоставляемых в рамках государственной программы Новосибирской области "Юстиция" на 2014 - 2020 годы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гособеспечения</w:t>
            </w:r>
            <w:proofErr w:type="spellEnd"/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63C51" w:rsidRPr="007B46C7" w:rsidTr="004B7B4C">
        <w:trPr>
          <w:trHeight w:val="1811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63C51" w:rsidRPr="007B46C7" w:rsidTr="004B7B4C">
        <w:trPr>
          <w:trHeight w:val="515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F63C51" w:rsidRPr="007B46C7" w:rsidTr="004B7B4C">
        <w:trPr>
          <w:trHeight w:val="515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99.0.00.1008.0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63C51" w:rsidRPr="007B46C7" w:rsidTr="004B7B4C">
        <w:trPr>
          <w:trHeight w:val="515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99.0.00.1008.0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63C51" w:rsidRPr="007B46C7" w:rsidTr="004B7B4C">
        <w:trPr>
          <w:trHeight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101,5</w:t>
            </w:r>
          </w:p>
        </w:tc>
      </w:tr>
      <w:tr w:rsidR="00F63C51" w:rsidRPr="007B46C7" w:rsidTr="004B7B4C">
        <w:trPr>
          <w:trHeight w:val="562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109,9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</w:tr>
      <w:tr w:rsidR="00F63C51" w:rsidRPr="007B46C7" w:rsidTr="004B7B4C">
        <w:trPr>
          <w:trHeight w:val="629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местного 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63C51" w:rsidRPr="007B46C7" w:rsidTr="004B7B4C">
        <w:trPr>
          <w:trHeight w:val="1811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непрограммных расходов федеральных органов исполнительной власти   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63C51" w:rsidRPr="007B46C7" w:rsidTr="004B7B4C">
        <w:trPr>
          <w:trHeight w:val="27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</w:t>
            </w:r>
            <w:r w:rsidR="005D6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F63C51" w:rsidRPr="007B46C7" w:rsidTr="004B7B4C">
        <w:trPr>
          <w:trHeight w:val="223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6E660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F63C51" w:rsidRPr="007B46C7" w:rsidTr="004B7B4C">
        <w:trPr>
          <w:trHeight w:val="32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63C51" w:rsidRPr="007B46C7" w:rsidTr="004B7B4C">
        <w:trPr>
          <w:trHeight w:val="32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F63C51" w:rsidRPr="007B46C7" w:rsidTr="004B7B4C">
        <w:trPr>
          <w:trHeight w:val="32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99.0.00.1106.0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63C51" w:rsidRPr="007B46C7" w:rsidTr="004B7B4C">
        <w:trPr>
          <w:trHeight w:val="32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99.0.00.1106.0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99.0.00.0000.0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1798,2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6E6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6E6605">
              <w:rPr>
                <w:rFonts w:ascii="Times New Roman" w:hAnsi="Times New Roman" w:cs="Times New Roman"/>
                <w:b/>
                <w:sz w:val="24"/>
                <w:szCs w:val="24"/>
              </w:rPr>
              <w:t>306,4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6E6605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2329,9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99.0.00.1502.0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1798,2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6E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6605">
              <w:rPr>
                <w:rFonts w:ascii="Times New Roman" w:hAnsi="Times New Roman" w:cs="Times New Roman"/>
                <w:sz w:val="24"/>
                <w:szCs w:val="24"/>
              </w:rPr>
              <w:t>306,4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6E6605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2104,6</w:t>
            </w:r>
          </w:p>
        </w:tc>
      </w:tr>
      <w:tr w:rsidR="006E6605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Default="006E6605" w:rsidP="00C21929">
            <w:r w:rsidRPr="00F401F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7B46C7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7B46C7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7B46C7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7076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7B46C7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337026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Pr="00337026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6E6605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Default="006E6605" w:rsidP="00C21929">
            <w:r w:rsidRPr="00F401F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7B46C7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7B46C7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7B46C7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7B46C7" w:rsidRDefault="006E6605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5" w:rsidRPr="00337026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Pr="007B46C7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5" w:rsidRDefault="006E6605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350,3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99.0.00.1501.0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99.0.00.1503.0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99.0.00.1504.0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gramStart"/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кинематография и средства массовой информации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2375,7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+56,9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2432,6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2375,7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2375,7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Cs/>
                <w:sz w:val="24"/>
                <w:szCs w:val="24"/>
              </w:rPr>
              <w:t>1811,9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Cs/>
                <w:sz w:val="24"/>
                <w:szCs w:val="24"/>
              </w:rPr>
              <w:t>1811,9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Cs/>
                <w:sz w:val="24"/>
                <w:szCs w:val="24"/>
              </w:rPr>
              <w:t>452,0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Cs/>
                <w:sz w:val="24"/>
                <w:szCs w:val="24"/>
              </w:rPr>
              <w:t>452,0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99.0.00.1011.0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Cs/>
                <w:sz w:val="24"/>
                <w:szCs w:val="24"/>
              </w:rPr>
              <w:t>104,8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+49,0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153,8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99.0.00.1011.0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F63C51" w:rsidRPr="007B46C7" w:rsidTr="004B7B4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51" w:rsidRPr="007B46C7" w:rsidRDefault="00F63C51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8931,4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F63C51" w:rsidP="005D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5D64EB">
              <w:rPr>
                <w:rFonts w:ascii="Times New Roman" w:hAnsi="Times New Roman" w:cs="Times New Roman"/>
                <w:b/>
                <w:sz w:val="24"/>
                <w:szCs w:val="24"/>
              </w:rPr>
              <w:t>721,8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51" w:rsidRPr="007B46C7" w:rsidRDefault="005D64EB" w:rsidP="004B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9653,2</w:t>
            </w:r>
          </w:p>
        </w:tc>
      </w:tr>
    </w:tbl>
    <w:p w:rsidR="00F63C51" w:rsidRPr="00BF7E7A" w:rsidRDefault="005D64EB" w:rsidP="005D64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3C51" w:rsidRPr="00BF7E7A">
        <w:rPr>
          <w:rFonts w:ascii="Times New Roman" w:hAnsi="Times New Roman" w:cs="Times New Roman"/>
          <w:sz w:val="24"/>
          <w:szCs w:val="24"/>
        </w:rPr>
        <w:t>риложение № 6</w:t>
      </w:r>
    </w:p>
    <w:p w:rsidR="00F63C51" w:rsidRPr="00BF7E7A" w:rsidRDefault="00F63C51" w:rsidP="00F63C51">
      <w:pPr>
        <w:jc w:val="right"/>
        <w:rPr>
          <w:rFonts w:ascii="Times New Roman" w:hAnsi="Times New Roman" w:cs="Times New Roman"/>
          <w:sz w:val="24"/>
          <w:szCs w:val="24"/>
        </w:rPr>
      </w:pPr>
      <w:r w:rsidRPr="00BF7E7A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F63C51" w:rsidRPr="00BF7E7A" w:rsidRDefault="00F63C51" w:rsidP="00F63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E7A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 бюджета </w:t>
      </w:r>
    </w:p>
    <w:p w:rsidR="00F63C51" w:rsidRPr="00BF7E7A" w:rsidRDefault="00F63C51" w:rsidP="00F63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E7A">
        <w:rPr>
          <w:rFonts w:ascii="Times New Roman" w:hAnsi="Times New Roman" w:cs="Times New Roman"/>
          <w:sz w:val="24"/>
          <w:szCs w:val="24"/>
        </w:rPr>
        <w:t xml:space="preserve"> Пихтовского сельсовета   на 20</w:t>
      </w:r>
      <w:r w:rsidRPr="00BF7E7A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BF7E7A">
        <w:rPr>
          <w:rFonts w:ascii="Times New Roman" w:hAnsi="Times New Roman" w:cs="Times New Roman"/>
          <w:sz w:val="24"/>
          <w:szCs w:val="24"/>
        </w:rPr>
        <w:t xml:space="preserve"> год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0"/>
        <w:gridCol w:w="848"/>
        <w:gridCol w:w="522"/>
        <w:gridCol w:w="550"/>
        <w:gridCol w:w="1896"/>
        <w:gridCol w:w="686"/>
        <w:gridCol w:w="1578"/>
      </w:tblGrid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3770,9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субъектов РФ и муниципального </w:t>
            </w:r>
            <w:proofErr w:type="spellStart"/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BF7E7A">
              <w:rPr>
                <w:rFonts w:ascii="Times New Roman" w:hAnsi="Times New Roman" w:cs="Times New Roman"/>
                <w:sz w:val="24"/>
                <w:szCs w:val="24"/>
              </w:rPr>
              <w:t xml:space="preserve"> (глава)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740,2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2947,0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2828,8</w:t>
            </w:r>
          </w:p>
        </w:tc>
      </w:tr>
      <w:tr w:rsidR="005D64EB" w:rsidRPr="00BF7E7A" w:rsidTr="00C21929">
        <w:trPr>
          <w:trHeight w:val="60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Центральный аппарат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1620,1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1208,6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BF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решению вопросов в сфере административных правонарушений за счет средств </w:t>
            </w:r>
            <w:proofErr w:type="spellStart"/>
            <w:r w:rsidRPr="00BF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областногобюджета</w:t>
            </w:r>
            <w:proofErr w:type="spellEnd"/>
            <w:r w:rsidRPr="00BF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предоставляемых в рамках государственной программы Новосибирской области 007"Юстиция" на 2014 - 2020 годы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гособеспечения</w:t>
            </w:r>
            <w:proofErr w:type="spellEnd"/>
            <w:r w:rsidRPr="00BF7E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D64EB" w:rsidRPr="00BF7E7A" w:rsidTr="00C21929">
        <w:trPr>
          <w:trHeight w:val="181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D64EB" w:rsidRPr="00BF7E7A" w:rsidTr="00C21929">
        <w:trPr>
          <w:trHeight w:val="42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5D64EB" w:rsidRPr="00BF7E7A" w:rsidTr="00C21929">
        <w:trPr>
          <w:trHeight w:val="42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99.0.00.1008.0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64EB" w:rsidRPr="00BF7E7A" w:rsidTr="00C21929">
        <w:trPr>
          <w:trHeight w:val="41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99.0.00.1008.0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64EB" w:rsidRPr="00BF7E7A" w:rsidTr="00C21929">
        <w:trPr>
          <w:trHeight w:val="35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101,5</w:t>
            </w:r>
          </w:p>
        </w:tc>
      </w:tr>
      <w:tr w:rsidR="005D64EB" w:rsidRPr="00BF7E7A" w:rsidTr="00C21929">
        <w:trPr>
          <w:trHeight w:val="56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</w:tr>
      <w:tr w:rsidR="005D64EB" w:rsidRPr="00BF7E7A" w:rsidTr="00C21929">
        <w:trPr>
          <w:trHeight w:val="62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5D64EB" w:rsidRPr="00BF7E7A" w:rsidTr="00C21929">
        <w:trPr>
          <w:trHeight w:val="181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непрограммных расходов федеральных органов исполнительной власти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5D64EB" w:rsidRPr="00BF7E7A" w:rsidTr="00C21929">
        <w:trPr>
          <w:trHeight w:val="27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5D64EB" w:rsidRPr="00BF7E7A" w:rsidTr="00C21929">
        <w:trPr>
          <w:trHeight w:val="22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D64EB" w:rsidRPr="00BF7E7A" w:rsidTr="00C21929">
        <w:trPr>
          <w:trHeight w:val="32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64EB" w:rsidRPr="00BF7E7A" w:rsidTr="00C21929">
        <w:trPr>
          <w:trHeight w:val="32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D64EB" w:rsidRPr="00BF7E7A" w:rsidTr="00C21929">
        <w:trPr>
          <w:trHeight w:val="32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99.0.00.1106.0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4EB" w:rsidRPr="00BF7E7A" w:rsidTr="00C21929">
        <w:trPr>
          <w:trHeight w:val="32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99.0.00.1106.0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4EB" w:rsidRPr="00BF7E7A" w:rsidTr="00C21929">
        <w:trPr>
          <w:trHeight w:val="327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99.0.00.0000.0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2329,9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99.0.00.1502.0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2104,6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Default="005D64EB" w:rsidP="00C21929">
            <w:r w:rsidRPr="008A0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7076</w:t>
            </w: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337026" w:rsidRDefault="005D64EB" w:rsidP="00C21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Default="005D64EB" w:rsidP="00C21929">
            <w:r w:rsidRPr="008A096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337026" w:rsidRDefault="005D64EB" w:rsidP="00C21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350,3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99.0.00.1501.0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99.0.00.1503.0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99.0.00.1504.0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gramStart"/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кинематография и средства массовой информации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2432,6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2375,7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Cs/>
                <w:sz w:val="24"/>
                <w:szCs w:val="24"/>
              </w:rPr>
              <w:t>1811,9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Cs/>
                <w:sz w:val="24"/>
                <w:szCs w:val="24"/>
              </w:rPr>
              <w:t>452,0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99.0.00.1011.0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153,8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99.0.00.1011.0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</w:t>
            </w:r>
            <w:r w:rsidRPr="00BF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7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C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5D64EB" w:rsidRPr="00BF7E7A" w:rsidTr="00C2192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EB" w:rsidRPr="00BF7E7A" w:rsidRDefault="005D64EB" w:rsidP="00C21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EB" w:rsidRPr="007B46C7" w:rsidRDefault="005D64EB" w:rsidP="00C21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9653,2</w:t>
            </w:r>
          </w:p>
        </w:tc>
      </w:tr>
    </w:tbl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C51"/>
    <w:rsid w:val="00160D24"/>
    <w:rsid w:val="001A6B72"/>
    <w:rsid w:val="003511A6"/>
    <w:rsid w:val="004B7B4C"/>
    <w:rsid w:val="005D64EB"/>
    <w:rsid w:val="006E6605"/>
    <w:rsid w:val="00920F59"/>
    <w:rsid w:val="00AD3C08"/>
    <w:rsid w:val="00B807B9"/>
    <w:rsid w:val="00CC5D93"/>
    <w:rsid w:val="00E11714"/>
    <w:rsid w:val="00F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E6605"/>
  </w:style>
  <w:style w:type="paragraph" w:styleId="a3">
    <w:name w:val="Balloon Text"/>
    <w:basedOn w:val="a"/>
    <w:link w:val="a4"/>
    <w:uiPriority w:val="99"/>
    <w:semiHidden/>
    <w:unhideWhenUsed/>
    <w:rsid w:val="001A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2021-07-28T09:39:00Z</cp:lastPrinted>
  <dcterms:created xsi:type="dcterms:W3CDTF">2021-07-28T07:16:00Z</dcterms:created>
  <dcterms:modified xsi:type="dcterms:W3CDTF">2021-07-28T09:41:00Z</dcterms:modified>
</cp:coreProperties>
</file>