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A8" w:rsidRPr="00927E9F" w:rsidRDefault="00C10731" w:rsidP="005A56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</w:pPr>
      <w:r w:rsidRPr="00927E9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Информация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предпринимательства: </w:t>
      </w:r>
    </w:p>
    <w:p w:rsidR="005A56A8" w:rsidRDefault="005A56A8" w:rsidP="005A56A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Госпрограммы поддержки малого бизнеса-2021 ссылка : </w:t>
      </w:r>
      <w:hyperlink r:id="rId5" w:history="1">
        <w:r>
          <w:rPr>
            <w:rStyle w:val="a3"/>
            <w:sz w:val="24"/>
            <w:szCs w:val="24"/>
          </w:rPr>
          <w:t>https://kontur.ru/articles/4710</w:t>
        </w:r>
      </w:hyperlink>
    </w:p>
    <w:p w:rsidR="005A56A8" w:rsidRDefault="005A56A8" w:rsidP="005A56A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льготного кредитования малого и среднего бизнеса, стимулирование кредитования субъектов МСП ссылка : </w:t>
      </w:r>
      <w:hyperlink r:id="rId6" w:history="1">
        <w:r>
          <w:rPr>
            <w:rStyle w:val="a3"/>
            <w:sz w:val="24"/>
            <w:szCs w:val="24"/>
          </w:rPr>
          <w:t>https://corpmsp.ru/bankam/programma_stimulir/</w:t>
        </w:r>
      </w:hyperlink>
    </w:p>
    <w:p w:rsidR="005A56A8" w:rsidRPr="00464172" w:rsidRDefault="005A56A8" w:rsidP="005A5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программы поддержки МСП</w:t>
      </w:r>
      <w:r w:rsidR="00464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ссылка: </w:t>
      </w:r>
      <w:hyperlink r:id="rId7" w:history="1">
        <w:r>
          <w:rPr>
            <w:rStyle w:val="a3"/>
            <w:sz w:val="24"/>
            <w:szCs w:val="24"/>
          </w:rPr>
          <w:t>https://www.tkbbank.ru/business/gos-progmmi-poddrzhki-msp/</w:t>
        </w:r>
      </w:hyperlink>
    </w:p>
    <w:p w:rsidR="005A56A8" w:rsidRDefault="005A56A8" w:rsidP="005A56A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проект «Малое и среднее предпринимательство и поддержка индивидуальной предпринимательской инициативы», ссылка </w:t>
      </w:r>
      <w:hyperlink r:id="rId8" w:history="1">
        <w:r w:rsidRPr="004B1B0E">
          <w:rPr>
            <w:rStyle w:val="a3"/>
            <w:rFonts w:ascii="Times New Roman" w:hAnsi="Times New Roman" w:cs="Times New Roman"/>
            <w:sz w:val="24"/>
            <w:szCs w:val="24"/>
          </w:rPr>
          <w:t>http://static.government.ru/media/files/ualhTsGOc72APotuEQUjhoENhq1qYz4H.pdf</w:t>
        </w:r>
      </w:hyperlink>
    </w:p>
    <w:p w:rsidR="00464172" w:rsidRDefault="005A56A8" w:rsidP="005A56A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программа НСО «Развитие субъектов малого и среднего предпринимательства в Новосибирской области на 2017-2022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6A8" w:rsidRDefault="005A56A8" w:rsidP="005A56A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: </w:t>
      </w:r>
      <w:hyperlink r:id="rId9" w:history="1">
        <w:r w:rsidRPr="004B1B0E">
          <w:rPr>
            <w:rStyle w:val="a3"/>
            <w:rFonts w:ascii="Times New Roman" w:hAnsi="Times New Roman" w:cs="Times New Roman"/>
            <w:sz w:val="24"/>
            <w:szCs w:val="24"/>
          </w:rPr>
          <w:t>https://www.nso.ru/page/11398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A71" w:rsidRDefault="00131A71" w:rsidP="005A56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1A71" w:rsidRDefault="00131A71" w:rsidP="005A56A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малого и среднего предпринимательства в Колыванском районе на 2022-2024 годы», ссылка </w:t>
      </w:r>
      <w:r w:rsidRPr="00131A71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  <w:r w:rsidRPr="00131A71">
        <w:rPr>
          <w:color w:val="1F497D" w:themeColor="text2"/>
        </w:rPr>
        <w:t xml:space="preserve"> </w:t>
      </w:r>
      <w:hyperlink r:id="rId10" w:history="1">
        <w:r w:rsidRPr="004B1B0E">
          <w:rPr>
            <w:rStyle w:val="a3"/>
            <w:rFonts w:ascii="Times New Roman" w:hAnsi="Times New Roman" w:cs="Times New Roman"/>
            <w:sz w:val="24"/>
            <w:szCs w:val="24"/>
          </w:rPr>
          <w:t>https://admkolyvan.nso.ru/page/16672</w:t>
        </w:r>
      </w:hyperlink>
    </w:p>
    <w:p w:rsidR="005A56A8" w:rsidRDefault="005A56A8" w:rsidP="005A56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A56A8" w:rsidRDefault="005A56A8" w:rsidP="005A56A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от 17.01.2020 № 4 «Об утверждении Программы </w:t>
      </w:r>
    </w:p>
    <w:p w:rsidR="005A56A8" w:rsidRDefault="00464172" w:rsidP="005A56A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56A8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в Новотроицком сельсовете Колыванского района Новосибирской области на 2020-2022 годы</w:t>
      </w:r>
      <w:proofErr w:type="gramStart"/>
      <w:r w:rsidR="005A56A8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5A5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1BD" w:rsidRDefault="002042B8" w:rsidP="005A56A8">
      <w:pPr>
        <w:pStyle w:val="a6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</w:t>
      </w:r>
      <w:hyperlink r:id="rId11" w:history="1">
        <w:r w:rsidR="005A56A8" w:rsidRPr="004B1B0E">
          <w:rPr>
            <w:rStyle w:val="a3"/>
            <w:rFonts w:ascii="Times New Roman" w:hAnsi="Times New Roman" w:cs="Times New Roman"/>
            <w:sz w:val="24"/>
            <w:szCs w:val="24"/>
          </w:rPr>
          <w:t>:https://novotroitsky.nso.ru/administration/2015-12-10-06-23-36.html</w:t>
        </w:r>
      </w:hyperlink>
    </w:p>
    <w:p w:rsidR="002042B8" w:rsidRDefault="002042B8" w:rsidP="005A56A8">
      <w:pPr>
        <w:pStyle w:val="a6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042B8" w:rsidRPr="002042B8" w:rsidRDefault="002042B8" w:rsidP="0020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Министерство п</w:t>
      </w:r>
      <w:r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ромышленности, торговли и разви</w:t>
      </w:r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тия предпринимательства Новосибирской области в рамках реализации государственной программы Новосибирской области «Развитие субъектов малого и среднего предпринимательства в Новосибирской области на 2017-2022 годы» (далее – Программа) может оказывать субъектам малого и среднего предпринимательства (далее – </w:t>
      </w:r>
      <w:proofErr w:type="spellStart"/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СМиСП</w:t>
      </w:r>
      <w:proofErr w:type="spellEnd"/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), являющимися таковыми в соответствии с Федеральным законом от 24.07.2007 № 209 «О развитии малого и среднего предпринимательства в Российской Федерации», финансовую поддержку в следующих формах:</w:t>
      </w:r>
    </w:p>
    <w:p w:rsidR="002042B8" w:rsidRPr="002042B8" w:rsidRDefault="002042B8" w:rsidP="002042B8">
      <w:pPr>
        <w:numPr>
          <w:ilvl w:val="0"/>
          <w:numId w:val="8"/>
        </w:numPr>
        <w:shd w:val="clear" w:color="auto" w:fill="FFFFFF"/>
        <w:spacing w:after="270" w:line="240" w:lineRule="auto"/>
        <w:ind w:left="225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субсидирование части затрат по договорам лизинга;</w:t>
      </w:r>
    </w:p>
    <w:p w:rsidR="002042B8" w:rsidRPr="002042B8" w:rsidRDefault="002042B8" w:rsidP="002042B8">
      <w:pPr>
        <w:numPr>
          <w:ilvl w:val="0"/>
          <w:numId w:val="8"/>
        </w:numPr>
        <w:shd w:val="clear" w:color="auto" w:fill="FFFFFF"/>
        <w:spacing w:after="270" w:line="240" w:lineRule="auto"/>
        <w:ind w:left="225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субсидирование части затрат, связанных с приобретением оборудования в целях создания и (или) развития, и (или) модернизации производства товаров;</w:t>
      </w:r>
    </w:p>
    <w:p w:rsidR="002042B8" w:rsidRPr="002042B8" w:rsidRDefault="002042B8" w:rsidP="002042B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субсидирование части затрат </w:t>
      </w:r>
      <w:proofErr w:type="spellStart"/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СМиСП</w:t>
      </w:r>
      <w:proofErr w:type="spellEnd"/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, осуществляющих деятельность в сфере бытового обслуживания.</w:t>
      </w:r>
    </w:p>
    <w:p w:rsidR="002042B8" w:rsidRPr="002042B8" w:rsidRDefault="002042B8" w:rsidP="002042B8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2042B8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С более подробной информацией, с перечнем и формой документов, с порядком и условиями предоставления финансовой поддержки, а также с условиями иных форм поддержек  можно ознакомиться на сайте «Малое и среднее предпринимательство Новосибирской области» </w:t>
      </w:r>
      <w:hyperlink r:id="rId12" w:history="1">
        <w:r w:rsidRPr="002042B8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http://</w:t>
        </w:r>
      </w:hyperlink>
      <w:hyperlink r:id="rId13" w:history="1">
        <w:r w:rsidRPr="002042B8">
          <w:rPr>
            <w:rFonts w:ascii="Times New Roman" w:eastAsia="Times New Roman" w:hAnsi="Times New Roman" w:cs="Times New Roman"/>
            <w:b/>
            <w:bCs/>
            <w:color w:val="669AE6"/>
            <w:sz w:val="24"/>
            <w:szCs w:val="24"/>
            <w:u w:val="single"/>
            <w:lang w:eastAsia="ru-RU"/>
          </w:rPr>
          <w:t>msp.nso.ru</w:t>
        </w:r>
      </w:hyperlink>
      <w:hyperlink r:id="rId14" w:history="1">
        <w:r w:rsidRPr="002042B8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.</w:t>
        </w:r>
      </w:hyperlink>
    </w:p>
    <w:p w:rsidR="002042B8" w:rsidRPr="005A56A8" w:rsidRDefault="002042B8" w:rsidP="005A56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731" w:rsidRPr="00927E9F" w:rsidRDefault="00C10731" w:rsidP="00C10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</w:pPr>
      <w:r w:rsidRPr="00927E9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lastRenderedPageBreak/>
        <w:t xml:space="preserve">Количество субъектов малого и среднего </w:t>
      </w:r>
      <w:proofErr w:type="gramStart"/>
      <w:r w:rsidRPr="00927E9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 xml:space="preserve">предпринимательства,  </w:t>
      </w:r>
      <w:r w:rsidR="00131A71" w:rsidRPr="00927E9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 xml:space="preserve"> </w:t>
      </w:r>
      <w:proofErr w:type="gramEnd"/>
      <w:r w:rsidRPr="00927E9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их классификация по видам экономической деятельности и об обороте товаров (работ, услуг), производимых данными субъектами: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2"/>
        <w:gridCol w:w="3367"/>
        <w:gridCol w:w="3310"/>
      </w:tblGrid>
      <w:tr w:rsidR="00C10731" w:rsidRPr="00C10731" w:rsidTr="00C10731">
        <w:trPr>
          <w:tblCellSpacing w:w="15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C10731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C10731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C10731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предпринимательства,</w:t>
            </w:r>
          </w:p>
          <w:p w:rsidR="00C10731" w:rsidRPr="00C10731" w:rsidRDefault="00C10731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10731" w:rsidRPr="00C10731" w:rsidTr="00C10731">
        <w:trPr>
          <w:tblCellSpacing w:w="15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D03D3" w:rsidP="00C10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10731"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C10731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83537" w:rsidP="00131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</w:t>
            </w:r>
            <w:r w:rsidR="004B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10731" w:rsidRPr="00C10731" w:rsidTr="00C10731">
        <w:trPr>
          <w:tblCellSpacing w:w="15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C10731" w:rsidP="00C10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хозяйство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927E9F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83537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21050</w:t>
            </w:r>
          </w:p>
        </w:tc>
      </w:tr>
      <w:tr w:rsidR="00C10731" w:rsidRPr="00C10731" w:rsidTr="00C10731">
        <w:trPr>
          <w:tblCellSpacing w:w="15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D03D3" w:rsidP="00C10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F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есное производства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927E9F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83537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</w:tr>
    </w:tbl>
    <w:p w:rsidR="00C10731" w:rsidRPr="00927E9F" w:rsidRDefault="00C10731" w:rsidP="00C10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</w:pPr>
      <w:r w:rsidRPr="00927E9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Сведения о числе замещенных рабочих мест в субъектах малого и среднего предпринимательства, об их финансово – экономическом состоянии: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2"/>
        <w:gridCol w:w="3367"/>
        <w:gridCol w:w="3310"/>
      </w:tblGrid>
      <w:tr w:rsidR="00C10731" w:rsidRPr="00C10731" w:rsidTr="00C10731">
        <w:trPr>
          <w:tblCellSpacing w:w="15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C10731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C10731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C10731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C10731" w:rsidRPr="00C10731" w:rsidTr="00C10731">
        <w:trPr>
          <w:tblCellSpacing w:w="15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D03D3" w:rsidP="00C10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10731"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торговля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83537" w:rsidP="00131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83537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2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C10731" w:rsidRPr="00C10731" w:rsidTr="00C10731">
        <w:trPr>
          <w:tblCellSpacing w:w="15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C10731" w:rsidP="00C10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хозяйство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5E6B9D" w:rsidP="00131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83537" w:rsidP="00131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19</w:t>
            </w:r>
            <w:r w:rsidR="0092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C10731" w:rsidRPr="00C10731" w:rsidTr="00C10731">
        <w:trPr>
          <w:tblCellSpacing w:w="15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D03D3" w:rsidP="00C10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F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есное хозяйство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4B1B0E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731" w:rsidRPr="00C10731" w:rsidRDefault="00D83537" w:rsidP="00C10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2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</w:tr>
    </w:tbl>
    <w:p w:rsidR="00927E9F" w:rsidRPr="00927E9F" w:rsidRDefault="00464172" w:rsidP="00C10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</w:pPr>
      <w:r w:rsidRPr="00927E9F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 </w:t>
      </w:r>
      <w:r w:rsidRPr="00927E9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Финансово – экономическое состояние</w:t>
      </w:r>
      <w:r w:rsidR="00C10731" w:rsidRPr="00927E9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 xml:space="preserve"> субъектов малого и среднего </w:t>
      </w:r>
      <w:proofErr w:type="gramStart"/>
      <w:r w:rsidRPr="00927E9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предпринимательства</w:t>
      </w:r>
      <w:r w:rsidR="00927E9F" w:rsidRPr="00927E9F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 :</w:t>
      </w:r>
      <w:proofErr w:type="gramEnd"/>
      <w:r w:rsidR="00927E9F" w:rsidRPr="00927E9F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  <w:t xml:space="preserve"> </w:t>
      </w:r>
    </w:p>
    <w:p w:rsidR="00464172" w:rsidRPr="00C10731" w:rsidRDefault="00927E9F" w:rsidP="00C10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МСП имеют высокую надежность и стабильность, низкий риск закрытия(ликвидации), 1 объект имеет низкую надежность и стабильность, возможно закрытие.</w:t>
      </w:r>
      <w:r w:rsidR="0020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1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основано на текущем рабочем статусе организации и возрасте работы, финансовой отчетности, должной осмотрительности, среднесписочного состава и выполненных проверках налогового органа, судебных делах и актуальных данных ФСПП.</w:t>
      </w:r>
    </w:p>
    <w:p w:rsidR="00CD045F" w:rsidRPr="00927E9F" w:rsidRDefault="00464172" w:rsidP="00CD0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927E9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 xml:space="preserve">На территории </w:t>
      </w:r>
      <w:r w:rsidR="00DD03D3" w:rsidRPr="00927E9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r w:rsidRPr="00927E9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 xml:space="preserve"> </w:t>
      </w:r>
      <w:r w:rsidR="00255EC9" w:rsidRPr="00927E9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организаций, образующих инфраструктуру</w:t>
      </w:r>
      <w:r w:rsidR="00C10731" w:rsidRPr="00927E9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 xml:space="preserve"> поддержки субъектам малого и среднего</w:t>
      </w:r>
      <w:r w:rsidR="00255EC9" w:rsidRPr="00927E9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 xml:space="preserve"> предпринимательства нет</w:t>
      </w:r>
      <w:r w:rsidR="00C10731" w:rsidRPr="00927E9F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.</w:t>
      </w:r>
    </w:p>
    <w:p w:rsidR="00CD045F" w:rsidRPr="00927E9F" w:rsidRDefault="00CD045F" w:rsidP="00CD045F">
      <w:pPr>
        <w:ind w:firstLine="36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927E9F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Организации, образующие инфраструктуру поддержки субъектов малого и среднего предпринимательства, условиях и о порядке оказания такими организациями поддержки субъектами малого и среднего предпринимательства:</w:t>
      </w:r>
    </w:p>
    <w:p w:rsidR="00CD045F" w:rsidRPr="00CD045F" w:rsidRDefault="00CD045F" w:rsidP="00CD045F">
      <w:pPr>
        <w:pStyle w:val="a7"/>
        <w:numPr>
          <w:ilvl w:val="0"/>
          <w:numId w:val="7"/>
        </w:numPr>
        <w:spacing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поручительств Новосибирской области</w:t>
      </w:r>
    </w:p>
    <w:p w:rsidR="00CD045F" w:rsidRPr="00CD045F" w:rsidRDefault="00CD045F" w:rsidP="00CD045F">
      <w:pPr>
        <w:pStyle w:val="a7"/>
        <w:numPr>
          <w:ilvl w:val="0"/>
          <w:numId w:val="7"/>
        </w:numPr>
        <w:spacing w:after="19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микрофинансирования Новосибирской области</w:t>
      </w:r>
    </w:p>
    <w:p w:rsidR="00CD045F" w:rsidRPr="00CD045F" w:rsidRDefault="00CD045F" w:rsidP="00CD045F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поручительств Новосибирской области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Фонд развития малого и среднего предпринимательства НСО обеспечивает поручительством часть финансовых обязательств предпринимателей</w:t>
      </w:r>
      <w:r w:rsidR="0092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Банками по кредитам, банк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овской гарантии, лизингу.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Объем поручительства напрямую зависит от вида деятельности компании: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поручительство до 60% 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выдаётся предприятиям, занимающимся торговлей, туризмом, операциями с недвижимым имуществом, арендой;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поручительство до 70% предоставляется компаниям из сферы материального производства, строительства, транспортных и бытовых услуг, услуг ЖКХ;</w:t>
      </w:r>
    </w:p>
    <w:p w:rsid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поручительством до 75% могут быть обеспечены финансовые обязательства сельхозтоваропроизводителей;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поручительств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 90% предоставляется инновационным компаниям.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поручительства по лизингу составляет до 70% от подтверждённой стоимости объекта лизинга.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Совокупный объём поручительств на одного Заёмщика составляет 100 млн. рублей, группу компаний 120 млн. рублей.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Разработаны   программы льготного кредитования:</w:t>
      </w:r>
    </w:p>
    <w:p w:rsidR="002042B8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Программа льготного кредитования по ставке 8,5% для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Программа льготного кредитования малого и среднего бизнеса, стимулирование кредитования субъектов МСП по ставкам 9,6% и 10,6</w:t>
      </w:r>
      <w:proofErr w:type="gramStart"/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%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Поручительство Фонда является платной услугой и составляет 0,5-1% от суммы поручительства в зависимости от Программы поручительства.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 (383) 222 60 41, Новосибирск, ул. Орджоникидзе 33, правое крыло.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info@fondmsp.ru,  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CD0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CD0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hyperlink r:id="rId15" w:history="1">
        <w:r w:rsidRPr="00CD045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www.fondmsp.ru</w:t>
        </w:r>
      </w:hyperlink>
    </w:p>
    <w:p w:rsidR="00CD045F" w:rsidRPr="00CD045F" w:rsidRDefault="00CD045F" w:rsidP="00CD045F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микрофинансирования Новосибирской области</w:t>
      </w:r>
    </w:p>
    <w:p w:rsidR="00CD045F" w:rsidRPr="00CD045F" w:rsidRDefault="00CD045F" w:rsidP="00CD045F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Новосибирской области создан Фонд микрофинансирования субъектов малого и среднего предпринимательства в 2010 году.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Учредителем фонда является региональное министерство промышленности, торговли и развития предпринимательства.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Фонд позволяет бизнесменам получить займы в размере до 5 миллионов рублей на срок до 36 месяцев по ключевой ставке,  действующей на момент выдачи займа.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Кредитование ведётся напрямую из средств Фонда.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Контакты: 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(383)209-13-33—информационная линия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(383)209-13-85—факсимильная линия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Адресная информация: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Новосибирск, ул. Депутатская, д. 48, подъезд 2, этаж 6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сайт: </w:t>
      </w:r>
      <w:hyperlink r:id="rId16" w:history="1">
        <w:r w:rsidRPr="00CD045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https://www.microfund.ru/</w:t>
        </w:r>
      </w:hyperlink>
    </w:p>
    <w:p w:rsidR="00927E9F" w:rsidRDefault="00C10731" w:rsidP="00C10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</w:pPr>
      <w:r w:rsidRPr="00927E9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Перечень муниципального имущества:</w:t>
      </w:r>
    </w:p>
    <w:p w:rsidR="00C10731" w:rsidRPr="00927E9F" w:rsidRDefault="00C10731" w:rsidP="00C10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</w:pPr>
      <w:r w:rsidRPr="00C10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DD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Новотроицкого сельсовета Колыванского района Новосибирской области</w:t>
      </w:r>
      <w:r w:rsidR="00D8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01.11.2022</w:t>
      </w:r>
      <w:bookmarkStart w:id="0" w:name="_GoBack"/>
      <w:bookmarkEnd w:id="0"/>
      <w:r w:rsidR="0025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1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муниципального имущества, предназначенного для передачи во владение и пользование субъектам малого и среднего предпринимательства в соответствии с Федеральным законом от 24.07.2007г. № 209 – ФЗ «О развитии малого и среднего предпринимательства в Российской Федерации» не утверждался в связи с отсутствием данного имущества.</w:t>
      </w:r>
    </w:p>
    <w:p w:rsidR="00C10731" w:rsidRPr="00927E9F" w:rsidRDefault="00C10731" w:rsidP="00C10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ru-RU"/>
        </w:rPr>
      </w:pPr>
      <w:r w:rsidRPr="00927E9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C10731" w:rsidRDefault="00C10731" w:rsidP="00CD0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DD0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днего предпринимательства, в поселении</w:t>
      </w:r>
      <w:r w:rsidRPr="00C1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проводились в связи с отсутствием финансовых средств.</w:t>
      </w:r>
      <w:r w:rsidR="00BF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 МСП о проводимых районных, областных, федеральных конкурсах оповещаются путем разме</w:t>
      </w:r>
      <w:r w:rsidR="00FB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информации </w:t>
      </w:r>
      <w:r w:rsidR="00BF3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и на стендах.</w:t>
      </w:r>
    </w:p>
    <w:p w:rsidR="00B44105" w:rsidRDefault="00B44105" w:rsidP="00CD045F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социально-значимых проектов 2022.ссылка:</w:t>
      </w:r>
      <w:r w:rsidRPr="00B44105">
        <w:t xml:space="preserve"> </w:t>
      </w:r>
    </w:p>
    <w:p w:rsidR="0031427B" w:rsidRDefault="00D83537" w:rsidP="00CD0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hyperlink r:id="rId17" w:history="1">
        <w:r w:rsidR="007F0609" w:rsidRPr="007F06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https://grant.novo-sibirsk.ru/grant/konkurs-socialno-znachimyh-proektov-2022</w:t>
        </w:r>
      </w:hyperlink>
    </w:p>
    <w:p w:rsidR="00911FD2" w:rsidRPr="00927E9F" w:rsidRDefault="00CD045F" w:rsidP="00911FD2">
      <w:pPr>
        <w:pStyle w:val="a4"/>
        <w:jc w:val="both"/>
        <w:rPr>
          <w:color w:val="1F497D" w:themeColor="text2"/>
          <w:u w:val="single"/>
        </w:rPr>
      </w:pPr>
      <w:r w:rsidRPr="00927E9F">
        <w:rPr>
          <w:rStyle w:val="a5"/>
          <w:color w:val="1F497D" w:themeColor="text2"/>
          <w:u w:val="single"/>
        </w:rPr>
        <w:t>7.Иная необходимая</w:t>
      </w:r>
      <w:r w:rsidR="00911FD2" w:rsidRPr="00927E9F">
        <w:rPr>
          <w:rStyle w:val="a5"/>
          <w:color w:val="1F497D" w:themeColor="text2"/>
          <w:u w:val="single"/>
        </w:rPr>
        <w:t xml:space="preserve"> для развития субъектов малого и среднего</w:t>
      </w:r>
      <w:r w:rsidRPr="00927E9F">
        <w:rPr>
          <w:rStyle w:val="a5"/>
          <w:color w:val="1F497D" w:themeColor="text2"/>
          <w:u w:val="single"/>
        </w:rPr>
        <w:t xml:space="preserve"> предпринимательства информация (экономическая, правовая, статистическая</w:t>
      </w:r>
      <w:r w:rsidR="00911FD2" w:rsidRPr="00927E9F">
        <w:rPr>
          <w:rStyle w:val="a5"/>
          <w:color w:val="1F497D" w:themeColor="text2"/>
          <w:u w:val="single"/>
        </w:rPr>
        <w:t xml:space="preserve">, производственно – </w:t>
      </w:r>
      <w:r w:rsidRPr="00927E9F">
        <w:rPr>
          <w:rStyle w:val="a5"/>
          <w:color w:val="1F497D" w:themeColor="text2"/>
          <w:u w:val="single"/>
        </w:rPr>
        <w:t>технологическая информация, информация</w:t>
      </w:r>
      <w:r w:rsidR="00911FD2" w:rsidRPr="00927E9F">
        <w:rPr>
          <w:rStyle w:val="a5"/>
          <w:color w:val="1F497D" w:themeColor="text2"/>
          <w:u w:val="single"/>
        </w:rPr>
        <w:t xml:space="preserve"> в области маркетинга):</w:t>
      </w:r>
    </w:p>
    <w:p w:rsidR="00911FD2" w:rsidRDefault="00911FD2" w:rsidP="00911FD2">
      <w:pPr>
        <w:pStyle w:val="a4"/>
        <w:jc w:val="both"/>
      </w:pPr>
      <w:r>
        <w:t xml:space="preserve">В число основных задач социально – экономической политики органов местного самоуправления Новотроицкого сельсовета Колыванского района Новосибирской области   на современном этапе входит улучшение предпринимательского климата. В настоящее </w:t>
      </w:r>
      <w:r>
        <w:lastRenderedPageBreak/>
        <w:t>время малое и среднее предпринимательство относится к числу приоритетных секторов экономики, имеющих принципиальное значение для социальной и политической стабильности в обществе, динамичного общественного развития, освоения новых видов товаров, повышение качества услуг, социальной мобильности общества</w:t>
      </w:r>
    </w:p>
    <w:p w:rsidR="002042B8" w:rsidRDefault="002C47E4" w:rsidP="002042B8">
      <w:pPr>
        <w:pStyle w:val="a4"/>
        <w:jc w:val="both"/>
        <w:rPr>
          <w:rStyle w:val="a3"/>
        </w:rPr>
      </w:pPr>
      <w:r w:rsidRPr="002042B8">
        <w:rPr>
          <w:b/>
        </w:rPr>
        <w:t>Экономика без вируса : ссылка</w:t>
      </w:r>
      <w:r>
        <w:t xml:space="preserve"> :</w:t>
      </w:r>
      <w:r w:rsidRPr="002C47E4">
        <w:t xml:space="preserve"> </w:t>
      </w:r>
      <w:hyperlink r:id="rId18" w:history="1">
        <w:r w:rsidRPr="002C47E4">
          <w:rPr>
            <w:rStyle w:val="a3"/>
          </w:rPr>
          <w:t>https://covid.economy.gov.ru/</w:t>
        </w:r>
      </w:hyperlink>
    </w:p>
    <w:p w:rsidR="00857148" w:rsidRPr="002042B8" w:rsidRDefault="00857148" w:rsidP="002042B8">
      <w:pPr>
        <w:pStyle w:val="a4"/>
        <w:jc w:val="both"/>
        <w:rPr>
          <w:color w:val="0000FF"/>
          <w:u w:val="single"/>
        </w:rPr>
      </w:pPr>
      <w:r w:rsidRPr="00CD045F">
        <w:br/>
        <w:t>ФНС России по поручениям Президента и Правительства Российской Федерации реализовала меры поддержки налогоплательщиков, занятых в пострадавших от коронавируса отраслях. Соответствующее постановление от 02.04.2020 № 409 подписал председатель Правительства РФ Михаил Мишустин.</w:t>
      </w:r>
    </w:p>
    <w:p w:rsidR="00857148" w:rsidRPr="00CD045F" w:rsidRDefault="00857148" w:rsidP="00204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Всю информацию о доступных мерах поддержки можно получить с помощью электронных сервисов сайта ФНС России </w:t>
      </w:r>
      <w:hyperlink r:id="rId19" w:tgtFrame="_blank" w:history="1">
        <w:r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www.nalog.ru</w:t>
        </w:r>
      </w:hyperlink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для удобства пользователей сгруппированы в тематические блоки.</w:t>
      </w:r>
    </w:p>
    <w:p w:rsidR="00857148" w:rsidRPr="00CD045F" w:rsidRDefault="00857148" w:rsidP="008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«COVID-19» включает в себя следующие сервисы:</w:t>
      </w:r>
    </w:p>
    <w:p w:rsidR="00857148" w:rsidRPr="00CD045F" w:rsidRDefault="00D83537" w:rsidP="0085714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857148" w:rsidRPr="00CD045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Какую помощь может получить мой бизнес?</w:t>
        </w:r>
      </w:hyperlink>
    </w:p>
    <w:p w:rsidR="00857148" w:rsidRPr="00CD045F" w:rsidRDefault="00857148" w:rsidP="008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ввести ИНН и сервис отразит все действующие и доступные для налогоплательщика меры поддержки. Он автоматически проверяет возможность получения отсрочки (рассрочки) по уплате налогов и взносов, субсидии для малого и среднего бизнеса, а также действие моратория на банкротство. Если никаких специальных мер для указанной компании не предусмотрено, сервис покажет остальные меры, которые действуют для бизнеса;</w:t>
      </w:r>
    </w:p>
    <w:p w:rsidR="00857148" w:rsidRPr="00CD045F" w:rsidRDefault="00D83537" w:rsidP="0085714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857148" w:rsidRPr="00CD045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Перечень лиц, на которых распространяется действие моратория на банкротство</w:t>
        </w:r>
        <w:r w:rsidR="00857148"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 </w:t>
        </w:r>
      </w:hyperlink>
      <w:r w:rsidR="00857148"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получить информацию о лицах, отнесенных к отраслям, наиболее пострадавшим в условиях коронавирусной инфекции, на которых распространяется действие моратория в соответствии со статьей 9.1 Федерального закона от 26.10.2002 № 127-ФЗ;</w:t>
      </w:r>
    </w:p>
    <w:p w:rsidR="00857148" w:rsidRPr="00CD045F" w:rsidRDefault="00D83537" w:rsidP="0085714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857148" w:rsidRPr="00CD045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Проверка возможности получения отсрочки/рассрочки в связи с COVID-19</w:t>
        </w:r>
        <w:r w:rsidR="00857148"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 </w:t>
        </w:r>
      </w:hyperlink>
      <w:r w:rsidR="00857148"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отражает  информацию о налогоплательщиках, осуществляющих деятельность в сферах, наиболее пострадавших в условиях ухудшения ситуации в связи с распространением новой коронавирусной инфекции, относимых к заинтересованным лицам в соответствии с Правилами предоставления отсрочки (рассрочки) по уплате налогов, авансовых платежей по налогу и страховых взносов, утвержденными постановлением Правительства РФ от 02.04.2020 №409. Здесь же можно заполнить соответствующие формы документов;</w:t>
      </w:r>
    </w:p>
    <w:p w:rsidR="00857148" w:rsidRPr="00CD045F" w:rsidRDefault="00D83537" w:rsidP="0085714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857148" w:rsidRPr="00CD045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Проверка права на получение субсидии в связи с COVID-19</w:t>
        </w:r>
        <w:r w:rsidR="00857148"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 </w:t>
        </w:r>
      </w:hyperlink>
      <w:r w:rsidR="00857148"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узнать соответствует ли Ваш бизнес условиям для получения субсидии (согласно постановлению Правительства РФ от 24.04.2020 №576), а также уточнить статус соответствующего заявления, если оно было представлено в налоговый орган</w:t>
      </w:r>
    </w:p>
    <w:p w:rsidR="00857148" w:rsidRPr="00CD045F" w:rsidRDefault="00857148" w:rsidP="008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148" w:rsidRPr="00CD045F" w:rsidRDefault="00857148" w:rsidP="008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 мерах поддержки пострадавших организаций и предпринимателей, а также о порядке получения субсидии можно узнать на специальной страницах: </w:t>
      </w: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"https://www.nalog.ru/rn77/business-support-2020/" \t "_blank" </w:instrText>
      </w: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CD045F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Коронавирус</w:t>
      </w:r>
      <w:proofErr w:type="spellEnd"/>
      <w:r w:rsidRPr="00CD045F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: меры поддержки бизнеса</w:t>
      </w: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«</w:t>
      </w:r>
      <w:hyperlink r:id="rId24" w:tgtFrame="_blank" w:history="1">
        <w:r w:rsidRPr="00CD045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Субсидии для малого бизнеса</w:t>
        </w:r>
      </w:hyperlink>
      <w:r w:rsidRPr="00CD0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они доступны пользователям с главной страницы сайта.</w:t>
      </w:r>
    </w:p>
    <w:p w:rsidR="00857148" w:rsidRPr="00CD045F" w:rsidRDefault="00857148" w:rsidP="008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меры поддержки реализованы: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виде представления отсрочек (рассрочек).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п. 1 правил предоставления отсрочки (рассрочки) по уплате налогов, авансовых платежей по налогам и страховым взносам, утвержденным постановлением Правительства Российской Федерации от 02.04.2020 № 409 «О мерах по обеспечению устойчивого развития экономики» (далее – Правила, Постановление № 409), право на предоставление отсрочки (рассрочки) имеют организации и индивидуальные предприниматели, в том числе системообразующие, градообразующие и стратегические предприятия, осуществляющие деятельность в сферах экономики, наиболее пострадавших в условиях ухудшения ситуации в связи с распространением новой </w:t>
      </w:r>
      <w:proofErr w:type="spellStart"/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Кроме того, названную меру поддержки могут получить системообразующие, градообразующие и стратегические предприятия, не относящиеся к таким сферам, по отдельному постановлению Правительства Российской Федерации.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18.05.2020 вступили в силу изменения, внесенные в Постановление № 409 постановлением Правительства РФ от 16.05.2020 № 699, согласно которым спектр лиц, имеющих право на предоставление отсрочки (рассрочки), расширен на налогоплательщиков – арендодателей, представивших отсрочку по уплате арендной платы по договорам аренды торговых объектов недвижимого имущества в соответствии с постановлением Правительства Российской Федерации от 03.04.2020 № 439. Перечень таких лиц определяется уполномоченным органом исполнительной власти субъектов Российской Федерации. В настоящее время в Новосибирской области такой перечень не определен.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 Переноса срока представления налоговых деклараций (расчетов).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постановления Правительства РФ от 02.04.2020 № 409 (далее – Постановление № 409) для всех организаций предусмотрен перенос срока представления налоговых деклараций (расчетов). </w:t>
      </w:r>
      <w:hyperlink r:id="rId25" w:tgtFrame="_blank" w:history="1">
        <w:r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Подробная таблица изменений сроков представления деклараций (расчетов) в соответствии с Постановлением № 409 </w:t>
        </w:r>
      </w:hyperlink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ФНС России в разделе «Меры поддержки бизнеса» (</w:t>
      </w:r>
      <w:hyperlink r:id="rId26" w:tgtFrame="_blank" w:history="1">
        <w:r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https://www.nalog.ru/rn54/business-support-2020/</w:t>
        </w:r>
      </w:hyperlink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Данная мера поддержки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носит заявительного характера, сроки представления перенесены автоматически.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 Переноса срока уплаты налогов (взносов).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Постановления № 409 (с учетом изменений от 24.04.2020 № 570) для организаций и индивидуальных предпринимателей, включенных по состоянию на 01.03.2020 в единый реестр субъектов малого и среднего предпринимательства (РСМП) и занятых в сферах деятельности, наиболее пострадавших в условиях ухудшения ситуации в связи с распространением новой коронавирусной инфекции, перенесены сроки уплаты отдельных налогов и взносов. </w:t>
      </w:r>
      <w:hyperlink r:id="rId27" w:tgtFrame="_blank" w:history="1">
        <w:r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Подробная таблица изменений сроков уплаты налогов (взносов) в соответствии с Постановлением № 409 </w:t>
        </w:r>
      </w:hyperlink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ФНС России в разделе «Меры поддержки бизнеса» (</w:t>
      </w:r>
      <w:hyperlink r:id="rId28" w:tgtFrame="_blank" w:history="1">
        <w:r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https://www.nalog.ru/rn54/business-support-2020/</w:t>
        </w:r>
      </w:hyperlink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Данная мера поддержки не носит заявительного характера, сроки уплаты перенесены автоматически.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 Применения пониженного тарифа по страховым взносам в размере 15%.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мера предусмотрена Федеральным законом от 01.04.2020 № 102-ФЗ и исчисляется с части выплат в пользу физических лиц, определяемой по итогам каждого 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календарного месяца, как превышение над величиной минимального размера оплаты труда, установленного федеральным законодательством на начало расчетного периода.</w:t>
      </w:r>
    </w:p>
    <w:p w:rsidR="00857148" w:rsidRPr="00CD045F" w:rsidRDefault="00857148" w:rsidP="00857148">
      <w:pPr>
        <w:shd w:val="clear" w:color="auto" w:fill="FFFFFF"/>
        <w:spacing w:after="315" w:line="28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 Предоставления субсидий:</w:t>
      </w:r>
    </w:p>
    <w:p w:rsidR="00857148" w:rsidRPr="00CD045F" w:rsidRDefault="00857148" w:rsidP="008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субъектам малого и среднего предпринимательства, ведущим деятельность в отраслях экономики, в наибольшей степени пострадавших в условиях ухудшения ситуации в результате распространения новой коронавирусной инфекции в  размере 12 130 рублей на каждого сотрудника (постановление правительства от 24 апреля 2020 № </w:t>
      </w:r>
      <w:hyperlink r:id="rId29" w:tgtFrame="_blank" w:history="1">
        <w:r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576</w:t>
        </w:r>
      </w:hyperlink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ИП без работников получают деньги только на себя.</w:t>
      </w:r>
    </w:p>
    <w:p w:rsidR="00857148" w:rsidRPr="00CD045F" w:rsidRDefault="00857148" w:rsidP="008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самозанятым гражданам в размере налога, </w:t>
      </w:r>
      <w:hyperlink r:id="rId30" w:tgtFrame="_blank" w:history="1">
        <w:r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уплаченного за 2019 год</w:t>
        </w:r>
      </w:hyperlink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31" w:tgtFrame="_blank" w:history="1">
        <w:r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Постановление Правительства № 783</w:t>
        </w:r>
      </w:hyperlink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).  В соответствии с документом Субсидия выплачивается на банковскую карту, привязанную в мобильном приложении «Мой налог». Для получения субсидии заявление не требуется.</w:t>
      </w:r>
    </w:p>
    <w:p w:rsidR="00857148" w:rsidRPr="00CD045F" w:rsidRDefault="00857148" w:rsidP="0085714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Выплаты всем самозанятым гражданам</w:t>
      </w: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дополнительного налогового бонуса в размере одного МРОТ (12 130 рублей). Бонус будет списываться автоматически в 2020 году в счет уплаты налога, задолженности или пени по налогу на профессиональный доход. Бонус предоставляется всем зарегистрированным плательщикам </w:t>
      </w:r>
      <w:hyperlink r:id="rId32" w:tgtFrame="_blank" w:history="1">
        <w:r w:rsidRPr="00CD045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налога на профессиональный доход</w:t>
        </w:r>
      </w:hyperlink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тем, кто будет</w:t>
      </w:r>
    </w:p>
    <w:p w:rsidR="00857148" w:rsidRPr="00CD045F" w:rsidRDefault="00857148" w:rsidP="00857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DCB" w:rsidRPr="00CD045F" w:rsidRDefault="00924DCB" w:rsidP="002042B8">
      <w:pPr>
        <w:pStyle w:val="rtejustify"/>
        <w:shd w:val="clear" w:color="auto" w:fill="FFFFFF"/>
        <w:spacing w:before="0" w:beforeAutospacing="0" w:after="315" w:afterAutospacing="0"/>
        <w:jc w:val="center"/>
      </w:pPr>
      <w:r w:rsidRPr="00CD045F">
        <w:rPr>
          <w:rStyle w:val="a5"/>
        </w:rPr>
        <w:t>Фонд развития малого и среднего предпринимательства Новосибирской области (Гарантийный фонд НСО):</w:t>
      </w:r>
    </w:p>
    <w:p w:rsidR="00924DCB" w:rsidRPr="00CD045F" w:rsidRDefault="00924DCB" w:rsidP="00924DCB">
      <w:pPr>
        <w:pStyle w:val="rtejustify"/>
        <w:shd w:val="clear" w:color="auto" w:fill="FFFFFF"/>
        <w:spacing w:before="0" w:beforeAutospacing="0" w:after="315" w:afterAutospacing="0"/>
        <w:jc w:val="both"/>
      </w:pPr>
      <w:r w:rsidRPr="00CD045F">
        <w:t>– предоставление кредитов и банковских гарантий под поручительство Гарантийного фонда НСО.</w:t>
      </w:r>
    </w:p>
    <w:p w:rsidR="00924DCB" w:rsidRPr="00CD045F" w:rsidRDefault="00924DCB" w:rsidP="00924DCB">
      <w:pPr>
        <w:pStyle w:val="rtejustify"/>
        <w:shd w:val="clear" w:color="auto" w:fill="FFFFFF"/>
        <w:spacing w:before="0" w:beforeAutospacing="0" w:after="315" w:afterAutospacing="0"/>
        <w:jc w:val="both"/>
      </w:pPr>
      <w:r w:rsidRPr="00CD045F">
        <w:t>   Ключевое направление деятельности Фонда по оказанию помощи организациям малого и среднего бизнеса – это предоставление поручительств. Поддержка регионального бизнеса – задача, в решении которой Фонд принимает активное участие. Мы помогае</w:t>
      </w:r>
      <w:r w:rsidR="00CD045F">
        <w:t>м в подборе кредитных программ </w:t>
      </w:r>
      <w:r w:rsidRPr="00CD045F">
        <w:t>и банковских гарантий. Для участия в программах, направленных на финансовую поддержку бизнеса, юридическое лицо должно быть зарегистрировано на территории Новосибирска или области и вести безубыточную деятельность не менее 6 месяцев. Помощь от государ</w:t>
      </w:r>
      <w:r w:rsidR="00CD045F">
        <w:t xml:space="preserve">ства малому и среднему бизнесу </w:t>
      </w:r>
      <w:r w:rsidRPr="00CD045F">
        <w:t>осуществляется при непосредственной поддержке Правительства региона.</w:t>
      </w:r>
    </w:p>
    <w:p w:rsidR="00924DCB" w:rsidRPr="00CD045F" w:rsidRDefault="00924DCB" w:rsidP="00924DCB">
      <w:pPr>
        <w:pStyle w:val="rtejustify"/>
        <w:shd w:val="clear" w:color="auto" w:fill="FFFFFF"/>
        <w:spacing w:before="0" w:beforeAutospacing="0" w:after="315" w:afterAutospacing="0"/>
        <w:jc w:val="both"/>
      </w:pPr>
      <w:r w:rsidRPr="00CD045F">
        <w:t>Контакты:8 (383) 222-60-41.</w:t>
      </w:r>
    </w:p>
    <w:p w:rsidR="00924DCB" w:rsidRPr="00CD045F" w:rsidRDefault="00924DCB" w:rsidP="00924DCB">
      <w:pPr>
        <w:pStyle w:val="rtejustify"/>
        <w:shd w:val="clear" w:color="auto" w:fill="FFFFFF"/>
        <w:spacing w:before="0" w:beforeAutospacing="0" w:after="315" w:afterAutospacing="0"/>
        <w:jc w:val="both"/>
      </w:pPr>
      <w:r w:rsidRPr="00CD045F">
        <w:t>Адресная информация:</w:t>
      </w:r>
      <w:r w:rsidR="00CD045F">
        <w:t xml:space="preserve"> </w:t>
      </w:r>
      <w:r w:rsidRPr="00CD045F">
        <w:t>г. Новосибирск, ул. Орджоникидзе, 33.</w:t>
      </w:r>
    </w:p>
    <w:p w:rsidR="00924DCB" w:rsidRPr="00CD045F" w:rsidRDefault="00924DCB" w:rsidP="00924DCB">
      <w:pPr>
        <w:pStyle w:val="rtejustify"/>
        <w:shd w:val="clear" w:color="auto" w:fill="FFFFFF"/>
        <w:spacing w:before="0" w:beforeAutospacing="0" w:after="315" w:afterAutospacing="0"/>
        <w:jc w:val="both"/>
      </w:pPr>
      <w:r w:rsidRPr="00CD045F">
        <w:t>Сайт: info@fondmsp.ru</w:t>
      </w:r>
    </w:p>
    <w:p w:rsidR="003A08BA" w:rsidRPr="00CD045F" w:rsidRDefault="003A08BA" w:rsidP="00924DCB"/>
    <w:sectPr w:rsidR="003A08BA" w:rsidRPr="00CD045F" w:rsidSect="003A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6E5"/>
    <w:multiLevelType w:val="multilevel"/>
    <w:tmpl w:val="81EC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8359B"/>
    <w:multiLevelType w:val="hybridMultilevel"/>
    <w:tmpl w:val="A4F26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3144"/>
    <w:multiLevelType w:val="multilevel"/>
    <w:tmpl w:val="5F56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71A7E"/>
    <w:multiLevelType w:val="multilevel"/>
    <w:tmpl w:val="279C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84E11"/>
    <w:multiLevelType w:val="multilevel"/>
    <w:tmpl w:val="7384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C0E20"/>
    <w:multiLevelType w:val="multilevel"/>
    <w:tmpl w:val="DB30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31"/>
    <w:rsid w:val="000842D7"/>
    <w:rsid w:val="00131A71"/>
    <w:rsid w:val="001819E1"/>
    <w:rsid w:val="00187BAA"/>
    <w:rsid w:val="001A7FD2"/>
    <w:rsid w:val="002042B8"/>
    <w:rsid w:val="002411BD"/>
    <w:rsid w:val="00255EC9"/>
    <w:rsid w:val="002C47E4"/>
    <w:rsid w:val="0031427B"/>
    <w:rsid w:val="003A08BA"/>
    <w:rsid w:val="003F5543"/>
    <w:rsid w:val="00464172"/>
    <w:rsid w:val="004B1B0E"/>
    <w:rsid w:val="005A56A8"/>
    <w:rsid w:val="005E6B9D"/>
    <w:rsid w:val="007C0D52"/>
    <w:rsid w:val="007F0609"/>
    <w:rsid w:val="007F2B1B"/>
    <w:rsid w:val="00857148"/>
    <w:rsid w:val="00911FD2"/>
    <w:rsid w:val="00917A2A"/>
    <w:rsid w:val="00924DCB"/>
    <w:rsid w:val="00927E9F"/>
    <w:rsid w:val="00AC5237"/>
    <w:rsid w:val="00B10009"/>
    <w:rsid w:val="00B44105"/>
    <w:rsid w:val="00BF3981"/>
    <w:rsid w:val="00C10731"/>
    <w:rsid w:val="00CD045F"/>
    <w:rsid w:val="00D83537"/>
    <w:rsid w:val="00DC0199"/>
    <w:rsid w:val="00DD03D3"/>
    <w:rsid w:val="00F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8C1C"/>
  <w15:docId w15:val="{03FFA70A-C8BC-42B9-8BD7-A4E6975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BA"/>
  </w:style>
  <w:style w:type="paragraph" w:styleId="1">
    <w:name w:val="heading 1"/>
    <w:basedOn w:val="a"/>
    <w:link w:val="10"/>
    <w:uiPriority w:val="9"/>
    <w:qFormat/>
    <w:rsid w:val="00C10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107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0731"/>
    <w:rPr>
      <w:b/>
      <w:bCs/>
    </w:rPr>
  </w:style>
  <w:style w:type="paragraph" w:styleId="a6">
    <w:name w:val="No Spacing"/>
    <w:uiPriority w:val="1"/>
    <w:qFormat/>
    <w:rsid w:val="005A56A8"/>
    <w:pPr>
      <w:spacing w:after="0" w:line="240" w:lineRule="auto"/>
    </w:pPr>
  </w:style>
  <w:style w:type="paragraph" w:customStyle="1" w:styleId="rtejustify">
    <w:name w:val="rtejustify"/>
    <w:basedOn w:val="a"/>
    <w:rsid w:val="00AC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045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44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sp.nso.ru/" TargetMode="External"/><Relationship Id="rId18" Type="http://schemas.openxmlformats.org/officeDocument/2006/relationships/hyperlink" Target="https://covid.economy.gov.ru/" TargetMode="External"/><Relationship Id="rId26" Type="http://schemas.openxmlformats.org/officeDocument/2006/relationships/hyperlink" Target="https://www.nalog.ru/rn54/business-support-20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rvice.nalog.ru/covid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kbbank.ru/business/gos-progmmi-poddrzhki-msp/" TargetMode="External"/><Relationship Id="rId12" Type="http://schemas.openxmlformats.org/officeDocument/2006/relationships/hyperlink" Target="http://msp.nso.ru/" TargetMode="External"/><Relationship Id="rId17" Type="http://schemas.openxmlformats.org/officeDocument/2006/relationships/hyperlink" Target="https://grant.novo-sibirsk.ru/grant/konkurs-socialno-znachimyh-proektov-2022" TargetMode="External"/><Relationship Id="rId25" Type="http://schemas.openxmlformats.org/officeDocument/2006/relationships/hyperlink" Target="https://data.nalog.ru/html/sites/www.new.nalog.ru/covid19/sroki_post409_25042020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icrofund.ru/" TargetMode="External"/><Relationship Id="rId20" Type="http://schemas.openxmlformats.org/officeDocument/2006/relationships/hyperlink" Target="https://service.nalog.ru/covid/" TargetMode="External"/><Relationship Id="rId29" Type="http://schemas.openxmlformats.org/officeDocument/2006/relationships/hyperlink" Target="http://static.government.ru/media/files/WRawsdDrM9q9YWNtswaxH4t0BJ074jU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rpmsp.ru/bankam/programma_stimulir/" TargetMode="External"/><Relationship Id="rId11" Type="http://schemas.openxmlformats.org/officeDocument/2006/relationships/hyperlink" Target="&#1040;&#1076;&#1084;&#1080;&#1085;&#1080;&#1089;&#1090;&#1088;&#1072;&#1094;&#1080;&#1103;" TargetMode="External"/><Relationship Id="rId24" Type="http://schemas.openxmlformats.org/officeDocument/2006/relationships/hyperlink" Target="https://www.nalog.ru/rn77/business-support-2020/subsidy/" TargetMode="External"/><Relationship Id="rId32" Type="http://schemas.openxmlformats.org/officeDocument/2006/relationships/hyperlink" Target="https://npd.nalog.ru/" TargetMode="External"/><Relationship Id="rId5" Type="http://schemas.openxmlformats.org/officeDocument/2006/relationships/hyperlink" Target="https://kontur.ru/articles/4710" TargetMode="External"/><Relationship Id="rId15" Type="http://schemas.openxmlformats.org/officeDocument/2006/relationships/hyperlink" Target="https://www.fondmsp.ru/" TargetMode="External"/><Relationship Id="rId23" Type="http://schemas.openxmlformats.org/officeDocument/2006/relationships/hyperlink" Target="https://service.nalog.ru/subsidy/" TargetMode="External"/><Relationship Id="rId28" Type="http://schemas.openxmlformats.org/officeDocument/2006/relationships/hyperlink" Target="https://www.nalog.ru/rn54/business-support-2020/" TargetMode="External"/><Relationship Id="rId10" Type="http://schemas.openxmlformats.org/officeDocument/2006/relationships/hyperlink" Target="https://admkolyvan.nso.ru/page/16672" TargetMode="External"/><Relationship Id="rId19" Type="http://schemas.openxmlformats.org/officeDocument/2006/relationships/hyperlink" Target="http://www.nalog.ru/" TargetMode="External"/><Relationship Id="rId31" Type="http://schemas.openxmlformats.org/officeDocument/2006/relationships/hyperlink" Target="http://static.government.ru/media/files/efCzeFhMr4VVY0u2PMshi27sw79zNoV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o.ru/page/11398%20" TargetMode="External"/><Relationship Id="rId14" Type="http://schemas.openxmlformats.org/officeDocument/2006/relationships/hyperlink" Target="http://msp.nso.ru/" TargetMode="External"/><Relationship Id="rId22" Type="http://schemas.openxmlformats.org/officeDocument/2006/relationships/hyperlink" Target="https://service.nalog.ru/covid2/" TargetMode="External"/><Relationship Id="rId27" Type="http://schemas.openxmlformats.org/officeDocument/2006/relationships/hyperlink" Target="https://data.nalog.ru/html/sites/www.new.nalog.ru/covid19/sroki_post409_25042020.pdf" TargetMode="External"/><Relationship Id="rId30" Type="http://schemas.openxmlformats.org/officeDocument/2006/relationships/hyperlink" Target="https://www.nalog.ru/rn77/news/activities_fts/9810848/" TargetMode="External"/><Relationship Id="rId8" Type="http://schemas.openxmlformats.org/officeDocument/2006/relationships/hyperlink" Target="http://static.government.ru/media/files/ualhTsGOc72APotuEQUjhoENhq1qYz4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43</cp:revision>
  <dcterms:created xsi:type="dcterms:W3CDTF">2021-12-09T04:14:00Z</dcterms:created>
  <dcterms:modified xsi:type="dcterms:W3CDTF">2022-10-18T02:35:00Z</dcterms:modified>
</cp:coreProperties>
</file>