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DA" w:rsidRDefault="007A0F12" w:rsidP="00891CDA">
      <w:pPr>
        <w:pStyle w:val="Standard"/>
        <w:jc w:val="center"/>
        <w:rPr>
          <w:rFonts w:cs="Times New Roman"/>
          <w:b/>
          <w:i/>
          <w:sz w:val="20"/>
          <w:szCs w:val="20"/>
          <w:lang w:val="ru-RU"/>
        </w:rPr>
      </w:pPr>
      <w:r>
        <w:rPr>
          <w:rFonts w:cs="Times New Roman"/>
          <w:i/>
          <w:iCs/>
          <w:color w:val="808080" w:themeColor="text1" w:themeTint="7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891CDA" w:rsidRDefault="00891CDA" w:rsidP="00891CDA">
      <w:pPr>
        <w:pStyle w:val="Standard"/>
        <w:snapToGrid w:val="0"/>
        <w:spacing w:line="276" w:lineRule="auto"/>
        <w:jc w:val="center"/>
        <w:rPr>
          <w:rFonts w:cs="Times New Roman"/>
          <w:i/>
          <w:sz w:val="20"/>
          <w:szCs w:val="20"/>
          <w:lang w:val="ru-RU"/>
        </w:rPr>
      </w:pPr>
      <w:proofErr w:type="gramStart"/>
      <w:r>
        <w:rPr>
          <w:rFonts w:cs="Times New Roman"/>
          <w:i/>
          <w:sz w:val="20"/>
          <w:szCs w:val="20"/>
          <w:lang w:val="ru-RU"/>
        </w:rPr>
        <w:t xml:space="preserve">(ППИ основано в соответствии с решением 20 сессии Совета депутатов Пихтовского сельсовета </w:t>
      </w:r>
      <w:proofErr w:type="gramEnd"/>
    </w:p>
    <w:p w:rsidR="00891CDA" w:rsidRDefault="00891CDA" w:rsidP="00891CDA">
      <w:pPr>
        <w:pStyle w:val="Standard"/>
        <w:snapToGrid w:val="0"/>
        <w:spacing w:line="276" w:lineRule="auto"/>
        <w:jc w:val="center"/>
        <w:rPr>
          <w:rFonts w:cs="Times New Roman"/>
          <w:i/>
          <w:sz w:val="20"/>
          <w:szCs w:val="20"/>
          <w:lang w:val="ru-RU"/>
        </w:rPr>
      </w:pPr>
      <w:r>
        <w:rPr>
          <w:rFonts w:cs="Times New Roman"/>
          <w:i/>
          <w:sz w:val="20"/>
          <w:szCs w:val="20"/>
          <w:lang w:val="ru-RU"/>
        </w:rPr>
        <w:t>Колыванского района  Новосибирской области 3 созыва от 22.05.2007 года)</w:t>
      </w:r>
    </w:p>
    <w:p w:rsidR="00891CDA" w:rsidRDefault="00891CDA" w:rsidP="00891CDA">
      <w:pPr>
        <w:pStyle w:val="Standard"/>
        <w:jc w:val="center"/>
        <w:rPr>
          <w:rFonts w:cs="Times New Roman"/>
          <w:sz w:val="20"/>
          <w:szCs w:val="20"/>
          <w:lang w:val="ru-RU"/>
        </w:rPr>
      </w:pPr>
    </w:p>
    <w:tbl>
      <w:tblPr>
        <w:tblW w:w="9360" w:type="dxa"/>
        <w:tblInd w:w="675" w:type="dxa"/>
        <w:tblLayout w:type="fixed"/>
        <w:tblCellMar>
          <w:left w:w="10" w:type="dxa"/>
          <w:right w:w="10" w:type="dxa"/>
        </w:tblCellMar>
        <w:tblLook w:val="04A0" w:firstRow="1" w:lastRow="0" w:firstColumn="1" w:lastColumn="0" w:noHBand="0" w:noVBand="1"/>
      </w:tblPr>
      <w:tblGrid>
        <w:gridCol w:w="6095"/>
        <w:gridCol w:w="3265"/>
      </w:tblGrid>
      <w:tr w:rsidR="00891CDA" w:rsidTr="00891CDA">
        <w:trPr>
          <w:trHeight w:val="392"/>
        </w:trPr>
        <w:tc>
          <w:tcPr>
            <w:tcW w:w="60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91CDA" w:rsidRDefault="00891CDA" w:rsidP="00891CDA">
            <w:pPr>
              <w:pStyle w:val="Standard"/>
              <w:spacing w:line="276" w:lineRule="auto"/>
              <w:jc w:val="center"/>
              <w:rPr>
                <w:rFonts w:cs="Times New Roman"/>
                <w:color w:val="auto"/>
                <w:sz w:val="20"/>
                <w:szCs w:val="20"/>
                <w:lang w:val="ru-RU"/>
              </w:rPr>
            </w:pPr>
            <w:r>
              <w:rPr>
                <w:rFonts w:cs="Times New Roman"/>
                <w:color w:val="auto"/>
                <w:sz w:val="20"/>
                <w:szCs w:val="20"/>
                <w:lang w:val="ru-RU"/>
              </w:rPr>
              <w:t xml:space="preserve">От  17.08. 2023 года </w:t>
            </w:r>
          </w:p>
        </w:tc>
        <w:tc>
          <w:tcPr>
            <w:tcW w:w="3265" w:type="dxa"/>
            <w:tcBorders>
              <w:top w:val="single" w:sz="4" w:space="0" w:color="000000"/>
              <w:left w:val="single" w:sz="4" w:space="0" w:color="auto"/>
              <w:bottom w:val="single" w:sz="4" w:space="0" w:color="000000"/>
              <w:right w:val="single" w:sz="4" w:space="0" w:color="000000"/>
            </w:tcBorders>
            <w:hideMark/>
          </w:tcPr>
          <w:p w:rsidR="00891CDA" w:rsidRDefault="00891CDA">
            <w:pPr>
              <w:pStyle w:val="Standard"/>
              <w:spacing w:line="276" w:lineRule="auto"/>
              <w:jc w:val="center"/>
              <w:rPr>
                <w:rFonts w:cs="Times New Roman"/>
                <w:color w:val="auto"/>
                <w:sz w:val="20"/>
                <w:szCs w:val="20"/>
                <w:lang w:val="ru-RU"/>
              </w:rPr>
            </w:pPr>
            <w:r>
              <w:rPr>
                <w:rFonts w:cs="Times New Roman"/>
                <w:color w:val="auto"/>
                <w:sz w:val="20"/>
                <w:szCs w:val="20"/>
                <w:lang w:val="ru-RU"/>
              </w:rPr>
              <w:t>№19</w:t>
            </w:r>
          </w:p>
        </w:tc>
      </w:tr>
    </w:tbl>
    <w:p w:rsidR="00891CDA" w:rsidRPr="00011DA8" w:rsidRDefault="00891CDA" w:rsidP="00891CDA">
      <w:pPr>
        <w:spacing w:after="0"/>
        <w:jc w:val="center"/>
        <w:rPr>
          <w:rFonts w:ascii="Times New Roman" w:hAnsi="Times New Roman" w:cs="Times New Roman"/>
          <w:b/>
          <w:sz w:val="20"/>
          <w:szCs w:val="20"/>
        </w:rPr>
      </w:pPr>
      <w:r w:rsidRPr="00011DA8">
        <w:rPr>
          <w:rFonts w:ascii="Times New Roman" w:hAnsi="Times New Roman" w:cs="Times New Roman"/>
          <w:b/>
          <w:sz w:val="20"/>
          <w:szCs w:val="20"/>
        </w:rPr>
        <w:t>АДМИНИСТРАЦИЯ</w:t>
      </w:r>
    </w:p>
    <w:p w:rsidR="00891CDA" w:rsidRPr="00011DA8" w:rsidRDefault="00891CDA" w:rsidP="00891CDA">
      <w:pPr>
        <w:spacing w:after="0"/>
        <w:jc w:val="center"/>
        <w:rPr>
          <w:rFonts w:ascii="Times New Roman" w:hAnsi="Times New Roman" w:cs="Times New Roman"/>
          <w:b/>
          <w:sz w:val="20"/>
          <w:szCs w:val="20"/>
        </w:rPr>
      </w:pPr>
      <w:r w:rsidRPr="00011DA8">
        <w:rPr>
          <w:rFonts w:ascii="Times New Roman" w:hAnsi="Times New Roman" w:cs="Times New Roman"/>
          <w:b/>
          <w:sz w:val="20"/>
          <w:szCs w:val="20"/>
        </w:rPr>
        <w:t>ПИХТОВСКОГО СЕЛЬСОВЕТА</w:t>
      </w:r>
    </w:p>
    <w:p w:rsidR="00891CDA" w:rsidRPr="00011DA8" w:rsidRDefault="00891CDA" w:rsidP="00891CDA">
      <w:pPr>
        <w:spacing w:after="0"/>
        <w:jc w:val="center"/>
        <w:rPr>
          <w:rFonts w:ascii="Times New Roman" w:hAnsi="Times New Roman" w:cs="Times New Roman"/>
          <w:b/>
          <w:sz w:val="20"/>
          <w:szCs w:val="20"/>
        </w:rPr>
      </w:pPr>
      <w:r w:rsidRPr="00011DA8">
        <w:rPr>
          <w:rFonts w:ascii="Times New Roman" w:hAnsi="Times New Roman" w:cs="Times New Roman"/>
          <w:b/>
          <w:sz w:val="20"/>
          <w:szCs w:val="20"/>
        </w:rPr>
        <w:t>КОЛЫВАНСКОГО РАЙОНА</w:t>
      </w:r>
    </w:p>
    <w:p w:rsidR="00891CDA" w:rsidRPr="00011DA8" w:rsidRDefault="00891CDA" w:rsidP="00891CDA">
      <w:pPr>
        <w:spacing w:after="0"/>
        <w:jc w:val="center"/>
        <w:rPr>
          <w:rFonts w:ascii="Times New Roman" w:hAnsi="Times New Roman" w:cs="Times New Roman"/>
          <w:b/>
          <w:sz w:val="20"/>
          <w:szCs w:val="20"/>
        </w:rPr>
      </w:pPr>
      <w:r w:rsidRPr="00011DA8">
        <w:rPr>
          <w:rFonts w:ascii="Times New Roman" w:hAnsi="Times New Roman" w:cs="Times New Roman"/>
          <w:b/>
          <w:sz w:val="20"/>
          <w:szCs w:val="20"/>
        </w:rPr>
        <w:t>НОВОСИБИРСКОЙ ОБЛАСТИ</w:t>
      </w:r>
    </w:p>
    <w:p w:rsidR="00891CDA" w:rsidRPr="00011DA8" w:rsidRDefault="00891CDA" w:rsidP="00891CDA">
      <w:pPr>
        <w:keepNext/>
        <w:spacing w:after="0"/>
        <w:jc w:val="center"/>
        <w:outlineLvl w:val="0"/>
        <w:rPr>
          <w:rFonts w:ascii="Times New Roman" w:hAnsi="Times New Roman" w:cs="Times New Roman"/>
          <w:b/>
          <w:bCs/>
          <w:sz w:val="20"/>
          <w:szCs w:val="20"/>
        </w:rPr>
      </w:pPr>
      <w:r w:rsidRPr="00011DA8">
        <w:rPr>
          <w:rFonts w:ascii="Times New Roman" w:hAnsi="Times New Roman" w:cs="Times New Roman"/>
          <w:b/>
          <w:bCs/>
          <w:sz w:val="20"/>
          <w:szCs w:val="20"/>
        </w:rPr>
        <w:t>ПОСТАНОВЛЕНИЕ</w:t>
      </w:r>
    </w:p>
    <w:p w:rsidR="00891CDA" w:rsidRPr="00011DA8" w:rsidRDefault="00891CDA" w:rsidP="00891CDA">
      <w:pPr>
        <w:spacing w:after="0"/>
        <w:rPr>
          <w:rFonts w:ascii="Times New Roman" w:hAnsi="Times New Roman" w:cs="Times New Roman"/>
          <w:sz w:val="20"/>
          <w:szCs w:val="20"/>
        </w:rPr>
      </w:pPr>
    </w:p>
    <w:p w:rsidR="00891CDA" w:rsidRPr="00011DA8" w:rsidRDefault="00891CDA" w:rsidP="00891CDA">
      <w:pPr>
        <w:jc w:val="both"/>
        <w:rPr>
          <w:rFonts w:ascii="Times New Roman" w:hAnsi="Times New Roman" w:cs="Times New Roman"/>
          <w:sz w:val="20"/>
          <w:szCs w:val="20"/>
        </w:rPr>
      </w:pPr>
      <w:r w:rsidRPr="00011DA8">
        <w:rPr>
          <w:rFonts w:ascii="Times New Roman" w:hAnsi="Times New Roman" w:cs="Times New Roman"/>
          <w:sz w:val="20"/>
          <w:szCs w:val="20"/>
        </w:rPr>
        <w:t xml:space="preserve">             от 24.07.2023                    с. Пихтовка                             №115</w:t>
      </w:r>
    </w:p>
    <w:p w:rsidR="00891CDA" w:rsidRPr="00011DA8" w:rsidRDefault="00891CDA" w:rsidP="00891CDA">
      <w:pPr>
        <w:widowControl w:val="0"/>
        <w:autoSpaceDE w:val="0"/>
        <w:autoSpaceDN w:val="0"/>
        <w:adjustRightInd w:val="0"/>
        <w:spacing w:after="0"/>
        <w:jc w:val="center"/>
        <w:rPr>
          <w:rFonts w:ascii="Times New Roman" w:hAnsi="Times New Roman" w:cs="Times New Roman"/>
          <w:bCs/>
          <w:sz w:val="20"/>
          <w:szCs w:val="20"/>
        </w:rPr>
      </w:pPr>
      <w:r w:rsidRPr="00011DA8">
        <w:rPr>
          <w:rFonts w:ascii="Times New Roman" w:hAnsi="Times New Roman" w:cs="Times New Roman"/>
          <w:bCs/>
          <w:sz w:val="20"/>
          <w:szCs w:val="20"/>
        </w:rPr>
        <w:t xml:space="preserve">       О признании </w:t>
      </w:r>
      <w:proofErr w:type="gramStart"/>
      <w:r w:rsidRPr="00011DA8">
        <w:rPr>
          <w:rFonts w:ascii="Times New Roman" w:hAnsi="Times New Roman" w:cs="Times New Roman"/>
          <w:bCs/>
          <w:sz w:val="20"/>
          <w:szCs w:val="20"/>
        </w:rPr>
        <w:t>утратившим</w:t>
      </w:r>
      <w:proofErr w:type="gramEnd"/>
      <w:r w:rsidRPr="00011DA8">
        <w:rPr>
          <w:rFonts w:ascii="Times New Roman" w:hAnsi="Times New Roman" w:cs="Times New Roman"/>
          <w:bCs/>
          <w:sz w:val="20"/>
          <w:szCs w:val="20"/>
        </w:rPr>
        <w:t xml:space="preserve"> силу постановления администрации Пихтовского сельсовета Колыванского района Новосибирской области от 14.11.2022 № 72 «О порядке применений бюджетной классификации Российской Федерации в части, относящейся к бюджету  Пихтовского сельсовета Колыванского района Новосибирской области на 2023 год </w:t>
      </w:r>
    </w:p>
    <w:p w:rsidR="00891CDA" w:rsidRPr="00011DA8" w:rsidRDefault="00891CDA" w:rsidP="00891CDA">
      <w:pPr>
        <w:widowControl w:val="0"/>
        <w:autoSpaceDE w:val="0"/>
        <w:autoSpaceDN w:val="0"/>
        <w:adjustRightInd w:val="0"/>
        <w:spacing w:after="0"/>
        <w:jc w:val="center"/>
        <w:rPr>
          <w:rFonts w:ascii="Times New Roman" w:hAnsi="Times New Roman" w:cs="Times New Roman"/>
          <w:bCs/>
          <w:sz w:val="20"/>
          <w:szCs w:val="20"/>
        </w:rPr>
      </w:pPr>
      <w:r w:rsidRPr="00011DA8">
        <w:rPr>
          <w:rFonts w:ascii="Times New Roman" w:hAnsi="Times New Roman" w:cs="Times New Roman"/>
          <w:bCs/>
          <w:sz w:val="20"/>
          <w:szCs w:val="20"/>
        </w:rPr>
        <w:t xml:space="preserve">и </w:t>
      </w:r>
      <w:proofErr w:type="gramStart"/>
      <w:r w:rsidRPr="00011DA8">
        <w:rPr>
          <w:rFonts w:ascii="Times New Roman" w:hAnsi="Times New Roman" w:cs="Times New Roman"/>
          <w:bCs/>
          <w:sz w:val="20"/>
          <w:szCs w:val="20"/>
        </w:rPr>
        <w:t>плановый</w:t>
      </w:r>
      <w:proofErr w:type="gramEnd"/>
      <w:r w:rsidRPr="00011DA8">
        <w:rPr>
          <w:rFonts w:ascii="Times New Roman" w:hAnsi="Times New Roman" w:cs="Times New Roman"/>
          <w:bCs/>
          <w:sz w:val="20"/>
          <w:szCs w:val="20"/>
        </w:rPr>
        <w:t xml:space="preserve"> период 2024-2025 годов</w:t>
      </w:r>
      <w:r w:rsidRPr="00011DA8">
        <w:rPr>
          <w:rFonts w:ascii="Times New Roman" w:hAnsi="Times New Roman" w:cs="Times New Roman"/>
          <w:sz w:val="20"/>
          <w:szCs w:val="20"/>
        </w:rPr>
        <w:t xml:space="preserve">» </w:t>
      </w:r>
    </w:p>
    <w:p w:rsidR="00891CDA" w:rsidRPr="00011DA8" w:rsidRDefault="00891CDA" w:rsidP="00891CDA">
      <w:pPr>
        <w:autoSpaceDE w:val="0"/>
        <w:autoSpaceDN w:val="0"/>
        <w:ind w:firstLine="708"/>
        <w:jc w:val="both"/>
        <w:rPr>
          <w:rFonts w:ascii="Times New Roman" w:hAnsi="Times New Roman" w:cs="Times New Roman"/>
          <w:sz w:val="20"/>
          <w:szCs w:val="20"/>
        </w:rPr>
      </w:pPr>
      <w:r w:rsidRPr="00011DA8">
        <w:rPr>
          <w:rFonts w:ascii="Times New Roman" w:hAnsi="Times New Roman" w:cs="Times New Roman"/>
          <w:sz w:val="20"/>
          <w:szCs w:val="20"/>
        </w:rPr>
        <w:t xml:space="preserve">В целях приведения муниципальных нормативных правовых актов в соответствие с действующим законодательством администрация Пихтовского сельсовета Колыванского района Новосибирской области </w:t>
      </w:r>
    </w:p>
    <w:p w:rsidR="00891CDA" w:rsidRPr="00011DA8" w:rsidRDefault="00891CDA" w:rsidP="00891CDA">
      <w:pPr>
        <w:keepNext/>
        <w:spacing w:after="0" w:line="240" w:lineRule="auto"/>
        <w:jc w:val="both"/>
        <w:outlineLvl w:val="1"/>
        <w:rPr>
          <w:rFonts w:ascii="Times New Roman" w:hAnsi="Times New Roman" w:cs="Times New Roman"/>
          <w:b/>
          <w:color w:val="000000"/>
          <w:sz w:val="20"/>
          <w:szCs w:val="20"/>
        </w:rPr>
      </w:pPr>
      <w:r w:rsidRPr="00011DA8">
        <w:rPr>
          <w:rFonts w:ascii="Times New Roman" w:hAnsi="Times New Roman" w:cs="Times New Roman"/>
          <w:b/>
          <w:color w:val="000000"/>
          <w:sz w:val="20"/>
          <w:szCs w:val="20"/>
        </w:rPr>
        <w:t>ПОСТАНОВЛЯЮ:</w:t>
      </w:r>
    </w:p>
    <w:p w:rsidR="00891CDA" w:rsidRPr="00011DA8" w:rsidRDefault="00891CDA" w:rsidP="00891CDA">
      <w:pPr>
        <w:widowControl w:val="0"/>
        <w:autoSpaceDE w:val="0"/>
        <w:autoSpaceDN w:val="0"/>
        <w:adjustRightInd w:val="0"/>
        <w:spacing w:after="0"/>
        <w:jc w:val="both"/>
        <w:rPr>
          <w:rFonts w:ascii="Times New Roman" w:hAnsi="Times New Roman" w:cs="Times New Roman"/>
          <w:bCs/>
          <w:sz w:val="20"/>
          <w:szCs w:val="20"/>
        </w:rPr>
      </w:pPr>
      <w:r w:rsidRPr="00011DA8">
        <w:rPr>
          <w:rFonts w:ascii="Times New Roman" w:hAnsi="Times New Roman" w:cs="Times New Roman"/>
          <w:sz w:val="20"/>
          <w:szCs w:val="20"/>
        </w:rPr>
        <w:t xml:space="preserve">      1. </w:t>
      </w:r>
      <w:r w:rsidRPr="00011DA8">
        <w:rPr>
          <w:rFonts w:ascii="Times New Roman" w:hAnsi="Times New Roman" w:cs="Times New Roman"/>
          <w:bCs/>
          <w:sz w:val="20"/>
          <w:szCs w:val="20"/>
        </w:rPr>
        <w:t xml:space="preserve">Постановление администрации Пихтовского сельсовета Колыванского района Новосибирской области </w:t>
      </w:r>
      <w:r w:rsidRPr="00011DA8">
        <w:rPr>
          <w:rFonts w:ascii="Times New Roman" w:hAnsi="Times New Roman" w:cs="Times New Roman"/>
          <w:sz w:val="20"/>
          <w:szCs w:val="20"/>
        </w:rPr>
        <w:t xml:space="preserve">от </w:t>
      </w:r>
      <w:r w:rsidRPr="00011DA8">
        <w:rPr>
          <w:rFonts w:ascii="Times New Roman" w:hAnsi="Times New Roman" w:cs="Times New Roman"/>
          <w:bCs/>
          <w:sz w:val="20"/>
          <w:szCs w:val="20"/>
        </w:rPr>
        <w:t xml:space="preserve">14.11.2022 № 72 «О порядке применений бюджетной классификации Российской Федерации в части, относящейся к бюджету  Пихтовского сельсовета Колыванского района Новосибирской области на 2023 год и </w:t>
      </w:r>
      <w:proofErr w:type="gramStart"/>
      <w:r w:rsidRPr="00011DA8">
        <w:rPr>
          <w:rFonts w:ascii="Times New Roman" w:hAnsi="Times New Roman" w:cs="Times New Roman"/>
          <w:bCs/>
          <w:sz w:val="20"/>
          <w:szCs w:val="20"/>
        </w:rPr>
        <w:t>плановый</w:t>
      </w:r>
      <w:proofErr w:type="gramEnd"/>
      <w:r w:rsidRPr="00011DA8">
        <w:rPr>
          <w:rFonts w:ascii="Times New Roman" w:hAnsi="Times New Roman" w:cs="Times New Roman"/>
          <w:bCs/>
          <w:sz w:val="20"/>
          <w:szCs w:val="20"/>
        </w:rPr>
        <w:t xml:space="preserve"> период 2024-2025 годов</w:t>
      </w:r>
      <w:r w:rsidRPr="00011DA8">
        <w:rPr>
          <w:rFonts w:ascii="Times New Roman" w:hAnsi="Times New Roman" w:cs="Times New Roman"/>
          <w:sz w:val="20"/>
          <w:szCs w:val="20"/>
        </w:rPr>
        <w:t xml:space="preserve">» - признать утратившим силу. </w:t>
      </w:r>
    </w:p>
    <w:p w:rsidR="00891CDA" w:rsidRPr="00011DA8" w:rsidRDefault="00891CDA" w:rsidP="00891CDA">
      <w:pPr>
        <w:spacing w:after="0"/>
        <w:ind w:firstLine="708"/>
        <w:jc w:val="both"/>
        <w:rPr>
          <w:rFonts w:ascii="Times New Roman" w:hAnsi="Times New Roman" w:cs="Times New Roman"/>
          <w:sz w:val="20"/>
          <w:szCs w:val="20"/>
        </w:rPr>
      </w:pPr>
      <w:r w:rsidRPr="00011DA8">
        <w:rPr>
          <w:rFonts w:ascii="Times New Roman" w:hAnsi="Times New Roman" w:cs="Times New Roman"/>
          <w:sz w:val="20"/>
          <w:szCs w:val="20"/>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891CDA" w:rsidRPr="00011DA8" w:rsidRDefault="00891CDA" w:rsidP="00891CDA">
      <w:pPr>
        <w:spacing w:after="0" w:line="24" w:lineRule="atLeast"/>
        <w:ind w:firstLine="708"/>
        <w:jc w:val="both"/>
        <w:rPr>
          <w:rFonts w:ascii="Times New Roman" w:hAnsi="Times New Roman" w:cs="Times New Roman"/>
          <w:sz w:val="20"/>
          <w:szCs w:val="20"/>
        </w:rPr>
      </w:pPr>
      <w:r w:rsidRPr="00011DA8">
        <w:rPr>
          <w:rFonts w:ascii="Times New Roman" w:hAnsi="Times New Roman" w:cs="Times New Roman"/>
          <w:sz w:val="20"/>
          <w:szCs w:val="20"/>
        </w:rPr>
        <w:t>3. Контроль за исполнением настоящего постановления оставляю за собой.</w:t>
      </w:r>
    </w:p>
    <w:p w:rsidR="00891CDA" w:rsidRPr="00011DA8" w:rsidRDefault="00891CDA" w:rsidP="00891CDA">
      <w:pPr>
        <w:spacing w:after="0" w:line="24" w:lineRule="atLeast"/>
        <w:ind w:left="710"/>
        <w:jc w:val="both"/>
        <w:rPr>
          <w:rFonts w:ascii="Times New Roman" w:hAnsi="Times New Roman" w:cs="Times New Roman"/>
          <w:sz w:val="20"/>
          <w:szCs w:val="20"/>
        </w:rPr>
      </w:pPr>
    </w:p>
    <w:p w:rsidR="00891CDA" w:rsidRPr="00011DA8" w:rsidRDefault="00891CDA" w:rsidP="00891CDA">
      <w:pPr>
        <w:spacing w:after="0" w:line="24" w:lineRule="atLeast"/>
        <w:ind w:left="710"/>
        <w:jc w:val="both"/>
        <w:rPr>
          <w:rFonts w:ascii="Times New Roman" w:hAnsi="Times New Roman" w:cs="Times New Roman"/>
          <w:sz w:val="20"/>
          <w:szCs w:val="20"/>
        </w:rPr>
      </w:pPr>
    </w:p>
    <w:p w:rsidR="00891CDA" w:rsidRPr="00011DA8" w:rsidRDefault="00891CDA" w:rsidP="00891CDA">
      <w:pPr>
        <w:spacing w:after="0" w:line="24" w:lineRule="atLeast"/>
        <w:jc w:val="both"/>
        <w:rPr>
          <w:rFonts w:ascii="Times New Roman" w:hAnsi="Times New Roman" w:cs="Times New Roman"/>
          <w:sz w:val="20"/>
          <w:szCs w:val="20"/>
        </w:rPr>
      </w:pPr>
    </w:p>
    <w:p w:rsidR="00891CDA" w:rsidRPr="00011DA8" w:rsidRDefault="00891CDA" w:rsidP="00891CDA">
      <w:pPr>
        <w:spacing w:after="0" w:line="24" w:lineRule="atLeast"/>
        <w:jc w:val="both"/>
        <w:rPr>
          <w:rFonts w:ascii="Times New Roman" w:hAnsi="Times New Roman" w:cs="Times New Roman"/>
          <w:sz w:val="20"/>
          <w:szCs w:val="20"/>
        </w:rPr>
      </w:pPr>
      <w:r w:rsidRPr="00011DA8">
        <w:rPr>
          <w:rFonts w:ascii="Times New Roman" w:hAnsi="Times New Roman" w:cs="Times New Roman"/>
          <w:sz w:val="20"/>
          <w:szCs w:val="20"/>
        </w:rPr>
        <w:t>Глава  Пихтовского сельсовета</w:t>
      </w:r>
    </w:p>
    <w:p w:rsidR="00891CDA" w:rsidRPr="00011DA8" w:rsidRDefault="00891CDA" w:rsidP="00891CDA">
      <w:pPr>
        <w:spacing w:after="0" w:line="24" w:lineRule="atLeast"/>
        <w:jc w:val="both"/>
        <w:rPr>
          <w:rFonts w:ascii="Times New Roman" w:hAnsi="Times New Roman" w:cs="Times New Roman"/>
          <w:sz w:val="20"/>
          <w:szCs w:val="20"/>
        </w:rPr>
      </w:pPr>
      <w:r w:rsidRPr="00011DA8">
        <w:rPr>
          <w:rFonts w:ascii="Times New Roman" w:hAnsi="Times New Roman" w:cs="Times New Roman"/>
          <w:sz w:val="20"/>
          <w:szCs w:val="20"/>
        </w:rPr>
        <w:t xml:space="preserve">Колыванского района </w:t>
      </w:r>
    </w:p>
    <w:p w:rsidR="00891CDA" w:rsidRPr="00011DA8" w:rsidRDefault="00891CDA" w:rsidP="00891CDA">
      <w:pPr>
        <w:spacing w:after="0" w:line="24" w:lineRule="atLeast"/>
        <w:jc w:val="both"/>
        <w:rPr>
          <w:rFonts w:ascii="Times New Roman" w:hAnsi="Times New Roman" w:cs="Times New Roman"/>
          <w:sz w:val="20"/>
          <w:szCs w:val="20"/>
        </w:rPr>
      </w:pPr>
      <w:r w:rsidRPr="00011DA8">
        <w:rPr>
          <w:rFonts w:ascii="Times New Roman" w:hAnsi="Times New Roman" w:cs="Times New Roman"/>
          <w:sz w:val="20"/>
          <w:szCs w:val="20"/>
        </w:rPr>
        <w:t>Новосибирской области                                                     Е.В Данильченко</w:t>
      </w:r>
    </w:p>
    <w:p w:rsidR="00891CDA" w:rsidRPr="00011DA8" w:rsidRDefault="00891CDA" w:rsidP="00891CDA">
      <w:pPr>
        <w:rPr>
          <w:rFonts w:ascii="Times New Roman" w:hAnsi="Times New Roman" w:cs="Times New Roman"/>
          <w:sz w:val="20"/>
          <w:szCs w:val="20"/>
        </w:rPr>
      </w:pPr>
    </w:p>
    <w:p w:rsidR="00891CDA" w:rsidRPr="00011DA8" w:rsidRDefault="00891CDA" w:rsidP="00891CDA">
      <w:pPr>
        <w:rPr>
          <w:sz w:val="20"/>
          <w:szCs w:val="20"/>
        </w:rPr>
      </w:pPr>
    </w:p>
    <w:p w:rsidR="00891CDA" w:rsidRPr="004C63B0" w:rsidRDefault="00891CDA" w:rsidP="00891CDA">
      <w:pPr>
        <w:pStyle w:val="Standard"/>
        <w:ind w:right="697"/>
        <w:jc w:val="center"/>
        <w:rPr>
          <w:rFonts w:cs="Times New Roman"/>
          <w:b/>
          <w:sz w:val="20"/>
          <w:szCs w:val="20"/>
          <w:lang w:val="ru-RU"/>
        </w:rPr>
      </w:pPr>
      <w:r w:rsidRPr="004C63B0">
        <w:rPr>
          <w:rFonts w:cs="Times New Roman"/>
          <w:b/>
          <w:sz w:val="20"/>
          <w:szCs w:val="20"/>
          <w:lang w:val="ru-RU"/>
        </w:rPr>
        <w:t>АДМИНИСТРАЦИЯ</w:t>
      </w:r>
    </w:p>
    <w:p w:rsidR="00891CDA" w:rsidRPr="004C63B0" w:rsidRDefault="00891CDA" w:rsidP="00891CDA">
      <w:pPr>
        <w:pStyle w:val="Standard"/>
        <w:ind w:right="697"/>
        <w:jc w:val="center"/>
        <w:rPr>
          <w:rFonts w:cs="Times New Roman"/>
          <w:b/>
          <w:sz w:val="20"/>
          <w:szCs w:val="20"/>
          <w:lang w:val="ru-RU"/>
        </w:rPr>
      </w:pPr>
      <w:r w:rsidRPr="004C63B0">
        <w:rPr>
          <w:rFonts w:cs="Times New Roman"/>
          <w:b/>
          <w:sz w:val="20"/>
          <w:szCs w:val="20"/>
          <w:lang w:val="ru-RU"/>
        </w:rPr>
        <w:t>ПИХТОВСКОГО СЕЛЬСОВЕТА</w:t>
      </w:r>
    </w:p>
    <w:p w:rsidR="00891CDA" w:rsidRPr="004C63B0" w:rsidRDefault="00891CDA" w:rsidP="00891CDA">
      <w:pPr>
        <w:pStyle w:val="Standard"/>
        <w:ind w:right="697"/>
        <w:jc w:val="center"/>
        <w:rPr>
          <w:rFonts w:cs="Times New Roman"/>
          <w:b/>
          <w:sz w:val="20"/>
          <w:szCs w:val="20"/>
          <w:lang w:val="ru-RU"/>
        </w:rPr>
      </w:pPr>
      <w:r w:rsidRPr="004C63B0">
        <w:rPr>
          <w:rFonts w:cs="Times New Roman"/>
          <w:b/>
          <w:sz w:val="20"/>
          <w:szCs w:val="20"/>
          <w:lang w:val="ru-RU"/>
        </w:rPr>
        <w:t>КОЛЫВАНСКОГО РАЙОНА</w:t>
      </w:r>
    </w:p>
    <w:p w:rsidR="00891CDA" w:rsidRPr="004C63B0" w:rsidRDefault="00891CDA" w:rsidP="00891CDA">
      <w:pPr>
        <w:pStyle w:val="Standard"/>
        <w:ind w:right="697"/>
        <w:jc w:val="center"/>
        <w:rPr>
          <w:rFonts w:cs="Times New Roman"/>
          <w:b/>
          <w:sz w:val="20"/>
          <w:szCs w:val="20"/>
          <w:lang w:val="ru-RU"/>
        </w:rPr>
      </w:pPr>
      <w:r w:rsidRPr="004C63B0">
        <w:rPr>
          <w:rFonts w:cs="Times New Roman"/>
          <w:b/>
          <w:sz w:val="20"/>
          <w:szCs w:val="20"/>
          <w:lang w:val="ru-RU"/>
        </w:rPr>
        <w:t>НОВОСИБИРСКОЙ ОБЛАСТИ</w:t>
      </w:r>
    </w:p>
    <w:p w:rsidR="00891CDA" w:rsidRPr="004C63B0" w:rsidRDefault="00891CDA" w:rsidP="00891CDA">
      <w:pPr>
        <w:pStyle w:val="Standard"/>
        <w:ind w:right="697"/>
        <w:jc w:val="center"/>
        <w:rPr>
          <w:rFonts w:cs="Times New Roman"/>
          <w:b/>
          <w:sz w:val="20"/>
          <w:szCs w:val="20"/>
          <w:lang w:val="ru-RU"/>
        </w:rPr>
      </w:pPr>
    </w:p>
    <w:p w:rsidR="00891CDA" w:rsidRPr="004C63B0" w:rsidRDefault="00891CDA" w:rsidP="00891CDA">
      <w:pPr>
        <w:pStyle w:val="Standard"/>
        <w:ind w:right="697"/>
        <w:jc w:val="center"/>
        <w:rPr>
          <w:rFonts w:cs="Times New Roman"/>
          <w:b/>
          <w:sz w:val="20"/>
          <w:szCs w:val="20"/>
          <w:lang w:val="ru-RU"/>
        </w:rPr>
      </w:pPr>
      <w:r w:rsidRPr="004C63B0">
        <w:rPr>
          <w:rFonts w:cs="Times New Roman"/>
          <w:b/>
          <w:sz w:val="20"/>
          <w:szCs w:val="20"/>
          <w:lang w:val="ru-RU"/>
        </w:rPr>
        <w:t>ПОСТАНОВЛЕНИЕ</w:t>
      </w:r>
    </w:p>
    <w:p w:rsidR="00891CDA" w:rsidRPr="004C63B0" w:rsidRDefault="00891CDA" w:rsidP="00891CDA">
      <w:pPr>
        <w:pStyle w:val="Standard"/>
        <w:ind w:right="697"/>
        <w:jc w:val="center"/>
        <w:rPr>
          <w:rFonts w:cs="Times New Roman"/>
          <w:b/>
          <w:sz w:val="20"/>
          <w:szCs w:val="20"/>
          <w:lang w:val="ru-RU"/>
        </w:rPr>
      </w:pPr>
    </w:p>
    <w:p w:rsidR="00891CDA" w:rsidRPr="004C63B0" w:rsidRDefault="00891CDA" w:rsidP="00891CDA">
      <w:pPr>
        <w:pStyle w:val="Standard"/>
        <w:ind w:right="697"/>
        <w:jc w:val="center"/>
        <w:rPr>
          <w:rFonts w:cs="Times New Roman"/>
          <w:b/>
          <w:sz w:val="20"/>
          <w:szCs w:val="20"/>
          <w:lang w:val="ru-RU"/>
        </w:rPr>
      </w:pPr>
      <w:r w:rsidRPr="004C63B0">
        <w:rPr>
          <w:rFonts w:cs="Times New Roman"/>
          <w:b/>
          <w:bCs/>
          <w:sz w:val="20"/>
          <w:szCs w:val="20"/>
          <w:lang w:val="ru-RU"/>
        </w:rPr>
        <w:t>от  09.08.2023.</w:t>
      </w:r>
      <w:r w:rsidRPr="004C63B0">
        <w:rPr>
          <w:rFonts w:cs="Times New Roman"/>
          <w:b/>
          <w:bCs/>
          <w:sz w:val="20"/>
          <w:szCs w:val="20"/>
          <w:lang w:val="ru-RU"/>
        </w:rPr>
        <w:tab/>
        <w:t xml:space="preserve">              </w:t>
      </w:r>
      <w:r w:rsidRPr="004C63B0">
        <w:rPr>
          <w:rFonts w:cs="Times New Roman"/>
          <w:sz w:val="20"/>
          <w:szCs w:val="20"/>
          <w:lang w:val="ru-RU"/>
        </w:rPr>
        <w:t>с.Пихтовка</w:t>
      </w:r>
      <w:r w:rsidRPr="004C63B0">
        <w:rPr>
          <w:rFonts w:cs="Times New Roman"/>
          <w:b/>
          <w:sz w:val="20"/>
          <w:szCs w:val="20"/>
          <w:lang w:val="ru-RU"/>
        </w:rPr>
        <w:t xml:space="preserve">                               № 116</w:t>
      </w:r>
    </w:p>
    <w:p w:rsidR="00891CDA" w:rsidRPr="004C63B0" w:rsidRDefault="00891CDA" w:rsidP="00891CDA">
      <w:pPr>
        <w:pStyle w:val="Standard"/>
        <w:rPr>
          <w:rFonts w:cs="Times New Roman"/>
          <w:sz w:val="20"/>
          <w:szCs w:val="20"/>
          <w:lang w:val="ru-RU"/>
        </w:rPr>
      </w:pPr>
    </w:p>
    <w:p w:rsidR="00891CDA" w:rsidRPr="004C63B0" w:rsidRDefault="00891CDA" w:rsidP="00891CDA">
      <w:pPr>
        <w:widowControl w:val="0"/>
        <w:jc w:val="center"/>
        <w:rPr>
          <w:rFonts w:ascii="Times New Roman" w:eastAsia="Times New Roman" w:hAnsi="Times New Roman" w:cs="Times New Roman"/>
          <w:b/>
          <w:sz w:val="20"/>
          <w:szCs w:val="20"/>
          <w:lang w:bidi="ru-RU"/>
        </w:rPr>
      </w:pPr>
      <w:proofErr w:type="gramStart"/>
      <w:r w:rsidRPr="004C63B0">
        <w:rPr>
          <w:rFonts w:ascii="Times New Roman" w:eastAsia="Times New Roman" w:hAnsi="Times New Roman" w:cs="Times New Roman"/>
          <w:b/>
          <w:sz w:val="20"/>
          <w:szCs w:val="20"/>
          <w:lang w:bidi="ru-RU"/>
        </w:rPr>
        <w:t>Об увеличении (индексации) фондов оплаты труда работников муниципальных учреждений Пихтовского сельсовета Колыванского района Новосибирской, за исключением категорий работников, определенных Указами Президента Российской Федерации от 07.05.2012 года № 597 «О мероприятиях по реализации государственной социальной политики», от 01.06.2012 года    № 761 «О национальной стратегии действий в интересах детей на 2012-2017 годы», от 28.12.2012 года № 1688 «О некоторых мерах по реализации государственной политики в</w:t>
      </w:r>
      <w:proofErr w:type="gramEnd"/>
      <w:r w:rsidRPr="004C63B0">
        <w:rPr>
          <w:rFonts w:ascii="Times New Roman" w:eastAsia="Times New Roman" w:hAnsi="Times New Roman" w:cs="Times New Roman"/>
          <w:b/>
          <w:sz w:val="20"/>
          <w:szCs w:val="20"/>
          <w:lang w:bidi="ru-RU"/>
        </w:rPr>
        <w:t xml:space="preserve"> сфере защиты детей-сирот и детей, </w:t>
      </w:r>
      <w:r w:rsidRPr="004C63B0">
        <w:rPr>
          <w:rFonts w:ascii="Times New Roman" w:eastAsia="Times New Roman" w:hAnsi="Times New Roman" w:cs="Times New Roman"/>
          <w:b/>
          <w:sz w:val="20"/>
          <w:szCs w:val="20"/>
          <w:lang w:bidi="ru-RU"/>
        </w:rPr>
        <w:lastRenderedPageBreak/>
        <w:t>оставшихся без попечения родителей»</w:t>
      </w:r>
    </w:p>
    <w:p w:rsidR="00891CDA" w:rsidRPr="004C63B0" w:rsidRDefault="00891CDA" w:rsidP="00891CDA">
      <w:pPr>
        <w:widowControl w:val="0"/>
        <w:spacing w:after="0"/>
        <w:ind w:firstLine="360"/>
        <w:jc w:val="both"/>
        <w:rPr>
          <w:rFonts w:ascii="Times New Roman" w:eastAsia="Times New Roman" w:hAnsi="Times New Roman" w:cs="Times New Roman"/>
          <w:sz w:val="20"/>
          <w:szCs w:val="20"/>
          <w:lang w:bidi="ru-RU"/>
        </w:rPr>
      </w:pPr>
      <w:proofErr w:type="gramStart"/>
      <w:r w:rsidRPr="004C63B0">
        <w:rPr>
          <w:rFonts w:ascii="Times New Roman" w:eastAsia="Times New Roman" w:hAnsi="Times New Roman" w:cs="Times New Roman"/>
          <w:sz w:val="20"/>
          <w:szCs w:val="20"/>
          <w:lang w:bidi="ru-RU"/>
        </w:rPr>
        <w:t>В соответствии со статьей 134 Трудового кодекса Российской Федерации, постановлением Правительства Новосибирской области от 31.07.2023 года № 341-п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w:t>
      </w:r>
      <w:proofErr w:type="gramEnd"/>
      <w:r w:rsidRPr="004C63B0">
        <w:rPr>
          <w:rFonts w:ascii="Times New Roman" w:eastAsia="Times New Roman" w:hAnsi="Times New Roman" w:cs="Times New Roman"/>
          <w:sz w:val="20"/>
          <w:szCs w:val="20"/>
          <w:lang w:bidi="ru-RU"/>
        </w:rPr>
        <w:t xml:space="preserve"> </w:t>
      </w:r>
      <w:proofErr w:type="gramStart"/>
      <w:r w:rsidRPr="004C63B0">
        <w:rPr>
          <w:rFonts w:ascii="Times New Roman" w:eastAsia="Times New Roman" w:hAnsi="Times New Roman" w:cs="Times New Roman"/>
          <w:sz w:val="20"/>
          <w:szCs w:val="20"/>
          <w:lang w:bidi="ru-RU"/>
        </w:rPr>
        <w:t>28.12.2012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РФ), пунктом 4 постановления Администрации Колыванского района Новосибирской области от 07.08.2023 года №352/77-а «Об увеличении фондов оплаты труда работников муниципальных учреждений Колыванского района Новосибирской области, за исключением категорий работников, определенных Указами Президента Российской Федерации от 07.05.2012 № 597</w:t>
      </w:r>
      <w:proofErr w:type="gramEnd"/>
      <w:r w:rsidRPr="004C63B0">
        <w:rPr>
          <w:rFonts w:ascii="Times New Roman" w:eastAsia="Times New Roman" w:hAnsi="Times New Roman" w:cs="Times New Roman"/>
          <w:sz w:val="20"/>
          <w:szCs w:val="20"/>
          <w:lang w:bidi="ru-RU"/>
        </w:rPr>
        <w:t xml:space="preserve"> «</w:t>
      </w:r>
      <w:proofErr w:type="gramStart"/>
      <w:r w:rsidRPr="004C63B0">
        <w:rPr>
          <w:rFonts w:ascii="Times New Roman" w:eastAsia="Times New Roman" w:hAnsi="Times New Roman" w:cs="Times New Roman"/>
          <w:sz w:val="20"/>
          <w:szCs w:val="20"/>
          <w:lang w:bidi="ru-RU"/>
        </w:rPr>
        <w:t>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в целях обеспечения повышения уровня реального содержания заработной платы работникам муниципальных учреждений, финансируемых из бюджета Пихтовского сельсовета Колыванского района Новосибирской</w:t>
      </w:r>
      <w:proofErr w:type="gramEnd"/>
      <w:r w:rsidRPr="004C63B0">
        <w:rPr>
          <w:rFonts w:ascii="Times New Roman" w:eastAsia="Times New Roman" w:hAnsi="Times New Roman" w:cs="Times New Roman"/>
          <w:sz w:val="20"/>
          <w:szCs w:val="20"/>
          <w:lang w:bidi="ru-RU"/>
        </w:rPr>
        <w:t xml:space="preserve"> области путем индексации их заработной платы в связи с ростом потребительских цен на товары и услуги,</w:t>
      </w:r>
    </w:p>
    <w:p w:rsidR="00891CDA" w:rsidRPr="004C63B0" w:rsidRDefault="00891CDA" w:rsidP="00891CDA">
      <w:pPr>
        <w:widowControl w:val="0"/>
        <w:spacing w:after="0"/>
        <w:ind w:firstLine="360"/>
        <w:jc w:val="both"/>
        <w:rPr>
          <w:rFonts w:ascii="Times New Roman" w:hAnsi="Times New Roman" w:cs="Times New Roman"/>
          <w:b/>
          <w:sz w:val="20"/>
          <w:szCs w:val="20"/>
        </w:rPr>
      </w:pPr>
      <w:r w:rsidRPr="004C63B0">
        <w:rPr>
          <w:rFonts w:ascii="Times New Roman" w:hAnsi="Times New Roman" w:cs="Times New Roman"/>
          <w:b/>
          <w:sz w:val="20"/>
          <w:szCs w:val="20"/>
        </w:rPr>
        <w:t>ПОСТАНОВЛЯЕТ:</w:t>
      </w:r>
    </w:p>
    <w:p w:rsidR="00891CDA" w:rsidRPr="004C63B0" w:rsidRDefault="00891CDA" w:rsidP="00891CDA">
      <w:pPr>
        <w:widowControl w:val="0"/>
        <w:spacing w:after="0"/>
        <w:ind w:firstLine="567"/>
        <w:jc w:val="both"/>
        <w:rPr>
          <w:rFonts w:ascii="Times New Roman" w:eastAsia="Times New Roman" w:hAnsi="Times New Roman" w:cs="Times New Roman"/>
          <w:sz w:val="20"/>
          <w:szCs w:val="20"/>
          <w:lang w:bidi="ru-RU"/>
        </w:rPr>
      </w:pPr>
      <w:r w:rsidRPr="004C63B0">
        <w:rPr>
          <w:rFonts w:ascii="Times New Roman" w:eastAsia="Times New Roman" w:hAnsi="Times New Roman" w:cs="Times New Roman"/>
          <w:sz w:val="20"/>
          <w:szCs w:val="20"/>
          <w:lang w:bidi="ru-RU"/>
        </w:rPr>
        <w:t>1. Увеличить (индексировать) с 01.08.2023 года на 9,7 процента фонд оплаты труда работников подведомственных муниципальных учреждений, финансируемых из бюджета Пихтовского сельсовета Колыванского района Новосибирской области, за исключением категорий работников, определенных Указами Президента РФ.</w:t>
      </w:r>
    </w:p>
    <w:p w:rsidR="00891CDA" w:rsidRPr="004C63B0" w:rsidRDefault="00891CDA" w:rsidP="00891CDA">
      <w:pPr>
        <w:widowControl w:val="0"/>
        <w:ind w:firstLine="567"/>
        <w:jc w:val="both"/>
        <w:rPr>
          <w:rFonts w:ascii="Times New Roman" w:eastAsia="Times New Roman" w:hAnsi="Times New Roman" w:cs="Times New Roman"/>
          <w:sz w:val="20"/>
          <w:szCs w:val="20"/>
          <w:lang w:bidi="ru-RU"/>
        </w:rPr>
      </w:pPr>
      <w:r w:rsidRPr="004C63B0">
        <w:rPr>
          <w:rFonts w:ascii="Times New Roman" w:eastAsia="Times New Roman" w:hAnsi="Times New Roman" w:cs="Times New Roman"/>
          <w:sz w:val="20"/>
          <w:szCs w:val="20"/>
          <w:lang w:bidi="ru-RU"/>
        </w:rPr>
        <w:t>2. Руководителям муниципальных учреждений, финансируемых из бюджета Пихтовского сельсовета Колыванского района Новосибирской области, обеспечить с 01.08.2023 года увеличение заработной платы работников муниципальных учреждений, на которых не распространяются Указы Президента РФ, не менее чем на 9,7 процента, за счет увеличения размера надбавки за качественные показатели эффективности деятельности.</w:t>
      </w:r>
    </w:p>
    <w:p w:rsidR="00891CDA" w:rsidRPr="004C63B0" w:rsidRDefault="00891CDA" w:rsidP="00891CDA">
      <w:pPr>
        <w:autoSpaceDE w:val="0"/>
        <w:autoSpaceDN w:val="0"/>
        <w:adjustRightInd w:val="0"/>
        <w:ind w:firstLine="567"/>
        <w:jc w:val="both"/>
        <w:rPr>
          <w:rFonts w:ascii="Times New Roman" w:eastAsia="Calibri" w:hAnsi="Times New Roman" w:cs="Times New Roman"/>
          <w:kern w:val="28"/>
          <w:sz w:val="20"/>
          <w:szCs w:val="20"/>
          <w:lang w:bidi="hi-IN"/>
        </w:rPr>
      </w:pPr>
      <w:r w:rsidRPr="004C63B0">
        <w:rPr>
          <w:rFonts w:ascii="Times New Roman" w:eastAsia="Arial" w:hAnsi="Times New Roman" w:cs="Times New Roman"/>
          <w:sz w:val="20"/>
          <w:szCs w:val="20"/>
          <w:lang w:bidi="hi-IN"/>
        </w:rPr>
        <w:t xml:space="preserve">3. </w:t>
      </w:r>
      <w:r w:rsidRPr="004C63B0">
        <w:rPr>
          <w:rFonts w:ascii="Times New Roman" w:eastAsia="Calibri" w:hAnsi="Times New Roman" w:cs="Times New Roman"/>
          <w:sz w:val="20"/>
          <w:szCs w:val="20"/>
          <w:lang w:bidi="hi-IN"/>
        </w:rPr>
        <w:t>Опубликовать настоящее постановление в периодическом печатном издании «Бюллетень Пихтовского сельсовета», а также на официальном сайте администрации в сети Интернет.</w:t>
      </w:r>
    </w:p>
    <w:p w:rsidR="00891CDA" w:rsidRPr="004C63B0" w:rsidRDefault="00891CDA" w:rsidP="00891CDA">
      <w:pPr>
        <w:pStyle w:val="Standard"/>
        <w:tabs>
          <w:tab w:val="left" w:pos="0"/>
          <w:tab w:val="left" w:pos="720"/>
        </w:tabs>
        <w:jc w:val="both"/>
        <w:rPr>
          <w:rFonts w:cs="Times New Roman"/>
          <w:sz w:val="20"/>
          <w:szCs w:val="20"/>
          <w:lang w:val="ru-RU"/>
        </w:rPr>
      </w:pPr>
      <w:r w:rsidRPr="004C63B0">
        <w:rPr>
          <w:rFonts w:cs="Times New Roman"/>
          <w:sz w:val="20"/>
          <w:szCs w:val="20"/>
          <w:lang w:val="ru-RU"/>
        </w:rPr>
        <w:t xml:space="preserve">        4. Контроль за исполнением настоящего постановления оставляю за собой.</w:t>
      </w:r>
    </w:p>
    <w:p w:rsidR="00891CDA" w:rsidRPr="004C63B0" w:rsidRDefault="00891CDA" w:rsidP="00891CDA">
      <w:pPr>
        <w:pStyle w:val="Standard"/>
        <w:tabs>
          <w:tab w:val="left" w:pos="0"/>
          <w:tab w:val="left" w:pos="720"/>
        </w:tabs>
        <w:jc w:val="both"/>
        <w:rPr>
          <w:rFonts w:cs="Times New Roman"/>
          <w:sz w:val="20"/>
          <w:szCs w:val="20"/>
          <w:lang w:val="ru-RU"/>
        </w:rPr>
      </w:pPr>
    </w:p>
    <w:p w:rsidR="00891CDA" w:rsidRPr="004C63B0" w:rsidRDefault="00891CDA" w:rsidP="00891CDA">
      <w:pPr>
        <w:pStyle w:val="Standard"/>
        <w:tabs>
          <w:tab w:val="left" w:pos="0"/>
          <w:tab w:val="left" w:pos="720"/>
        </w:tabs>
        <w:jc w:val="both"/>
        <w:rPr>
          <w:rFonts w:cs="Times New Roman"/>
          <w:sz w:val="20"/>
          <w:szCs w:val="20"/>
          <w:lang w:val="ru-RU"/>
        </w:rPr>
      </w:pPr>
    </w:p>
    <w:p w:rsidR="00891CDA" w:rsidRPr="004C63B0" w:rsidRDefault="00891CDA" w:rsidP="00891CDA">
      <w:pPr>
        <w:pStyle w:val="Standard"/>
        <w:tabs>
          <w:tab w:val="left" w:pos="0"/>
          <w:tab w:val="left" w:pos="720"/>
        </w:tabs>
        <w:jc w:val="both"/>
        <w:rPr>
          <w:rFonts w:cs="Times New Roman"/>
          <w:sz w:val="20"/>
          <w:szCs w:val="20"/>
          <w:lang w:val="ru-RU"/>
        </w:rPr>
      </w:pPr>
    </w:p>
    <w:p w:rsidR="00891CDA" w:rsidRPr="004C63B0" w:rsidRDefault="00891CDA" w:rsidP="00891CDA">
      <w:pPr>
        <w:pStyle w:val="Standard"/>
        <w:tabs>
          <w:tab w:val="left" w:pos="0"/>
          <w:tab w:val="left" w:pos="720"/>
        </w:tabs>
        <w:jc w:val="both"/>
        <w:rPr>
          <w:rFonts w:cs="Times New Roman"/>
          <w:sz w:val="20"/>
          <w:szCs w:val="20"/>
          <w:lang w:val="ru-RU"/>
        </w:rPr>
      </w:pPr>
      <w:r w:rsidRPr="004C63B0">
        <w:rPr>
          <w:rFonts w:cs="Times New Roman"/>
          <w:sz w:val="20"/>
          <w:szCs w:val="20"/>
          <w:lang w:val="ru-RU"/>
        </w:rPr>
        <w:t xml:space="preserve">Глава Пихтовского сельсовета </w:t>
      </w:r>
    </w:p>
    <w:p w:rsidR="00891CDA" w:rsidRPr="004C63B0" w:rsidRDefault="00891CDA" w:rsidP="00891CDA">
      <w:pPr>
        <w:pStyle w:val="Standard"/>
        <w:tabs>
          <w:tab w:val="left" w:pos="0"/>
          <w:tab w:val="left" w:pos="720"/>
        </w:tabs>
        <w:jc w:val="both"/>
        <w:rPr>
          <w:rFonts w:cs="Times New Roman"/>
          <w:sz w:val="20"/>
          <w:szCs w:val="20"/>
          <w:lang w:val="ru-RU"/>
        </w:rPr>
      </w:pPr>
      <w:r w:rsidRPr="004C63B0">
        <w:rPr>
          <w:rFonts w:cs="Times New Roman"/>
          <w:sz w:val="20"/>
          <w:szCs w:val="20"/>
          <w:lang w:val="ru-RU"/>
        </w:rPr>
        <w:t xml:space="preserve">Колыванского района </w:t>
      </w:r>
    </w:p>
    <w:p w:rsidR="00891CDA" w:rsidRPr="004C63B0" w:rsidRDefault="00891CDA" w:rsidP="00891CDA">
      <w:pPr>
        <w:pStyle w:val="Standard"/>
        <w:tabs>
          <w:tab w:val="left" w:pos="0"/>
          <w:tab w:val="left" w:pos="720"/>
        </w:tabs>
        <w:jc w:val="both"/>
        <w:rPr>
          <w:rFonts w:cs="Times New Roman"/>
          <w:sz w:val="20"/>
          <w:szCs w:val="20"/>
          <w:lang w:val="ru-RU"/>
        </w:rPr>
      </w:pPr>
      <w:r w:rsidRPr="004C63B0">
        <w:rPr>
          <w:rFonts w:cs="Times New Roman"/>
          <w:sz w:val="20"/>
          <w:szCs w:val="20"/>
          <w:lang w:val="ru-RU"/>
        </w:rPr>
        <w:t xml:space="preserve">Новосибирской области </w:t>
      </w:r>
      <w:r w:rsidRPr="004C63B0">
        <w:rPr>
          <w:rFonts w:cs="Times New Roman"/>
          <w:sz w:val="20"/>
          <w:szCs w:val="20"/>
          <w:lang w:val="ru-RU"/>
        </w:rPr>
        <w:tab/>
        <w:t xml:space="preserve">      </w:t>
      </w:r>
      <w:r w:rsidRPr="004C63B0">
        <w:rPr>
          <w:rFonts w:cs="Times New Roman"/>
          <w:sz w:val="20"/>
          <w:szCs w:val="20"/>
          <w:lang w:val="ru-RU"/>
        </w:rPr>
        <w:tab/>
      </w:r>
      <w:r w:rsidRPr="004C63B0">
        <w:rPr>
          <w:rFonts w:cs="Times New Roman"/>
          <w:sz w:val="20"/>
          <w:szCs w:val="20"/>
          <w:lang w:val="ru-RU"/>
        </w:rPr>
        <w:tab/>
      </w:r>
      <w:r w:rsidRPr="004C63B0">
        <w:rPr>
          <w:rFonts w:cs="Times New Roman"/>
          <w:sz w:val="20"/>
          <w:szCs w:val="20"/>
          <w:lang w:val="ru-RU"/>
        </w:rPr>
        <w:tab/>
      </w:r>
      <w:r w:rsidRPr="004C63B0">
        <w:rPr>
          <w:rFonts w:cs="Times New Roman"/>
          <w:sz w:val="20"/>
          <w:szCs w:val="20"/>
          <w:lang w:val="ru-RU"/>
        </w:rPr>
        <w:tab/>
        <w:t>Е.В. Данильченко</w:t>
      </w:r>
    </w:p>
    <w:p w:rsidR="00891CDA" w:rsidRPr="004C63B0" w:rsidRDefault="00891CDA" w:rsidP="00891CDA">
      <w:pPr>
        <w:rPr>
          <w:rFonts w:ascii="Times New Roman" w:hAnsi="Times New Roman" w:cs="Times New Roman"/>
          <w:sz w:val="20"/>
          <w:szCs w:val="20"/>
        </w:rPr>
      </w:pPr>
    </w:p>
    <w:p w:rsidR="00891CDA" w:rsidRPr="008917B6" w:rsidRDefault="00891CDA" w:rsidP="00891CDA">
      <w:pPr>
        <w:spacing w:after="0"/>
        <w:jc w:val="center"/>
        <w:rPr>
          <w:rFonts w:ascii="Times New Roman" w:hAnsi="Times New Roman" w:cs="Times New Roman"/>
          <w:b/>
          <w:sz w:val="20"/>
          <w:szCs w:val="20"/>
        </w:rPr>
      </w:pPr>
      <w:r w:rsidRPr="008917B6">
        <w:rPr>
          <w:rFonts w:ascii="Times New Roman" w:hAnsi="Times New Roman" w:cs="Times New Roman"/>
          <w:b/>
          <w:sz w:val="20"/>
          <w:szCs w:val="20"/>
        </w:rPr>
        <w:t>АДМИНИСТРАЦИЯ</w:t>
      </w:r>
    </w:p>
    <w:p w:rsidR="00891CDA" w:rsidRPr="008917B6" w:rsidRDefault="00891CDA" w:rsidP="00891CDA">
      <w:pPr>
        <w:spacing w:after="0"/>
        <w:jc w:val="center"/>
        <w:rPr>
          <w:rFonts w:ascii="Times New Roman" w:hAnsi="Times New Roman" w:cs="Times New Roman"/>
          <w:b/>
          <w:sz w:val="20"/>
          <w:szCs w:val="20"/>
        </w:rPr>
      </w:pPr>
      <w:r w:rsidRPr="008917B6">
        <w:rPr>
          <w:rFonts w:ascii="Times New Roman" w:hAnsi="Times New Roman" w:cs="Times New Roman"/>
          <w:b/>
          <w:sz w:val="20"/>
          <w:szCs w:val="20"/>
        </w:rPr>
        <w:t>ПИХТОВСКОГО СЕЛЬСОВЕТА</w:t>
      </w:r>
    </w:p>
    <w:p w:rsidR="00891CDA" w:rsidRPr="008917B6" w:rsidRDefault="00891CDA" w:rsidP="00891CDA">
      <w:pPr>
        <w:spacing w:after="0"/>
        <w:jc w:val="center"/>
        <w:rPr>
          <w:rFonts w:ascii="Times New Roman" w:hAnsi="Times New Roman" w:cs="Times New Roman"/>
          <w:b/>
          <w:sz w:val="20"/>
          <w:szCs w:val="20"/>
        </w:rPr>
      </w:pPr>
      <w:r w:rsidRPr="008917B6">
        <w:rPr>
          <w:rFonts w:ascii="Times New Roman" w:hAnsi="Times New Roman" w:cs="Times New Roman"/>
          <w:b/>
          <w:sz w:val="20"/>
          <w:szCs w:val="20"/>
        </w:rPr>
        <w:t>КОЛЫВАНСКОГО РАЙОНА</w:t>
      </w:r>
    </w:p>
    <w:p w:rsidR="00891CDA" w:rsidRPr="008917B6" w:rsidRDefault="00891CDA" w:rsidP="00891CDA">
      <w:pPr>
        <w:spacing w:after="0"/>
        <w:jc w:val="center"/>
        <w:rPr>
          <w:rFonts w:ascii="Times New Roman" w:hAnsi="Times New Roman" w:cs="Times New Roman"/>
          <w:b/>
          <w:sz w:val="20"/>
          <w:szCs w:val="20"/>
        </w:rPr>
      </w:pPr>
      <w:r w:rsidRPr="008917B6">
        <w:rPr>
          <w:rFonts w:ascii="Times New Roman" w:hAnsi="Times New Roman" w:cs="Times New Roman"/>
          <w:b/>
          <w:sz w:val="20"/>
          <w:szCs w:val="20"/>
        </w:rPr>
        <w:t>НОВОСИБИРСКОЙ ОБЛАСТИ</w:t>
      </w:r>
    </w:p>
    <w:p w:rsidR="00891CDA" w:rsidRPr="008917B6" w:rsidRDefault="00891CDA" w:rsidP="00891CDA">
      <w:pPr>
        <w:keepNext/>
        <w:spacing w:after="0"/>
        <w:jc w:val="center"/>
        <w:outlineLvl w:val="0"/>
        <w:rPr>
          <w:rFonts w:ascii="Times New Roman" w:hAnsi="Times New Roman" w:cs="Times New Roman"/>
          <w:b/>
          <w:bCs/>
          <w:sz w:val="20"/>
          <w:szCs w:val="20"/>
        </w:rPr>
      </w:pPr>
      <w:r w:rsidRPr="008917B6">
        <w:rPr>
          <w:rFonts w:ascii="Times New Roman" w:hAnsi="Times New Roman" w:cs="Times New Roman"/>
          <w:b/>
          <w:bCs/>
          <w:sz w:val="20"/>
          <w:szCs w:val="20"/>
        </w:rPr>
        <w:t>ПОСТАНОВЛЕНИЕ</w:t>
      </w:r>
    </w:p>
    <w:p w:rsidR="00891CDA" w:rsidRPr="008917B6" w:rsidRDefault="00891CDA" w:rsidP="00891CDA">
      <w:pPr>
        <w:spacing w:after="0"/>
        <w:rPr>
          <w:rFonts w:ascii="Times New Roman" w:hAnsi="Times New Roman" w:cs="Times New Roman"/>
          <w:sz w:val="20"/>
          <w:szCs w:val="20"/>
        </w:rPr>
      </w:pPr>
    </w:p>
    <w:p w:rsidR="00891CDA" w:rsidRPr="008917B6" w:rsidRDefault="00891CDA" w:rsidP="00891CDA">
      <w:pPr>
        <w:jc w:val="both"/>
        <w:rPr>
          <w:rFonts w:ascii="Times New Roman" w:hAnsi="Times New Roman" w:cs="Times New Roman"/>
          <w:sz w:val="20"/>
          <w:szCs w:val="20"/>
        </w:rPr>
      </w:pPr>
      <w:r w:rsidRPr="008917B6">
        <w:rPr>
          <w:rFonts w:ascii="Times New Roman" w:hAnsi="Times New Roman" w:cs="Times New Roman"/>
          <w:sz w:val="20"/>
          <w:szCs w:val="20"/>
        </w:rPr>
        <w:t xml:space="preserve">           от 17.08.2023                    с. Пихтовка                             № 117</w:t>
      </w:r>
    </w:p>
    <w:p w:rsidR="00891CDA" w:rsidRPr="008917B6" w:rsidRDefault="00891CDA" w:rsidP="00891CDA">
      <w:pPr>
        <w:pStyle w:val="a6"/>
        <w:jc w:val="center"/>
        <w:rPr>
          <w:b/>
          <w:sz w:val="20"/>
          <w:szCs w:val="20"/>
        </w:rPr>
      </w:pPr>
      <w:r w:rsidRPr="008917B6">
        <w:rPr>
          <w:bCs/>
          <w:sz w:val="20"/>
          <w:szCs w:val="20"/>
        </w:rPr>
        <w:t xml:space="preserve">       </w:t>
      </w:r>
      <w:proofErr w:type="gramStart"/>
      <w:r w:rsidRPr="008917B6">
        <w:rPr>
          <w:bCs/>
          <w:sz w:val="20"/>
          <w:szCs w:val="20"/>
        </w:rPr>
        <w:t>О признании утратившим силу постановления администрации Пихтовского сельсовета Колыванского района Новосибирской области от 02.06.2017 № 42 «</w:t>
      </w:r>
      <w:r w:rsidRPr="008917B6">
        <w:rPr>
          <w:sz w:val="20"/>
          <w:szCs w:val="20"/>
        </w:rPr>
        <w:t>О внесении изменений в  постановление администрации Пихтовского сельсовета Колыванского района Новосибирской области от  14.05.2012 № 56«Об утверждении административного регламента предоставления  муниципальной услуги по приему заявлений, документов, а так же постановке граждан на учет в качестве нуждающихся в жилых помещениях»</w:t>
      </w:r>
      <w:proofErr w:type="gramEnd"/>
    </w:p>
    <w:p w:rsidR="00891CDA" w:rsidRPr="008917B6" w:rsidRDefault="00891CDA" w:rsidP="00891CDA">
      <w:pPr>
        <w:widowControl w:val="0"/>
        <w:autoSpaceDE w:val="0"/>
        <w:autoSpaceDN w:val="0"/>
        <w:adjustRightInd w:val="0"/>
        <w:spacing w:after="0"/>
        <w:jc w:val="center"/>
        <w:rPr>
          <w:rFonts w:ascii="Times New Roman" w:hAnsi="Times New Roman" w:cs="Times New Roman"/>
          <w:bCs/>
          <w:sz w:val="20"/>
          <w:szCs w:val="20"/>
        </w:rPr>
      </w:pPr>
      <w:r w:rsidRPr="008917B6">
        <w:rPr>
          <w:rFonts w:ascii="Times New Roman" w:hAnsi="Times New Roman" w:cs="Times New Roman"/>
          <w:sz w:val="20"/>
          <w:szCs w:val="20"/>
        </w:rPr>
        <w:t xml:space="preserve"> </w:t>
      </w:r>
    </w:p>
    <w:p w:rsidR="00891CDA" w:rsidRPr="008917B6" w:rsidRDefault="00891CDA" w:rsidP="00891CDA">
      <w:pPr>
        <w:autoSpaceDE w:val="0"/>
        <w:autoSpaceDN w:val="0"/>
        <w:ind w:firstLine="708"/>
        <w:jc w:val="both"/>
        <w:rPr>
          <w:rFonts w:ascii="Times New Roman" w:hAnsi="Times New Roman" w:cs="Times New Roman"/>
          <w:sz w:val="20"/>
          <w:szCs w:val="20"/>
        </w:rPr>
      </w:pPr>
      <w:r w:rsidRPr="008917B6">
        <w:rPr>
          <w:rFonts w:ascii="Times New Roman" w:hAnsi="Times New Roman" w:cs="Times New Roman"/>
          <w:sz w:val="20"/>
          <w:szCs w:val="20"/>
        </w:rPr>
        <w:lastRenderedPageBreak/>
        <w:t xml:space="preserve">В целях приведения муниципальных нормативных правовых актов в соответствие с действующим законодательством администрация Пихтовского сельсовета Колыванского района Новосибирской области </w:t>
      </w:r>
    </w:p>
    <w:p w:rsidR="00891CDA" w:rsidRPr="008917B6" w:rsidRDefault="00891CDA" w:rsidP="00891CDA">
      <w:pPr>
        <w:keepNext/>
        <w:spacing w:after="0" w:line="240" w:lineRule="auto"/>
        <w:jc w:val="both"/>
        <w:outlineLvl w:val="1"/>
        <w:rPr>
          <w:rFonts w:ascii="Times New Roman" w:hAnsi="Times New Roman" w:cs="Times New Roman"/>
          <w:b/>
          <w:color w:val="000000"/>
          <w:sz w:val="20"/>
          <w:szCs w:val="20"/>
        </w:rPr>
      </w:pPr>
      <w:r w:rsidRPr="008917B6">
        <w:rPr>
          <w:rFonts w:ascii="Times New Roman" w:hAnsi="Times New Roman" w:cs="Times New Roman"/>
          <w:b/>
          <w:color w:val="000000"/>
          <w:sz w:val="20"/>
          <w:szCs w:val="20"/>
        </w:rPr>
        <w:t>ПОСТАНОВЛЯЕТ:</w:t>
      </w:r>
    </w:p>
    <w:p w:rsidR="00891CDA" w:rsidRPr="008917B6" w:rsidRDefault="00891CDA" w:rsidP="00891CDA">
      <w:pPr>
        <w:pStyle w:val="a6"/>
        <w:jc w:val="both"/>
        <w:rPr>
          <w:b/>
          <w:sz w:val="20"/>
          <w:szCs w:val="20"/>
        </w:rPr>
      </w:pPr>
      <w:r w:rsidRPr="008917B6">
        <w:rPr>
          <w:sz w:val="20"/>
          <w:szCs w:val="20"/>
        </w:rPr>
        <w:t xml:space="preserve">      1. </w:t>
      </w:r>
      <w:proofErr w:type="gramStart"/>
      <w:r w:rsidRPr="008917B6">
        <w:rPr>
          <w:bCs/>
          <w:sz w:val="20"/>
          <w:szCs w:val="20"/>
        </w:rPr>
        <w:t xml:space="preserve">Постановление администрации Пихтовского сельсовета Колыванского района Новосибирской области </w:t>
      </w:r>
      <w:r w:rsidRPr="008917B6">
        <w:rPr>
          <w:sz w:val="20"/>
          <w:szCs w:val="20"/>
        </w:rPr>
        <w:t xml:space="preserve">от </w:t>
      </w:r>
      <w:r w:rsidRPr="008917B6">
        <w:rPr>
          <w:bCs/>
          <w:sz w:val="20"/>
          <w:szCs w:val="20"/>
        </w:rPr>
        <w:t>02.06.2017 № 42 «</w:t>
      </w:r>
      <w:r w:rsidRPr="008917B6">
        <w:rPr>
          <w:sz w:val="20"/>
          <w:szCs w:val="20"/>
        </w:rPr>
        <w:t xml:space="preserve">О внесении изменений в  постановление администрации Пихтовского сельсовета Колыванского района Новосибирской области от  14.05.2012 № 56«Об утверждении административного регламента предоставления  муниципальной услуги по приему заявлений, документов, а так же постановке граждан на учет в качестве нуждающихся в жилых помещениях» - признать утратившим силу. </w:t>
      </w:r>
      <w:proofErr w:type="gramEnd"/>
    </w:p>
    <w:p w:rsidR="00891CDA" w:rsidRPr="008917B6" w:rsidRDefault="00891CDA" w:rsidP="00891CDA">
      <w:pPr>
        <w:spacing w:after="0"/>
        <w:ind w:firstLine="708"/>
        <w:jc w:val="both"/>
        <w:rPr>
          <w:rFonts w:ascii="Times New Roman" w:hAnsi="Times New Roman" w:cs="Times New Roman"/>
          <w:sz w:val="20"/>
          <w:szCs w:val="20"/>
        </w:rPr>
      </w:pPr>
      <w:r w:rsidRPr="008917B6">
        <w:rPr>
          <w:rFonts w:ascii="Times New Roman" w:hAnsi="Times New Roman" w:cs="Times New Roman"/>
          <w:sz w:val="20"/>
          <w:szCs w:val="20"/>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891CDA" w:rsidRPr="008917B6" w:rsidRDefault="00891CDA" w:rsidP="00891CDA">
      <w:pPr>
        <w:spacing w:after="0" w:line="24" w:lineRule="atLeast"/>
        <w:ind w:firstLine="708"/>
        <w:jc w:val="both"/>
        <w:rPr>
          <w:rFonts w:ascii="Times New Roman" w:hAnsi="Times New Roman" w:cs="Times New Roman"/>
          <w:sz w:val="20"/>
          <w:szCs w:val="20"/>
        </w:rPr>
      </w:pPr>
      <w:r w:rsidRPr="008917B6">
        <w:rPr>
          <w:rFonts w:ascii="Times New Roman" w:hAnsi="Times New Roman" w:cs="Times New Roman"/>
          <w:sz w:val="20"/>
          <w:szCs w:val="20"/>
        </w:rPr>
        <w:t>3. Контроль за исполнением настоящего постановления оставляю за собой.</w:t>
      </w:r>
    </w:p>
    <w:p w:rsidR="00891CDA" w:rsidRPr="008917B6" w:rsidRDefault="00891CDA" w:rsidP="00891CDA">
      <w:pPr>
        <w:spacing w:after="0" w:line="24" w:lineRule="atLeast"/>
        <w:ind w:left="710"/>
        <w:jc w:val="both"/>
        <w:rPr>
          <w:rFonts w:ascii="Times New Roman" w:hAnsi="Times New Roman" w:cs="Times New Roman"/>
          <w:sz w:val="20"/>
          <w:szCs w:val="20"/>
        </w:rPr>
      </w:pPr>
    </w:p>
    <w:p w:rsidR="00891CDA" w:rsidRPr="008917B6" w:rsidRDefault="00891CDA" w:rsidP="00891CDA">
      <w:pPr>
        <w:spacing w:after="0" w:line="24" w:lineRule="atLeast"/>
        <w:ind w:left="710"/>
        <w:jc w:val="both"/>
        <w:rPr>
          <w:rFonts w:ascii="Times New Roman" w:hAnsi="Times New Roman" w:cs="Times New Roman"/>
          <w:sz w:val="20"/>
          <w:szCs w:val="20"/>
        </w:rPr>
      </w:pPr>
    </w:p>
    <w:p w:rsidR="00891CDA" w:rsidRPr="008917B6" w:rsidRDefault="00891CDA" w:rsidP="00891CDA">
      <w:pPr>
        <w:spacing w:after="0" w:line="24" w:lineRule="atLeast"/>
        <w:jc w:val="both"/>
        <w:rPr>
          <w:rFonts w:ascii="Times New Roman" w:hAnsi="Times New Roman" w:cs="Times New Roman"/>
          <w:sz w:val="20"/>
          <w:szCs w:val="20"/>
        </w:rPr>
      </w:pPr>
    </w:p>
    <w:p w:rsidR="00891CDA" w:rsidRPr="008917B6" w:rsidRDefault="00891CDA" w:rsidP="00891CDA">
      <w:pPr>
        <w:spacing w:after="0" w:line="24" w:lineRule="atLeast"/>
        <w:jc w:val="both"/>
        <w:rPr>
          <w:rFonts w:ascii="Times New Roman" w:hAnsi="Times New Roman" w:cs="Times New Roman"/>
          <w:sz w:val="20"/>
          <w:szCs w:val="20"/>
        </w:rPr>
      </w:pPr>
      <w:r w:rsidRPr="008917B6">
        <w:rPr>
          <w:rFonts w:ascii="Times New Roman" w:hAnsi="Times New Roman" w:cs="Times New Roman"/>
          <w:sz w:val="20"/>
          <w:szCs w:val="20"/>
        </w:rPr>
        <w:t>Глава  Пихтовского сельсовета</w:t>
      </w:r>
    </w:p>
    <w:p w:rsidR="00891CDA" w:rsidRPr="008917B6" w:rsidRDefault="00891CDA" w:rsidP="00891CDA">
      <w:pPr>
        <w:spacing w:after="0" w:line="24" w:lineRule="atLeast"/>
        <w:jc w:val="both"/>
        <w:rPr>
          <w:rFonts w:ascii="Times New Roman" w:hAnsi="Times New Roman" w:cs="Times New Roman"/>
          <w:sz w:val="20"/>
          <w:szCs w:val="20"/>
        </w:rPr>
      </w:pPr>
      <w:r w:rsidRPr="008917B6">
        <w:rPr>
          <w:rFonts w:ascii="Times New Roman" w:hAnsi="Times New Roman" w:cs="Times New Roman"/>
          <w:sz w:val="20"/>
          <w:szCs w:val="20"/>
        </w:rPr>
        <w:t xml:space="preserve">Колыванского района </w:t>
      </w:r>
    </w:p>
    <w:p w:rsidR="00891CDA" w:rsidRPr="008917B6" w:rsidRDefault="00891CDA" w:rsidP="00891CDA">
      <w:pPr>
        <w:spacing w:after="0" w:line="24" w:lineRule="atLeast"/>
        <w:jc w:val="both"/>
        <w:rPr>
          <w:rFonts w:ascii="Times New Roman" w:hAnsi="Times New Roman" w:cs="Times New Roman"/>
          <w:sz w:val="20"/>
          <w:szCs w:val="20"/>
        </w:rPr>
      </w:pPr>
      <w:r w:rsidRPr="008917B6">
        <w:rPr>
          <w:rFonts w:ascii="Times New Roman" w:hAnsi="Times New Roman" w:cs="Times New Roman"/>
          <w:sz w:val="20"/>
          <w:szCs w:val="20"/>
        </w:rPr>
        <w:t>Новосибирской области                                                     Е.В Данильченко</w:t>
      </w:r>
    </w:p>
    <w:p w:rsidR="007A0F12" w:rsidRPr="00EE6DCC" w:rsidRDefault="007A0F12" w:rsidP="007A0F12">
      <w:pPr>
        <w:jc w:val="center"/>
        <w:rPr>
          <w:b/>
          <w:sz w:val="20"/>
          <w:szCs w:val="20"/>
        </w:rPr>
      </w:pPr>
      <w:r w:rsidRPr="00EE6DCC">
        <w:rPr>
          <w:b/>
          <w:sz w:val="20"/>
          <w:szCs w:val="20"/>
        </w:rPr>
        <w:t>АДМИНИСТРАЦИЯ</w:t>
      </w:r>
    </w:p>
    <w:p w:rsidR="007A0F12" w:rsidRPr="00EE6DCC" w:rsidRDefault="007A0F12" w:rsidP="007A0F12">
      <w:pPr>
        <w:jc w:val="center"/>
        <w:rPr>
          <w:b/>
          <w:sz w:val="20"/>
          <w:szCs w:val="20"/>
        </w:rPr>
      </w:pPr>
      <w:r w:rsidRPr="00EE6DCC">
        <w:rPr>
          <w:b/>
          <w:sz w:val="20"/>
          <w:szCs w:val="20"/>
        </w:rPr>
        <w:t>ПИХТОВСКОГО СЕЛЬСОВЕТА</w:t>
      </w:r>
    </w:p>
    <w:p w:rsidR="007A0F12" w:rsidRPr="00EE6DCC" w:rsidRDefault="007A0F12" w:rsidP="007A0F12">
      <w:pPr>
        <w:jc w:val="center"/>
        <w:rPr>
          <w:b/>
          <w:sz w:val="20"/>
          <w:szCs w:val="20"/>
        </w:rPr>
      </w:pPr>
      <w:r w:rsidRPr="00EE6DCC">
        <w:rPr>
          <w:b/>
          <w:sz w:val="20"/>
          <w:szCs w:val="20"/>
        </w:rPr>
        <w:t>КОЛЫВАНСКОГО  РАЙОНА</w:t>
      </w:r>
    </w:p>
    <w:p w:rsidR="007A0F12" w:rsidRPr="00EE6DCC" w:rsidRDefault="007A0F12" w:rsidP="007A0F12">
      <w:pPr>
        <w:keepNext/>
        <w:overflowPunct w:val="0"/>
        <w:autoSpaceDE w:val="0"/>
        <w:autoSpaceDN w:val="0"/>
        <w:adjustRightInd w:val="0"/>
        <w:jc w:val="center"/>
        <w:textAlignment w:val="baseline"/>
        <w:outlineLvl w:val="0"/>
        <w:rPr>
          <w:b/>
          <w:sz w:val="20"/>
          <w:szCs w:val="20"/>
        </w:rPr>
      </w:pPr>
      <w:r w:rsidRPr="00EE6DCC">
        <w:rPr>
          <w:b/>
          <w:sz w:val="20"/>
          <w:szCs w:val="20"/>
        </w:rPr>
        <w:t>НОВОСИБИРСКОЙ  ОБЛАСТИ</w:t>
      </w:r>
    </w:p>
    <w:p w:rsidR="007A0F12" w:rsidRPr="00EE6DCC" w:rsidRDefault="007A0F12" w:rsidP="007A0F12">
      <w:pPr>
        <w:keepNext/>
        <w:overflowPunct w:val="0"/>
        <w:autoSpaceDE w:val="0"/>
        <w:autoSpaceDN w:val="0"/>
        <w:adjustRightInd w:val="0"/>
        <w:jc w:val="center"/>
        <w:textAlignment w:val="baseline"/>
        <w:outlineLvl w:val="0"/>
        <w:rPr>
          <w:sz w:val="20"/>
          <w:szCs w:val="20"/>
        </w:rPr>
      </w:pPr>
    </w:p>
    <w:p w:rsidR="007A0F12" w:rsidRPr="00EE6DCC" w:rsidRDefault="007A0F12" w:rsidP="007A0F12">
      <w:pPr>
        <w:keepNext/>
        <w:overflowPunct w:val="0"/>
        <w:autoSpaceDE w:val="0"/>
        <w:autoSpaceDN w:val="0"/>
        <w:adjustRightInd w:val="0"/>
        <w:jc w:val="center"/>
        <w:textAlignment w:val="baseline"/>
        <w:outlineLvl w:val="0"/>
        <w:rPr>
          <w:b/>
          <w:sz w:val="20"/>
          <w:szCs w:val="20"/>
        </w:rPr>
      </w:pPr>
      <w:r w:rsidRPr="00EE6DCC">
        <w:rPr>
          <w:b/>
          <w:sz w:val="20"/>
          <w:szCs w:val="20"/>
        </w:rPr>
        <w:t>ПОСТАНОВЛЕНИЕ</w:t>
      </w:r>
    </w:p>
    <w:p w:rsidR="007A0F12" w:rsidRPr="00EE6DCC" w:rsidRDefault="007A0F12" w:rsidP="007A0F12">
      <w:pPr>
        <w:rPr>
          <w:sz w:val="20"/>
          <w:szCs w:val="20"/>
        </w:rPr>
      </w:pPr>
    </w:p>
    <w:p w:rsidR="007A0F12" w:rsidRPr="00EE6DCC" w:rsidRDefault="007A0F12" w:rsidP="007A0F12">
      <w:pPr>
        <w:jc w:val="center"/>
        <w:rPr>
          <w:sz w:val="20"/>
          <w:szCs w:val="20"/>
        </w:rPr>
      </w:pPr>
      <w:r w:rsidRPr="00EE6DCC">
        <w:rPr>
          <w:sz w:val="20"/>
          <w:szCs w:val="20"/>
        </w:rPr>
        <w:t>от 15.08.2023                     с. Пихтовка                                     № 118</w:t>
      </w:r>
    </w:p>
    <w:p w:rsidR="007A0F12" w:rsidRPr="00EE6DCC" w:rsidRDefault="007A0F12" w:rsidP="007A0F12">
      <w:pPr>
        <w:rPr>
          <w:sz w:val="20"/>
          <w:szCs w:val="20"/>
        </w:rPr>
      </w:pPr>
    </w:p>
    <w:p w:rsidR="007A0F12" w:rsidRPr="00EE6DCC" w:rsidRDefault="007A0F12" w:rsidP="007A0F12">
      <w:pPr>
        <w:jc w:val="center"/>
        <w:rPr>
          <w:sz w:val="20"/>
          <w:szCs w:val="20"/>
        </w:rPr>
      </w:pPr>
      <w:r w:rsidRPr="00EE6DCC">
        <w:rPr>
          <w:sz w:val="20"/>
          <w:szCs w:val="20"/>
        </w:rPr>
        <w:t xml:space="preserve">  Об утверждении регламента реализации полномочий главного администратора доходов  бюджета Пихтовского сельсовета Колыванского района Новосибирской области  по взысканию дебиторской задолженности по платежам в бюджет, пеням и штрафам по ним</w:t>
      </w:r>
    </w:p>
    <w:p w:rsidR="007A0F12" w:rsidRPr="00EE6DCC" w:rsidRDefault="007A0F12" w:rsidP="007A0F12">
      <w:pPr>
        <w:jc w:val="center"/>
        <w:rPr>
          <w:bCs/>
          <w:color w:val="000000"/>
          <w:spacing w:val="-6"/>
          <w:sz w:val="20"/>
          <w:szCs w:val="20"/>
        </w:rPr>
      </w:pPr>
    </w:p>
    <w:p w:rsidR="007A0F12" w:rsidRPr="00EE6DCC" w:rsidRDefault="007A0F12" w:rsidP="007A0F12">
      <w:pPr>
        <w:jc w:val="both"/>
        <w:rPr>
          <w:sz w:val="20"/>
          <w:szCs w:val="20"/>
        </w:rPr>
      </w:pPr>
      <w:r w:rsidRPr="00EE6DCC">
        <w:rPr>
          <w:sz w:val="20"/>
          <w:szCs w:val="20"/>
        </w:rPr>
        <w:tab/>
      </w:r>
      <w:proofErr w:type="gramStart"/>
      <w:r w:rsidRPr="00EE6DCC">
        <w:rPr>
          <w:sz w:val="20"/>
          <w:szCs w:val="20"/>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постановлением администрации Пихтовского сельсовета Колыванского района Новосибирской области  от  19.04.2023 № 38 «Об утверждении Порядка осуществления бюджетных полномочий главных администраторов</w:t>
      </w:r>
      <w:proofErr w:type="gramEnd"/>
      <w:r w:rsidRPr="00EE6DCC">
        <w:rPr>
          <w:sz w:val="20"/>
          <w:szCs w:val="20"/>
        </w:rPr>
        <w:t xml:space="preserve"> доходов бюджетной системы, являющихся органами местного самоуправления Пихтовского сельсовета Колыванского района  Новосибирской области и находящимися в их ведении казенными учреждениями», Администрация Пихтовского сельсовета Колыванского района Новосибирской области:</w:t>
      </w:r>
    </w:p>
    <w:p w:rsidR="007A0F12" w:rsidRPr="00EE6DCC" w:rsidRDefault="007A0F12" w:rsidP="007A0F12">
      <w:pPr>
        <w:jc w:val="both"/>
        <w:rPr>
          <w:sz w:val="20"/>
          <w:szCs w:val="20"/>
        </w:rPr>
      </w:pPr>
      <w:r w:rsidRPr="00EE6DCC">
        <w:rPr>
          <w:sz w:val="20"/>
          <w:szCs w:val="20"/>
        </w:rPr>
        <w:t>ПОСТАНОВЛЯЕТ:</w:t>
      </w:r>
    </w:p>
    <w:p w:rsidR="007A0F12" w:rsidRPr="00EE6DCC" w:rsidRDefault="007A0F12" w:rsidP="007A0F12">
      <w:pPr>
        <w:jc w:val="both"/>
        <w:rPr>
          <w:sz w:val="20"/>
          <w:szCs w:val="20"/>
        </w:rPr>
      </w:pPr>
      <w:r w:rsidRPr="00EE6DCC">
        <w:rPr>
          <w:sz w:val="20"/>
          <w:szCs w:val="20"/>
        </w:rPr>
        <w:tab/>
        <w:t xml:space="preserve"> 1. Утвердить регламент реализации администрацией  Пихтовского сельсовета Колыванского района Новосибирской области полномочий главного администратора доходов бюджета Пихтовского </w:t>
      </w:r>
      <w:r w:rsidRPr="00EE6DCC">
        <w:rPr>
          <w:sz w:val="20"/>
          <w:szCs w:val="20"/>
        </w:rPr>
        <w:lastRenderedPageBreak/>
        <w:t>сельсовета Колыванского района Новосибирской области по взысканию дебиторской задолженности по платежам в бюджет, пеням, и штрафам по ним, согласно приложению к настоящему постановлению.</w:t>
      </w:r>
    </w:p>
    <w:p w:rsidR="007A0F12" w:rsidRPr="00EE6DCC" w:rsidRDefault="007A0F12" w:rsidP="007A0F12">
      <w:pPr>
        <w:ind w:firstLine="708"/>
        <w:jc w:val="both"/>
        <w:rPr>
          <w:sz w:val="20"/>
          <w:szCs w:val="20"/>
        </w:rPr>
      </w:pPr>
      <w:r w:rsidRPr="00EE6DCC">
        <w:rPr>
          <w:sz w:val="20"/>
          <w:szCs w:val="20"/>
        </w:rPr>
        <w:tab/>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7A0F12" w:rsidRPr="00EE6DCC" w:rsidRDefault="007A0F12" w:rsidP="007A0F12">
      <w:pPr>
        <w:spacing w:line="24" w:lineRule="atLeast"/>
        <w:ind w:firstLine="708"/>
        <w:jc w:val="both"/>
        <w:rPr>
          <w:sz w:val="20"/>
          <w:szCs w:val="20"/>
        </w:rPr>
      </w:pPr>
      <w:r w:rsidRPr="00EE6DCC">
        <w:rPr>
          <w:sz w:val="20"/>
          <w:szCs w:val="20"/>
        </w:rPr>
        <w:t>3. Контроль за исполнением настоящего постановления оставляю за собой.</w:t>
      </w:r>
    </w:p>
    <w:p w:rsidR="007A0F12" w:rsidRPr="00EE6DCC" w:rsidRDefault="007A0F12" w:rsidP="007A0F12">
      <w:pPr>
        <w:spacing w:line="24" w:lineRule="atLeast"/>
        <w:jc w:val="both"/>
        <w:rPr>
          <w:sz w:val="20"/>
          <w:szCs w:val="20"/>
        </w:rPr>
      </w:pPr>
    </w:p>
    <w:p w:rsidR="007A0F12" w:rsidRPr="00EE6DCC" w:rsidRDefault="007A0F12" w:rsidP="007A0F12">
      <w:pPr>
        <w:spacing w:line="24" w:lineRule="atLeast"/>
        <w:jc w:val="both"/>
        <w:rPr>
          <w:sz w:val="20"/>
          <w:szCs w:val="20"/>
        </w:rPr>
      </w:pPr>
    </w:p>
    <w:p w:rsidR="007A0F12" w:rsidRPr="00EE6DCC" w:rsidRDefault="007A0F12" w:rsidP="007A0F12">
      <w:pPr>
        <w:spacing w:line="24" w:lineRule="atLeast"/>
        <w:jc w:val="both"/>
        <w:rPr>
          <w:sz w:val="20"/>
          <w:szCs w:val="20"/>
        </w:rPr>
      </w:pPr>
    </w:p>
    <w:p w:rsidR="007A0F12" w:rsidRPr="00EE6DCC" w:rsidRDefault="007A0F12" w:rsidP="007A0F12">
      <w:pPr>
        <w:spacing w:line="24" w:lineRule="atLeast"/>
        <w:jc w:val="both"/>
        <w:rPr>
          <w:sz w:val="20"/>
          <w:szCs w:val="20"/>
        </w:rPr>
      </w:pPr>
    </w:p>
    <w:p w:rsidR="007A0F12" w:rsidRPr="00EE6DCC" w:rsidRDefault="007A0F12" w:rsidP="007A0F12">
      <w:pPr>
        <w:spacing w:line="24" w:lineRule="atLeast"/>
        <w:jc w:val="both"/>
        <w:rPr>
          <w:sz w:val="20"/>
          <w:szCs w:val="20"/>
        </w:rPr>
      </w:pPr>
    </w:p>
    <w:p w:rsidR="007A0F12" w:rsidRPr="00EE6DCC" w:rsidRDefault="007A0F12" w:rsidP="007A0F12">
      <w:pPr>
        <w:spacing w:line="24" w:lineRule="atLeast"/>
        <w:jc w:val="both"/>
        <w:rPr>
          <w:sz w:val="20"/>
          <w:szCs w:val="20"/>
        </w:rPr>
      </w:pPr>
    </w:p>
    <w:p w:rsidR="007A0F12" w:rsidRPr="00EE6DCC" w:rsidRDefault="007A0F12" w:rsidP="007A0F12">
      <w:pPr>
        <w:spacing w:line="24" w:lineRule="atLeast"/>
        <w:jc w:val="both"/>
        <w:rPr>
          <w:sz w:val="20"/>
          <w:szCs w:val="20"/>
        </w:rPr>
      </w:pPr>
      <w:r w:rsidRPr="00EE6DCC">
        <w:rPr>
          <w:sz w:val="20"/>
          <w:szCs w:val="20"/>
        </w:rPr>
        <w:t>Глава  Пихтовского сельсовета</w:t>
      </w:r>
    </w:p>
    <w:p w:rsidR="007A0F12" w:rsidRPr="00EE6DCC" w:rsidRDefault="007A0F12" w:rsidP="007A0F12">
      <w:pPr>
        <w:spacing w:line="24" w:lineRule="atLeast"/>
        <w:jc w:val="both"/>
        <w:rPr>
          <w:sz w:val="20"/>
          <w:szCs w:val="20"/>
        </w:rPr>
      </w:pPr>
      <w:r w:rsidRPr="00EE6DCC">
        <w:rPr>
          <w:sz w:val="20"/>
          <w:szCs w:val="20"/>
        </w:rPr>
        <w:t xml:space="preserve">Колыванского района </w:t>
      </w:r>
    </w:p>
    <w:p w:rsidR="007A0F12" w:rsidRPr="00EE6DCC" w:rsidRDefault="007A0F12" w:rsidP="007A0F12">
      <w:pPr>
        <w:spacing w:line="24" w:lineRule="atLeast"/>
        <w:jc w:val="both"/>
        <w:rPr>
          <w:sz w:val="20"/>
          <w:szCs w:val="20"/>
        </w:rPr>
      </w:pPr>
      <w:r w:rsidRPr="00EE6DCC">
        <w:rPr>
          <w:sz w:val="20"/>
          <w:szCs w:val="20"/>
        </w:rPr>
        <w:t>Новосибирской области                                                     Е.В Данильченко</w:t>
      </w: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ind w:firstLine="851"/>
        <w:jc w:val="right"/>
        <w:rPr>
          <w:sz w:val="20"/>
          <w:szCs w:val="20"/>
        </w:rPr>
      </w:pPr>
    </w:p>
    <w:p w:rsidR="007A0F12" w:rsidRPr="00EE6DCC" w:rsidRDefault="007A0F12" w:rsidP="007A0F12">
      <w:pPr>
        <w:ind w:firstLine="851"/>
        <w:jc w:val="right"/>
        <w:rPr>
          <w:sz w:val="20"/>
          <w:szCs w:val="20"/>
        </w:rPr>
      </w:pPr>
      <w:r w:rsidRPr="00EE6DCC">
        <w:rPr>
          <w:sz w:val="20"/>
          <w:szCs w:val="20"/>
        </w:rPr>
        <w:t xml:space="preserve">Приложение к постановлению   </w:t>
      </w:r>
    </w:p>
    <w:p w:rsidR="007A0F12" w:rsidRPr="00EE6DCC" w:rsidRDefault="007A0F12" w:rsidP="007A0F12">
      <w:pPr>
        <w:ind w:firstLine="851"/>
        <w:jc w:val="right"/>
        <w:rPr>
          <w:sz w:val="20"/>
          <w:szCs w:val="20"/>
        </w:rPr>
      </w:pPr>
      <w:r w:rsidRPr="00EE6DCC">
        <w:rPr>
          <w:sz w:val="20"/>
          <w:szCs w:val="20"/>
        </w:rPr>
        <w:t xml:space="preserve">                                             администрации Пихтовского сельсовета</w:t>
      </w:r>
    </w:p>
    <w:p w:rsidR="007A0F12" w:rsidRPr="00EE6DCC" w:rsidRDefault="007A0F12" w:rsidP="007A0F12">
      <w:pPr>
        <w:ind w:firstLine="851"/>
        <w:jc w:val="right"/>
        <w:rPr>
          <w:sz w:val="20"/>
          <w:szCs w:val="20"/>
        </w:rPr>
      </w:pPr>
      <w:r w:rsidRPr="00EE6DCC">
        <w:rPr>
          <w:sz w:val="20"/>
          <w:szCs w:val="20"/>
        </w:rPr>
        <w:t xml:space="preserve">  Колыванского района Новосибирской области</w:t>
      </w:r>
      <w:r w:rsidRPr="00EE6DCC">
        <w:rPr>
          <w:sz w:val="20"/>
          <w:szCs w:val="20"/>
        </w:rPr>
        <w:tab/>
        <w:t xml:space="preserve">                  </w:t>
      </w:r>
      <w:bookmarkStart w:id="0" w:name="undefined"/>
      <w:bookmarkEnd w:id="0"/>
      <w:r w:rsidRPr="00EE6DCC">
        <w:rPr>
          <w:sz w:val="20"/>
          <w:szCs w:val="20"/>
        </w:rPr>
        <w:t xml:space="preserve">                                                                                                                                                 </w:t>
      </w:r>
    </w:p>
    <w:p w:rsidR="007A0F12" w:rsidRPr="00EE6DCC" w:rsidRDefault="007A0F12" w:rsidP="007A0F12">
      <w:pPr>
        <w:tabs>
          <w:tab w:val="left" w:pos="4568"/>
          <w:tab w:val="right" w:pos="9921"/>
        </w:tabs>
        <w:ind w:firstLine="851"/>
        <w:jc w:val="right"/>
        <w:rPr>
          <w:sz w:val="20"/>
          <w:szCs w:val="20"/>
        </w:rPr>
      </w:pPr>
      <w:r w:rsidRPr="00EE6DCC">
        <w:rPr>
          <w:sz w:val="20"/>
          <w:szCs w:val="20"/>
        </w:rPr>
        <w:t xml:space="preserve">                                                                                                                                     от «15» августа 2023  № 118</w:t>
      </w:r>
      <w:r w:rsidRPr="00EE6DCC">
        <w:rPr>
          <w:sz w:val="20"/>
          <w:szCs w:val="20"/>
        </w:rPr>
        <w:tab/>
        <w:t xml:space="preserve">                                                    </w:t>
      </w:r>
    </w:p>
    <w:p w:rsidR="007A0F12" w:rsidRPr="00EE6DCC" w:rsidRDefault="007A0F12" w:rsidP="007A0F12">
      <w:pPr>
        <w:ind w:firstLine="851"/>
        <w:jc w:val="right"/>
        <w:rPr>
          <w:sz w:val="20"/>
          <w:szCs w:val="20"/>
        </w:rPr>
      </w:pPr>
    </w:p>
    <w:p w:rsidR="007A0F12" w:rsidRPr="00EE6DCC" w:rsidRDefault="007A0F12" w:rsidP="007A0F12">
      <w:pPr>
        <w:jc w:val="center"/>
        <w:rPr>
          <w:sz w:val="20"/>
          <w:szCs w:val="20"/>
        </w:rPr>
      </w:pPr>
      <w:r w:rsidRPr="00EE6DCC">
        <w:rPr>
          <w:sz w:val="20"/>
          <w:szCs w:val="20"/>
        </w:rPr>
        <w:t>Регламент</w:t>
      </w:r>
    </w:p>
    <w:p w:rsidR="007A0F12" w:rsidRPr="00EE6DCC" w:rsidRDefault="007A0F12" w:rsidP="007A0F12">
      <w:pPr>
        <w:ind w:left="360"/>
        <w:jc w:val="center"/>
        <w:rPr>
          <w:sz w:val="20"/>
          <w:szCs w:val="20"/>
        </w:rPr>
      </w:pPr>
      <w:r w:rsidRPr="00EE6DCC">
        <w:rPr>
          <w:sz w:val="20"/>
          <w:szCs w:val="20"/>
        </w:rPr>
        <w:t xml:space="preserve">реализации администрацией Пихтовского сельсовета Колыванского района Новосибирской области полномочий главного администратора доходов бюджета Пихтовского сельсовета Колыванского района </w:t>
      </w:r>
      <w:r w:rsidRPr="00EE6DCC">
        <w:rPr>
          <w:sz w:val="20"/>
          <w:szCs w:val="20"/>
        </w:rPr>
        <w:lastRenderedPageBreak/>
        <w:t>Новосибирской области  по взысканию дебиторской задолженности по платежам в бюджет, пеням и штрафам по ним (далее – бюджет сельского поселения)</w:t>
      </w:r>
    </w:p>
    <w:p w:rsidR="007A0F12" w:rsidRPr="00EE6DCC" w:rsidRDefault="007A0F12" w:rsidP="007A0F12">
      <w:pPr>
        <w:ind w:left="360"/>
        <w:jc w:val="center"/>
        <w:rPr>
          <w:sz w:val="20"/>
          <w:szCs w:val="20"/>
        </w:rPr>
      </w:pPr>
    </w:p>
    <w:p w:rsidR="007A0F12" w:rsidRPr="00EE6DCC" w:rsidRDefault="007A0F12" w:rsidP="007A0F12">
      <w:pPr>
        <w:numPr>
          <w:ilvl w:val="0"/>
          <w:numId w:val="1"/>
        </w:numPr>
        <w:spacing w:after="0" w:line="240" w:lineRule="auto"/>
        <w:ind w:left="0" w:firstLine="0"/>
        <w:contextualSpacing/>
        <w:jc w:val="center"/>
        <w:rPr>
          <w:sz w:val="20"/>
          <w:szCs w:val="20"/>
        </w:rPr>
      </w:pPr>
      <w:r w:rsidRPr="00EE6DCC">
        <w:rPr>
          <w:sz w:val="20"/>
          <w:szCs w:val="20"/>
        </w:rPr>
        <w:t>Общие положения</w:t>
      </w:r>
    </w:p>
    <w:p w:rsidR="007A0F12" w:rsidRPr="00EE6DCC" w:rsidRDefault="007A0F12" w:rsidP="007A0F12">
      <w:pPr>
        <w:numPr>
          <w:ilvl w:val="1"/>
          <w:numId w:val="1"/>
        </w:numPr>
        <w:spacing w:after="0" w:line="240" w:lineRule="auto"/>
        <w:ind w:left="0" w:firstLine="720"/>
        <w:contextualSpacing/>
        <w:jc w:val="both"/>
        <w:rPr>
          <w:sz w:val="20"/>
          <w:szCs w:val="20"/>
        </w:rPr>
      </w:pPr>
      <w:proofErr w:type="gramStart"/>
      <w:r w:rsidRPr="00EE6DCC">
        <w:rPr>
          <w:sz w:val="20"/>
          <w:szCs w:val="20"/>
        </w:rPr>
        <w:t>Настоящий регламент устанавливает порядок реализации администрацией Пихтовского сельсовета Колыванского района Новосибирской области полномочий главного администратора доходов бюджета сельского поселения по взысканию дебиторской задолженности по платежам в бюджет, пеням и штрафам по ним, являющимся источником формирования доходов бюджета Пихтовского сельсовета Колыванского района Новосибирской области,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w:t>
      </w:r>
      <w:proofErr w:type="gramEnd"/>
      <w:r w:rsidRPr="00EE6DCC">
        <w:rPr>
          <w:sz w:val="20"/>
          <w:szCs w:val="20"/>
        </w:rPr>
        <w:t xml:space="preserve"> несчастных случаев на производстве и профессиональных заболеваний (далее соответственно – администрация, регламент, дебиторская задолженность по доходам).</w:t>
      </w:r>
    </w:p>
    <w:p w:rsidR="007A0F12" w:rsidRPr="00EE6DCC" w:rsidRDefault="007A0F12" w:rsidP="007A0F12">
      <w:pPr>
        <w:numPr>
          <w:ilvl w:val="1"/>
          <w:numId w:val="1"/>
        </w:numPr>
        <w:spacing w:after="0" w:line="240" w:lineRule="auto"/>
        <w:ind w:left="0" w:firstLine="720"/>
        <w:contextualSpacing/>
        <w:jc w:val="both"/>
        <w:rPr>
          <w:sz w:val="20"/>
          <w:szCs w:val="20"/>
        </w:rPr>
      </w:pPr>
      <w:r w:rsidRPr="00EE6DCC">
        <w:rPr>
          <w:sz w:val="20"/>
          <w:szCs w:val="20"/>
        </w:rPr>
        <w:t>В администрации Пихтовского сельсовета Колыванского района Новосибирской области  реализацию полномочий по работе с дебиторской задолженностью по доходам в случаях, предусмотренных регламентом, обеспечивают структурные подразделения администрации, наделенные соответствующими полномочиями в соответствии с приложением № 1 к  настоящему регламенту.</w:t>
      </w:r>
    </w:p>
    <w:p w:rsidR="007A0F12" w:rsidRPr="00EE6DCC" w:rsidRDefault="007A0F12" w:rsidP="007A0F12">
      <w:pPr>
        <w:numPr>
          <w:ilvl w:val="1"/>
          <w:numId w:val="1"/>
        </w:numPr>
        <w:spacing w:after="0" w:line="240" w:lineRule="auto"/>
        <w:ind w:left="0" w:firstLine="720"/>
        <w:contextualSpacing/>
        <w:jc w:val="both"/>
        <w:rPr>
          <w:sz w:val="20"/>
          <w:szCs w:val="20"/>
        </w:rPr>
      </w:pPr>
      <w:r w:rsidRPr="00EE6DCC">
        <w:rPr>
          <w:sz w:val="20"/>
          <w:szCs w:val="20"/>
        </w:rPr>
        <w:t xml:space="preserve">Полномочия главного администратора доходов осуществляется администрацией по кодам классификации доходов бюджета в соответствии с приложением № 2 к настоящему регламенту. </w:t>
      </w:r>
    </w:p>
    <w:p w:rsidR="007A0F12" w:rsidRPr="00EE6DCC" w:rsidRDefault="007A0F12" w:rsidP="007A0F12">
      <w:pPr>
        <w:numPr>
          <w:ilvl w:val="0"/>
          <w:numId w:val="1"/>
        </w:numPr>
        <w:spacing w:after="0" w:line="240" w:lineRule="auto"/>
        <w:ind w:left="0" w:firstLine="0"/>
        <w:contextualSpacing/>
        <w:jc w:val="both"/>
        <w:rPr>
          <w:sz w:val="20"/>
          <w:szCs w:val="20"/>
        </w:rPr>
      </w:pPr>
      <w:r w:rsidRPr="00EE6DCC">
        <w:rPr>
          <w:sz w:val="20"/>
          <w:szCs w:val="20"/>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A0F12" w:rsidRPr="00EE6DCC" w:rsidRDefault="007A0F12" w:rsidP="007A0F12">
      <w:pPr>
        <w:ind w:left="360"/>
        <w:jc w:val="center"/>
        <w:rPr>
          <w:sz w:val="20"/>
          <w:szCs w:val="20"/>
        </w:rPr>
      </w:pPr>
    </w:p>
    <w:p w:rsidR="007A0F12" w:rsidRPr="00EE6DCC" w:rsidRDefault="007A0F12" w:rsidP="007A0F12">
      <w:pPr>
        <w:ind w:firstLine="720"/>
        <w:contextualSpacing/>
        <w:jc w:val="both"/>
        <w:rPr>
          <w:sz w:val="20"/>
          <w:szCs w:val="20"/>
        </w:rPr>
      </w:pPr>
      <w:r w:rsidRPr="00EE6DCC">
        <w:rPr>
          <w:sz w:val="20"/>
          <w:szCs w:val="20"/>
        </w:rPr>
        <w:t>2.1. Структурные подразделения администрации Пихтовского сельсовета Колыванского района Новосибирской области, осуществляют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A0F12" w:rsidRPr="00EE6DCC" w:rsidRDefault="007A0F12" w:rsidP="007A0F12">
      <w:pPr>
        <w:ind w:firstLine="720"/>
        <w:contextualSpacing/>
        <w:jc w:val="both"/>
        <w:rPr>
          <w:sz w:val="20"/>
          <w:szCs w:val="20"/>
        </w:rPr>
      </w:pPr>
      <w:r w:rsidRPr="00EE6DCC">
        <w:rPr>
          <w:sz w:val="20"/>
          <w:szCs w:val="20"/>
        </w:rPr>
        <w:t>1) контролируют правильность исчисления, полноту и своевременность осуществления платежей в бюджет сельского поселения, пеней и штрафов по ним, по закрепленным источникам доходов бюджета сельского поселения за администрацией, как за главным администратором доходов бюджета сельского поселения, в том числе контролируют:</w:t>
      </w:r>
    </w:p>
    <w:p w:rsidR="007A0F12" w:rsidRPr="00EE6DCC" w:rsidRDefault="007A0F12" w:rsidP="007A0F12">
      <w:pPr>
        <w:jc w:val="both"/>
        <w:rPr>
          <w:sz w:val="20"/>
          <w:szCs w:val="20"/>
        </w:rPr>
      </w:pPr>
      <w:r w:rsidRPr="00EE6DCC">
        <w:rPr>
          <w:sz w:val="20"/>
          <w:szCs w:val="20"/>
        </w:rPr>
        <w:t xml:space="preserve">           а) фактическое зачисление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7A0F12" w:rsidRPr="00EE6DCC" w:rsidRDefault="007A0F12" w:rsidP="007A0F12">
      <w:pPr>
        <w:jc w:val="both"/>
        <w:rPr>
          <w:sz w:val="20"/>
          <w:szCs w:val="20"/>
        </w:rPr>
      </w:pPr>
      <w:r w:rsidRPr="00EE6DCC">
        <w:rPr>
          <w:sz w:val="20"/>
          <w:szCs w:val="20"/>
        </w:rPr>
        <w:t xml:space="preserve">           б) погашение начислений соответствующих платежей, являющихся источниками формирования доходов бюджета сельского поселения,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N 210-ФЗ «Об организации предоставления государственных и муниципальных услуг» (далее - ГИС ГМП);</w:t>
      </w:r>
    </w:p>
    <w:p w:rsidR="007A0F12" w:rsidRPr="00EE6DCC" w:rsidRDefault="007A0F12" w:rsidP="007A0F12">
      <w:pPr>
        <w:jc w:val="both"/>
        <w:rPr>
          <w:sz w:val="20"/>
          <w:szCs w:val="20"/>
        </w:rPr>
      </w:pPr>
      <w:r w:rsidRPr="00EE6DCC">
        <w:rPr>
          <w:sz w:val="20"/>
          <w:szCs w:val="20"/>
        </w:rPr>
        <w:t xml:space="preserve">          </w:t>
      </w:r>
      <w:proofErr w:type="gramStart"/>
      <w:r w:rsidRPr="00EE6DCC">
        <w:rPr>
          <w:sz w:val="20"/>
          <w:szCs w:val="20"/>
        </w:rPr>
        <w:t>в) исполнение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сельского поселения, а также начисление процентов за предоставленную отсрочку или рассрочку и пени (штрафы) за просрочку уплаты платежей в бюджет сельского поселения в порядке и случаях, предусмотренных законодательством Российской Федерации;</w:t>
      </w:r>
      <w:proofErr w:type="gramEnd"/>
    </w:p>
    <w:p w:rsidR="007A0F12" w:rsidRPr="00EE6DCC" w:rsidRDefault="007A0F12" w:rsidP="007A0F12">
      <w:pPr>
        <w:jc w:val="both"/>
        <w:rPr>
          <w:sz w:val="20"/>
          <w:szCs w:val="20"/>
        </w:rPr>
      </w:pPr>
      <w:r w:rsidRPr="00EE6DCC">
        <w:rPr>
          <w:sz w:val="20"/>
          <w:szCs w:val="20"/>
        </w:rPr>
        <w:t xml:space="preserve">          г) своевременное начисление неустойки (штрафов, пени);</w:t>
      </w:r>
    </w:p>
    <w:p w:rsidR="007A0F12" w:rsidRPr="00EE6DCC" w:rsidRDefault="007A0F12" w:rsidP="007A0F12">
      <w:pPr>
        <w:jc w:val="both"/>
        <w:rPr>
          <w:sz w:val="20"/>
          <w:szCs w:val="20"/>
        </w:rPr>
      </w:pPr>
      <w:r w:rsidRPr="00EE6DCC">
        <w:rPr>
          <w:sz w:val="20"/>
          <w:szCs w:val="20"/>
        </w:rPr>
        <w:t xml:space="preserve">          д)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rsidR="007A0F12" w:rsidRPr="00EE6DCC" w:rsidRDefault="007A0F12" w:rsidP="007A0F12">
      <w:pPr>
        <w:ind w:firstLine="709"/>
        <w:contextualSpacing/>
        <w:jc w:val="both"/>
        <w:rPr>
          <w:sz w:val="20"/>
          <w:szCs w:val="20"/>
        </w:rPr>
      </w:pPr>
      <w:r w:rsidRPr="00EE6DCC">
        <w:rPr>
          <w:sz w:val="20"/>
          <w:szCs w:val="20"/>
        </w:rPr>
        <w:t xml:space="preserve">2) проведение не реже одного раза в квартал инвентаризации расчетов с должниками, включая сверку данных по доходам в бюджет сельского поселения на основании информации о непогашенных </w:t>
      </w:r>
      <w:r w:rsidRPr="00EE6DCC">
        <w:rPr>
          <w:sz w:val="20"/>
          <w:szCs w:val="20"/>
        </w:rPr>
        <w:lastRenderedPageBreak/>
        <w:t>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7A0F12" w:rsidRPr="00EE6DCC" w:rsidRDefault="007A0F12" w:rsidP="007A0F12">
      <w:pPr>
        <w:ind w:firstLine="709"/>
        <w:contextualSpacing/>
        <w:jc w:val="both"/>
        <w:rPr>
          <w:sz w:val="20"/>
          <w:szCs w:val="20"/>
        </w:rPr>
      </w:pPr>
      <w:r w:rsidRPr="00EE6DCC">
        <w:rPr>
          <w:sz w:val="20"/>
          <w:szCs w:val="20"/>
        </w:rPr>
        <w:t>3) проводят мониторинг финансового (платежного) состояния должников, в том числе при проведении мероприятий по инвентаризации на предмет:</w:t>
      </w:r>
    </w:p>
    <w:p w:rsidR="007A0F12" w:rsidRPr="00EE6DCC" w:rsidRDefault="007A0F12" w:rsidP="007A0F12">
      <w:pPr>
        <w:jc w:val="both"/>
        <w:rPr>
          <w:b/>
          <w:bCs/>
          <w:sz w:val="20"/>
          <w:szCs w:val="20"/>
        </w:rPr>
      </w:pPr>
      <w:r w:rsidRPr="00EE6DCC">
        <w:rPr>
          <w:sz w:val="20"/>
          <w:szCs w:val="20"/>
        </w:rPr>
        <w:t xml:space="preserve">           а) наличия сведений о взыскании с должника денежных сре</w:t>
      </w:r>
      <w:proofErr w:type="gramStart"/>
      <w:r w:rsidRPr="00EE6DCC">
        <w:rPr>
          <w:sz w:val="20"/>
          <w:szCs w:val="20"/>
        </w:rPr>
        <w:t>дств в р</w:t>
      </w:r>
      <w:proofErr w:type="gramEnd"/>
      <w:r w:rsidRPr="00EE6DCC">
        <w:rPr>
          <w:sz w:val="20"/>
          <w:szCs w:val="20"/>
        </w:rPr>
        <w:t>амках исполнительного производства;</w:t>
      </w:r>
    </w:p>
    <w:p w:rsidR="007A0F12" w:rsidRPr="00EE6DCC" w:rsidRDefault="007A0F12" w:rsidP="007A0F12">
      <w:pPr>
        <w:jc w:val="both"/>
        <w:rPr>
          <w:sz w:val="20"/>
          <w:szCs w:val="20"/>
        </w:rPr>
      </w:pPr>
      <w:r w:rsidRPr="00EE6DCC">
        <w:rPr>
          <w:sz w:val="20"/>
          <w:szCs w:val="20"/>
        </w:rPr>
        <w:t xml:space="preserve">           б) наличия сведений о возбуждении в отношении должника дела о банкротстве;</w:t>
      </w:r>
    </w:p>
    <w:p w:rsidR="007A0F12" w:rsidRPr="00EE6DCC" w:rsidRDefault="007A0F12" w:rsidP="007A0F12">
      <w:pPr>
        <w:ind w:firstLine="709"/>
        <w:contextualSpacing/>
        <w:jc w:val="both"/>
        <w:rPr>
          <w:sz w:val="20"/>
          <w:szCs w:val="20"/>
        </w:rPr>
      </w:pPr>
      <w:r w:rsidRPr="00EE6DCC">
        <w:rPr>
          <w:sz w:val="20"/>
          <w:szCs w:val="20"/>
        </w:rPr>
        <w:t xml:space="preserve">4) своевременно направляют решение о признании безнадежной к взысканию задолженности по платежам в бюджет сельского поселения </w:t>
      </w:r>
      <w:proofErr w:type="gramStart"/>
      <w:r w:rsidRPr="00EE6DCC">
        <w:rPr>
          <w:sz w:val="20"/>
          <w:szCs w:val="20"/>
        </w:rPr>
        <w:t>и о ее</w:t>
      </w:r>
      <w:proofErr w:type="gramEnd"/>
      <w:r w:rsidRPr="00EE6DCC">
        <w:rPr>
          <w:sz w:val="20"/>
          <w:szCs w:val="20"/>
        </w:rPr>
        <w:t xml:space="preserve"> списании;</w:t>
      </w:r>
    </w:p>
    <w:p w:rsidR="007A0F12" w:rsidRPr="00EE6DCC" w:rsidRDefault="007A0F12" w:rsidP="007A0F12">
      <w:pPr>
        <w:ind w:firstLine="720"/>
        <w:contextualSpacing/>
        <w:jc w:val="both"/>
        <w:rPr>
          <w:sz w:val="20"/>
          <w:szCs w:val="20"/>
        </w:rPr>
      </w:pPr>
      <w:r w:rsidRPr="00EE6DCC">
        <w:rPr>
          <w:sz w:val="20"/>
          <w:szCs w:val="20"/>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A0F12" w:rsidRPr="00EE6DCC" w:rsidRDefault="007A0F12" w:rsidP="007A0F12">
      <w:pPr>
        <w:ind w:firstLine="720"/>
        <w:contextualSpacing/>
        <w:jc w:val="both"/>
        <w:rPr>
          <w:sz w:val="20"/>
          <w:szCs w:val="20"/>
        </w:rPr>
      </w:pPr>
    </w:p>
    <w:p w:rsidR="007A0F12" w:rsidRPr="00EE6DCC" w:rsidRDefault="007A0F12" w:rsidP="007A0F12">
      <w:pPr>
        <w:jc w:val="center"/>
        <w:rPr>
          <w:sz w:val="20"/>
          <w:szCs w:val="20"/>
        </w:rPr>
      </w:pPr>
      <w:r w:rsidRPr="00EE6DCC">
        <w:rPr>
          <w:sz w:val="20"/>
          <w:szCs w:val="20"/>
        </w:rPr>
        <w:t>3. Мероприятия по урегулированию дебиторской задолженности по доходам в досудебном порядке</w:t>
      </w:r>
    </w:p>
    <w:p w:rsidR="007A0F12" w:rsidRPr="00EE6DCC" w:rsidRDefault="007A0F12" w:rsidP="007A0F12">
      <w:pPr>
        <w:jc w:val="both"/>
        <w:rPr>
          <w:sz w:val="20"/>
          <w:szCs w:val="20"/>
        </w:rPr>
      </w:pPr>
      <w:r w:rsidRPr="00EE6DCC">
        <w:rPr>
          <w:sz w:val="20"/>
          <w:szCs w:val="20"/>
        </w:rPr>
        <w:t xml:space="preserve">      </w:t>
      </w:r>
    </w:p>
    <w:p w:rsidR="007A0F12" w:rsidRPr="00EE6DCC" w:rsidRDefault="007A0F12" w:rsidP="007A0F12">
      <w:pPr>
        <w:jc w:val="both"/>
        <w:rPr>
          <w:sz w:val="20"/>
          <w:szCs w:val="20"/>
        </w:rPr>
      </w:pPr>
      <w:r w:rsidRPr="00EE6DCC">
        <w:rPr>
          <w:sz w:val="20"/>
          <w:szCs w:val="20"/>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включают в себя:</w:t>
      </w:r>
    </w:p>
    <w:p w:rsidR="007A0F12" w:rsidRPr="00EE6DCC" w:rsidRDefault="007A0F12" w:rsidP="007A0F12">
      <w:pPr>
        <w:ind w:firstLine="720"/>
        <w:contextualSpacing/>
        <w:jc w:val="both"/>
        <w:rPr>
          <w:sz w:val="20"/>
          <w:szCs w:val="20"/>
        </w:rPr>
      </w:pPr>
      <w:r w:rsidRPr="00EE6DCC">
        <w:rPr>
          <w:sz w:val="20"/>
          <w:szCs w:val="20"/>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7A0F12" w:rsidRPr="00EE6DCC" w:rsidRDefault="007A0F12" w:rsidP="007A0F12">
      <w:pPr>
        <w:ind w:firstLine="720"/>
        <w:contextualSpacing/>
        <w:jc w:val="both"/>
        <w:rPr>
          <w:sz w:val="20"/>
          <w:szCs w:val="20"/>
        </w:rPr>
      </w:pPr>
      <w:r w:rsidRPr="00EE6DCC">
        <w:rPr>
          <w:sz w:val="20"/>
          <w:szCs w:val="20"/>
        </w:rPr>
        <w:t>2) направление претензии должнику о погашении образовавшейся задолженности в досудебном порядке в установленный законом срок или договором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соглашением);</w:t>
      </w:r>
    </w:p>
    <w:p w:rsidR="007A0F12" w:rsidRPr="00EE6DCC" w:rsidRDefault="007A0F12" w:rsidP="007A0F12">
      <w:pPr>
        <w:ind w:firstLine="720"/>
        <w:contextualSpacing/>
        <w:jc w:val="both"/>
        <w:rPr>
          <w:sz w:val="20"/>
          <w:szCs w:val="20"/>
        </w:rPr>
      </w:pPr>
      <w:r w:rsidRPr="00EE6DCC">
        <w:rPr>
          <w:sz w:val="20"/>
          <w:szCs w:val="20"/>
        </w:rPr>
        <w:t>3) рассмотрение вопроса о возможности расторжения договора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A0F12" w:rsidRPr="00EE6DCC" w:rsidRDefault="007A0F12" w:rsidP="007A0F12">
      <w:pPr>
        <w:ind w:firstLine="720"/>
        <w:contextualSpacing/>
        <w:jc w:val="both"/>
        <w:rPr>
          <w:sz w:val="20"/>
          <w:szCs w:val="20"/>
        </w:rPr>
      </w:pPr>
      <w:r w:rsidRPr="00EE6DCC">
        <w:rPr>
          <w:sz w:val="20"/>
          <w:szCs w:val="20"/>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7A0F12" w:rsidRPr="00EE6DCC" w:rsidRDefault="007A0F12" w:rsidP="007A0F12">
      <w:pPr>
        <w:jc w:val="both"/>
        <w:rPr>
          <w:sz w:val="20"/>
          <w:szCs w:val="20"/>
        </w:rPr>
      </w:pPr>
      <w:r w:rsidRPr="00EE6DCC">
        <w:rPr>
          <w:sz w:val="20"/>
          <w:szCs w:val="20"/>
        </w:rPr>
        <w:t xml:space="preserve">         3.2  Структурные подразделения администрации Пихтовского сельсовета Колыванского района Новосибирской области при выявлении в ходе контроля за поступлением доходов в бюджет сельского поселения нарушений контрагентом условий договора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7A0F12" w:rsidRPr="00EE6DCC" w:rsidRDefault="007A0F12" w:rsidP="007A0F12">
      <w:pPr>
        <w:ind w:left="720"/>
        <w:contextualSpacing/>
        <w:jc w:val="both"/>
        <w:rPr>
          <w:sz w:val="20"/>
          <w:szCs w:val="20"/>
        </w:rPr>
      </w:pPr>
      <w:r w:rsidRPr="00EE6DCC">
        <w:rPr>
          <w:sz w:val="20"/>
          <w:szCs w:val="20"/>
        </w:rPr>
        <w:t>1)    производят расчет задолженности по пеням и штрафам;</w:t>
      </w:r>
    </w:p>
    <w:p w:rsidR="007A0F12" w:rsidRPr="00EE6DCC" w:rsidRDefault="007A0F12" w:rsidP="007A0F12">
      <w:pPr>
        <w:ind w:firstLine="720"/>
        <w:contextualSpacing/>
        <w:jc w:val="both"/>
        <w:rPr>
          <w:sz w:val="20"/>
          <w:szCs w:val="20"/>
        </w:rPr>
      </w:pPr>
      <w:r w:rsidRPr="00EE6DCC">
        <w:rPr>
          <w:sz w:val="20"/>
          <w:szCs w:val="20"/>
        </w:rPr>
        <w:t>2)  направляют должнику требование (претензию) о погашении задолженности в 15-дневный срок с приложением расчета задолженности по пеням и штрафам.</w:t>
      </w:r>
    </w:p>
    <w:p w:rsidR="007A0F12" w:rsidRPr="00EE6DCC" w:rsidRDefault="007A0F12" w:rsidP="007A0F12">
      <w:pPr>
        <w:jc w:val="both"/>
        <w:rPr>
          <w:sz w:val="20"/>
          <w:szCs w:val="20"/>
        </w:rPr>
      </w:pPr>
      <w:r w:rsidRPr="00EE6DCC">
        <w:rPr>
          <w:sz w:val="20"/>
          <w:szCs w:val="20"/>
        </w:rPr>
        <w:t xml:space="preserve">         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(контрактом, соглашением).</w:t>
      </w:r>
    </w:p>
    <w:p w:rsidR="007A0F12" w:rsidRPr="00EE6DCC" w:rsidRDefault="007A0F12" w:rsidP="007A0F12">
      <w:pPr>
        <w:jc w:val="both"/>
        <w:rPr>
          <w:sz w:val="20"/>
          <w:szCs w:val="20"/>
        </w:rPr>
      </w:pPr>
      <w:r w:rsidRPr="00EE6DCC">
        <w:rPr>
          <w:sz w:val="20"/>
          <w:szCs w:val="20"/>
        </w:rPr>
        <w:t xml:space="preserve">   В требовании (претензии) указываются:</w:t>
      </w:r>
    </w:p>
    <w:p w:rsidR="007A0F12" w:rsidRPr="00EE6DCC" w:rsidRDefault="007A0F12" w:rsidP="007A0F12">
      <w:pPr>
        <w:ind w:left="426"/>
        <w:jc w:val="both"/>
        <w:rPr>
          <w:sz w:val="20"/>
          <w:szCs w:val="20"/>
        </w:rPr>
      </w:pPr>
      <w:r w:rsidRPr="00EE6DCC">
        <w:rPr>
          <w:sz w:val="20"/>
          <w:szCs w:val="20"/>
        </w:rPr>
        <w:t>1) наименование должника;</w:t>
      </w:r>
    </w:p>
    <w:p w:rsidR="007A0F12" w:rsidRPr="00EE6DCC" w:rsidRDefault="007A0F12" w:rsidP="007A0F12">
      <w:pPr>
        <w:ind w:firstLine="426"/>
        <w:jc w:val="both"/>
        <w:rPr>
          <w:sz w:val="20"/>
          <w:szCs w:val="20"/>
        </w:rPr>
      </w:pPr>
      <w:r w:rsidRPr="00EE6DCC">
        <w:rPr>
          <w:sz w:val="20"/>
          <w:szCs w:val="20"/>
        </w:rPr>
        <w:lastRenderedPageBreak/>
        <w:t>2) наименование и реквизиты документа, являющегося основанием для начисления суммы, подлежащей уплате должником;</w:t>
      </w:r>
    </w:p>
    <w:p w:rsidR="007A0F12" w:rsidRPr="00EE6DCC" w:rsidRDefault="007A0F12" w:rsidP="007A0F12">
      <w:pPr>
        <w:ind w:left="993" w:hanging="567"/>
        <w:jc w:val="both"/>
        <w:rPr>
          <w:sz w:val="20"/>
          <w:szCs w:val="20"/>
        </w:rPr>
      </w:pPr>
      <w:r w:rsidRPr="00EE6DCC">
        <w:rPr>
          <w:sz w:val="20"/>
          <w:szCs w:val="20"/>
        </w:rPr>
        <w:t>3) период образования просрочки внесения платы;</w:t>
      </w:r>
    </w:p>
    <w:p w:rsidR="007A0F12" w:rsidRPr="00EE6DCC" w:rsidRDefault="007A0F12" w:rsidP="007A0F12">
      <w:pPr>
        <w:ind w:left="993" w:hanging="567"/>
        <w:jc w:val="both"/>
        <w:rPr>
          <w:sz w:val="20"/>
          <w:szCs w:val="20"/>
        </w:rPr>
      </w:pPr>
      <w:r w:rsidRPr="00EE6DCC">
        <w:rPr>
          <w:sz w:val="20"/>
          <w:szCs w:val="20"/>
        </w:rPr>
        <w:t>4) сумма просроченной дебиторской задолженности по платежам, пени;</w:t>
      </w:r>
    </w:p>
    <w:p w:rsidR="007A0F12" w:rsidRPr="00EE6DCC" w:rsidRDefault="007A0F12" w:rsidP="007A0F12">
      <w:pPr>
        <w:ind w:left="993" w:hanging="567"/>
        <w:jc w:val="both"/>
        <w:rPr>
          <w:sz w:val="20"/>
          <w:szCs w:val="20"/>
        </w:rPr>
      </w:pPr>
      <w:r w:rsidRPr="00EE6DCC">
        <w:rPr>
          <w:sz w:val="20"/>
          <w:szCs w:val="20"/>
        </w:rPr>
        <w:t>5) сумма штрафных санкций (при их наличии);</w:t>
      </w:r>
    </w:p>
    <w:p w:rsidR="007A0F12" w:rsidRPr="00EE6DCC" w:rsidRDefault="007A0F12" w:rsidP="007A0F12">
      <w:pPr>
        <w:ind w:firstLine="426"/>
        <w:jc w:val="both"/>
        <w:rPr>
          <w:sz w:val="20"/>
          <w:szCs w:val="20"/>
        </w:rPr>
      </w:pPr>
      <w:r w:rsidRPr="00EE6DCC">
        <w:rPr>
          <w:sz w:val="20"/>
          <w:szCs w:val="20"/>
        </w:rPr>
        <w:t xml:space="preserve">6) предложение оплатить просроченную дебиторскую задолженность в добровольном порядке в срок, </w:t>
      </w:r>
      <w:proofErr w:type="gramStart"/>
      <w:r w:rsidRPr="00EE6DCC">
        <w:rPr>
          <w:sz w:val="20"/>
          <w:szCs w:val="20"/>
        </w:rPr>
        <w:t>установленный</w:t>
      </w:r>
      <w:proofErr w:type="gramEnd"/>
      <w:r w:rsidRPr="00EE6DCC">
        <w:rPr>
          <w:sz w:val="20"/>
          <w:szCs w:val="20"/>
        </w:rPr>
        <w:t xml:space="preserve"> требованием (претензией);</w:t>
      </w:r>
    </w:p>
    <w:p w:rsidR="007A0F12" w:rsidRPr="00EE6DCC" w:rsidRDefault="007A0F12" w:rsidP="007A0F12">
      <w:pPr>
        <w:ind w:firstLine="426"/>
        <w:jc w:val="both"/>
        <w:rPr>
          <w:sz w:val="20"/>
          <w:szCs w:val="20"/>
        </w:rPr>
      </w:pPr>
      <w:r w:rsidRPr="00EE6DCC">
        <w:rPr>
          <w:sz w:val="20"/>
          <w:szCs w:val="20"/>
        </w:rPr>
        <w:t>7) реквизиты для перечисления просроченной дебиторской задолженности;</w:t>
      </w:r>
    </w:p>
    <w:p w:rsidR="007A0F12" w:rsidRPr="00EE6DCC" w:rsidRDefault="007A0F12" w:rsidP="007A0F12">
      <w:pPr>
        <w:ind w:firstLine="426"/>
        <w:jc w:val="both"/>
        <w:rPr>
          <w:sz w:val="20"/>
          <w:szCs w:val="20"/>
        </w:rPr>
      </w:pPr>
      <w:r w:rsidRPr="00EE6DCC">
        <w:rPr>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7A0F12" w:rsidRPr="00EE6DCC" w:rsidRDefault="007A0F12" w:rsidP="007A0F12">
      <w:pPr>
        <w:jc w:val="both"/>
        <w:rPr>
          <w:sz w:val="20"/>
          <w:szCs w:val="20"/>
        </w:rPr>
      </w:pPr>
      <w:r w:rsidRPr="00EE6DCC">
        <w:rPr>
          <w:sz w:val="20"/>
          <w:szCs w:val="20"/>
        </w:rPr>
        <w:t xml:space="preserve">       Требование (претензия) подписывается Главой Пихтовского сельсовета Колыванского района Новосибирской области.</w:t>
      </w:r>
    </w:p>
    <w:p w:rsidR="007A0F12" w:rsidRPr="00EE6DCC" w:rsidRDefault="007A0F12" w:rsidP="007A0F12">
      <w:pPr>
        <w:jc w:val="both"/>
        <w:rPr>
          <w:sz w:val="20"/>
          <w:szCs w:val="20"/>
        </w:rPr>
      </w:pPr>
      <w:r w:rsidRPr="00EE6DCC">
        <w:rPr>
          <w:sz w:val="20"/>
          <w:szCs w:val="20"/>
        </w:rPr>
        <w:t xml:space="preserve">        3.4</w:t>
      </w:r>
      <w:proofErr w:type="gramStart"/>
      <w:r w:rsidRPr="00EE6DCC">
        <w:rPr>
          <w:sz w:val="20"/>
          <w:szCs w:val="20"/>
        </w:rPr>
        <w:t xml:space="preserve"> П</w:t>
      </w:r>
      <w:proofErr w:type="gramEnd"/>
      <w:r w:rsidRPr="00EE6DCC">
        <w:rPr>
          <w:sz w:val="20"/>
          <w:szCs w:val="20"/>
        </w:rPr>
        <w:t>ри добровольном исполнении обязательств в срок, указанный в требовании (претензии), претензионная работа в отношении должника прекращается.</w:t>
      </w:r>
    </w:p>
    <w:p w:rsidR="007A0F12" w:rsidRPr="00EE6DCC" w:rsidRDefault="007A0F12" w:rsidP="007A0F12">
      <w:pPr>
        <w:jc w:val="both"/>
        <w:rPr>
          <w:sz w:val="20"/>
          <w:szCs w:val="20"/>
        </w:rPr>
      </w:pPr>
      <w:r w:rsidRPr="00EE6DCC">
        <w:rPr>
          <w:sz w:val="20"/>
          <w:szCs w:val="20"/>
        </w:rPr>
        <w:t xml:space="preserve">       3.5</w:t>
      </w:r>
      <w:proofErr w:type="gramStart"/>
      <w:r w:rsidRPr="00EE6DCC">
        <w:rPr>
          <w:sz w:val="20"/>
          <w:szCs w:val="20"/>
        </w:rPr>
        <w:t xml:space="preserve"> В</w:t>
      </w:r>
      <w:proofErr w:type="gramEnd"/>
      <w:r w:rsidRPr="00EE6DCC">
        <w:rPr>
          <w:sz w:val="20"/>
          <w:szCs w:val="20"/>
        </w:rPr>
        <w:t xml:space="preserve"> случае непогашения должником в полном объеме просроченной дебиторской задолженности по истечении установленного в требовании (претензии) срока отделом администрации в течение 10 рабочих дней подготавливаются  следующие документы для подачи искового заявления в суд:</w:t>
      </w:r>
    </w:p>
    <w:p w:rsidR="007A0F12" w:rsidRPr="00EE6DCC" w:rsidRDefault="007A0F12" w:rsidP="007A0F12">
      <w:pPr>
        <w:jc w:val="both"/>
        <w:rPr>
          <w:sz w:val="20"/>
          <w:szCs w:val="20"/>
        </w:rPr>
      </w:pPr>
      <w:r w:rsidRPr="00EE6DCC">
        <w:rPr>
          <w:sz w:val="20"/>
          <w:szCs w:val="20"/>
        </w:rPr>
        <w:t xml:space="preserve">     1) копии документов, являющиеся основанием для начисления сумм, подлежащих уплате должником, со всеми приложениями к ним;</w:t>
      </w:r>
    </w:p>
    <w:p w:rsidR="007A0F12" w:rsidRPr="00EE6DCC" w:rsidRDefault="007A0F12" w:rsidP="007A0F12">
      <w:pPr>
        <w:ind w:left="993" w:hanging="709"/>
        <w:jc w:val="both"/>
        <w:rPr>
          <w:sz w:val="20"/>
          <w:szCs w:val="20"/>
        </w:rPr>
      </w:pPr>
      <w:r w:rsidRPr="00EE6DCC">
        <w:rPr>
          <w:sz w:val="20"/>
          <w:szCs w:val="20"/>
        </w:rPr>
        <w:t xml:space="preserve"> 2) копии учредительных документов (для юридических лиц);</w:t>
      </w:r>
    </w:p>
    <w:p w:rsidR="007A0F12" w:rsidRPr="00EE6DCC" w:rsidRDefault="007A0F12" w:rsidP="007A0F12">
      <w:pPr>
        <w:ind w:firstLine="284"/>
        <w:jc w:val="both"/>
        <w:rPr>
          <w:sz w:val="20"/>
          <w:szCs w:val="20"/>
        </w:rPr>
      </w:pPr>
      <w:r w:rsidRPr="00EE6DCC">
        <w:rPr>
          <w:sz w:val="20"/>
          <w:szCs w:val="20"/>
        </w:rPr>
        <w:t xml:space="preserve"> 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7A0F12" w:rsidRPr="00EE6DCC" w:rsidRDefault="007A0F12" w:rsidP="007A0F12">
      <w:pPr>
        <w:ind w:firstLine="284"/>
        <w:jc w:val="both"/>
        <w:rPr>
          <w:sz w:val="20"/>
          <w:szCs w:val="20"/>
        </w:rPr>
      </w:pPr>
      <w:r w:rsidRPr="00EE6DCC">
        <w:rPr>
          <w:sz w:val="20"/>
          <w:szCs w:val="20"/>
        </w:rPr>
        <w:t xml:space="preserve"> 4) расчет платы с указанием сумм основного долга, пени, штрафных санкций;</w:t>
      </w:r>
    </w:p>
    <w:p w:rsidR="007A0F12" w:rsidRPr="00EE6DCC" w:rsidRDefault="007A0F12" w:rsidP="007A0F12">
      <w:pPr>
        <w:ind w:firstLine="284"/>
        <w:jc w:val="both"/>
        <w:rPr>
          <w:sz w:val="20"/>
          <w:szCs w:val="20"/>
        </w:rPr>
      </w:pPr>
      <w:r w:rsidRPr="00EE6DCC">
        <w:rPr>
          <w:sz w:val="20"/>
          <w:szCs w:val="20"/>
        </w:rPr>
        <w:t xml:space="preserve"> 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A0F12" w:rsidRPr="00EE6DCC" w:rsidRDefault="007A0F12" w:rsidP="007A0F12">
      <w:pPr>
        <w:ind w:left="720"/>
        <w:contextualSpacing/>
        <w:rPr>
          <w:sz w:val="20"/>
          <w:szCs w:val="20"/>
        </w:rPr>
      </w:pPr>
    </w:p>
    <w:p w:rsidR="007A0F12" w:rsidRPr="00EE6DCC" w:rsidRDefault="007A0F12" w:rsidP="007A0F12">
      <w:pPr>
        <w:ind w:left="720"/>
        <w:jc w:val="center"/>
        <w:rPr>
          <w:sz w:val="20"/>
          <w:szCs w:val="20"/>
        </w:rPr>
      </w:pPr>
      <w:r w:rsidRPr="00EE6DCC">
        <w:rPr>
          <w:sz w:val="20"/>
          <w:szCs w:val="20"/>
        </w:rPr>
        <w:t>4. Мероприятия по принудительному взысканию дебиторской задолженности по доходам</w:t>
      </w:r>
    </w:p>
    <w:p w:rsidR="007A0F12" w:rsidRPr="00EE6DCC" w:rsidRDefault="007A0F12" w:rsidP="007A0F12">
      <w:pPr>
        <w:ind w:left="720"/>
        <w:contextualSpacing/>
        <w:jc w:val="center"/>
        <w:rPr>
          <w:sz w:val="20"/>
          <w:szCs w:val="20"/>
        </w:rPr>
      </w:pPr>
    </w:p>
    <w:p w:rsidR="007A0F12" w:rsidRPr="00EE6DCC" w:rsidRDefault="007A0F12" w:rsidP="007A0F12">
      <w:pPr>
        <w:jc w:val="both"/>
        <w:rPr>
          <w:sz w:val="20"/>
          <w:szCs w:val="20"/>
        </w:rPr>
      </w:pPr>
      <w:r w:rsidRPr="00EE6DCC">
        <w:rPr>
          <w:sz w:val="20"/>
          <w:szCs w:val="20"/>
        </w:rPr>
        <w:t xml:space="preserve">           4.1</w:t>
      </w:r>
      <w:proofErr w:type="gramStart"/>
      <w:r w:rsidRPr="00EE6DCC">
        <w:rPr>
          <w:sz w:val="20"/>
          <w:szCs w:val="20"/>
        </w:rPr>
        <w:t xml:space="preserve">  П</w:t>
      </w:r>
      <w:proofErr w:type="gramEnd"/>
      <w:r w:rsidRPr="00EE6DCC">
        <w:rPr>
          <w:sz w:val="20"/>
          <w:szCs w:val="20"/>
        </w:rPr>
        <w:t>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7A0F12" w:rsidRPr="00EE6DCC" w:rsidRDefault="007A0F12" w:rsidP="007A0F12">
      <w:pPr>
        <w:jc w:val="both"/>
        <w:rPr>
          <w:sz w:val="20"/>
          <w:szCs w:val="20"/>
        </w:rPr>
      </w:pPr>
      <w:r w:rsidRPr="00EE6DCC">
        <w:rPr>
          <w:sz w:val="20"/>
          <w:szCs w:val="20"/>
        </w:rPr>
        <w:t xml:space="preserve">          </w:t>
      </w:r>
      <w:proofErr w:type="gramStart"/>
      <w:r w:rsidRPr="00EE6DCC">
        <w:rPr>
          <w:sz w:val="20"/>
          <w:szCs w:val="20"/>
        </w:rPr>
        <w:t>4.2 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roofErr w:type="gramEnd"/>
    </w:p>
    <w:p w:rsidR="007A0F12" w:rsidRPr="00EE6DCC" w:rsidRDefault="007A0F12" w:rsidP="007A0F12">
      <w:pPr>
        <w:jc w:val="both"/>
        <w:rPr>
          <w:sz w:val="20"/>
          <w:szCs w:val="20"/>
        </w:rPr>
      </w:pPr>
      <w:r w:rsidRPr="00EE6DCC">
        <w:rPr>
          <w:sz w:val="20"/>
          <w:szCs w:val="20"/>
        </w:rPr>
        <w:t xml:space="preserve">         4.3 Структурное подразделение администрации Пихтовского сельсовета Колыванского района Новосибирской области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7A0F12" w:rsidRPr="00EE6DCC" w:rsidRDefault="007A0F12" w:rsidP="007A0F12">
      <w:pPr>
        <w:jc w:val="both"/>
        <w:rPr>
          <w:sz w:val="20"/>
          <w:szCs w:val="20"/>
        </w:rPr>
      </w:pPr>
      <w:r w:rsidRPr="00EE6DCC">
        <w:rPr>
          <w:sz w:val="20"/>
          <w:szCs w:val="20"/>
        </w:rPr>
        <w:lastRenderedPageBreak/>
        <w:t xml:space="preserve">        4.4</w:t>
      </w:r>
      <w:proofErr w:type="gramStart"/>
      <w:r w:rsidRPr="00EE6DCC">
        <w:rPr>
          <w:sz w:val="20"/>
          <w:szCs w:val="20"/>
        </w:rPr>
        <w:t xml:space="preserve"> В</w:t>
      </w:r>
      <w:proofErr w:type="gramEnd"/>
      <w:r w:rsidRPr="00EE6DCC">
        <w:rPr>
          <w:sz w:val="20"/>
          <w:szCs w:val="20"/>
        </w:rPr>
        <w:t xml:space="preserve"> случае если до вынесения решения суда требования об уплате исполнены должником добровольно, администрация Пихтовского сельсовета Колыванского района Новосибирской области в установленном порядке заявляет об отказе от иска.</w:t>
      </w:r>
    </w:p>
    <w:p w:rsidR="007A0F12" w:rsidRPr="00EE6DCC" w:rsidRDefault="007A0F12" w:rsidP="007A0F12">
      <w:pPr>
        <w:jc w:val="both"/>
        <w:rPr>
          <w:sz w:val="20"/>
          <w:szCs w:val="20"/>
        </w:rPr>
      </w:pPr>
      <w:r w:rsidRPr="00EE6DCC">
        <w:rPr>
          <w:sz w:val="20"/>
          <w:szCs w:val="20"/>
        </w:rPr>
        <w:t xml:space="preserve">        4.5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A0F12" w:rsidRPr="00EE6DCC" w:rsidRDefault="007A0F12" w:rsidP="007A0F12">
      <w:pPr>
        <w:ind w:left="993"/>
        <w:jc w:val="both"/>
        <w:rPr>
          <w:sz w:val="20"/>
          <w:szCs w:val="20"/>
        </w:rPr>
      </w:pPr>
    </w:p>
    <w:p w:rsidR="007A0F12" w:rsidRPr="00EE6DCC" w:rsidRDefault="007A0F12" w:rsidP="007A0F12">
      <w:pPr>
        <w:ind w:left="720"/>
        <w:jc w:val="center"/>
        <w:rPr>
          <w:sz w:val="20"/>
          <w:szCs w:val="20"/>
        </w:rPr>
      </w:pPr>
      <w:r w:rsidRPr="00EE6DCC">
        <w:rPr>
          <w:sz w:val="20"/>
          <w:szCs w:val="20"/>
        </w:rPr>
        <w:t>5. Мероприятия по взысканию просроченной дебиторской задолженности в рамках исполнительного производства</w:t>
      </w:r>
    </w:p>
    <w:p w:rsidR="007A0F12" w:rsidRPr="00EE6DCC" w:rsidRDefault="007A0F12" w:rsidP="007A0F12">
      <w:pPr>
        <w:ind w:left="360"/>
        <w:jc w:val="both"/>
        <w:rPr>
          <w:sz w:val="20"/>
          <w:szCs w:val="20"/>
        </w:rPr>
      </w:pPr>
    </w:p>
    <w:p w:rsidR="007A0F12" w:rsidRPr="00EE6DCC" w:rsidRDefault="007A0F12" w:rsidP="007A0F12">
      <w:pPr>
        <w:jc w:val="both"/>
        <w:rPr>
          <w:sz w:val="20"/>
          <w:szCs w:val="20"/>
        </w:rPr>
      </w:pPr>
      <w:r w:rsidRPr="00EE6DCC">
        <w:rPr>
          <w:sz w:val="20"/>
          <w:szCs w:val="20"/>
        </w:rPr>
        <w:t xml:space="preserve">       5.1</w:t>
      </w:r>
      <w:proofErr w:type="gramStart"/>
      <w:r w:rsidRPr="00EE6DCC">
        <w:rPr>
          <w:sz w:val="20"/>
          <w:szCs w:val="20"/>
        </w:rPr>
        <w:t xml:space="preserve">   В</w:t>
      </w:r>
      <w:proofErr w:type="gramEnd"/>
      <w:r w:rsidRPr="00EE6DCC">
        <w:rPr>
          <w:sz w:val="20"/>
          <w:szCs w:val="20"/>
        </w:rPr>
        <w:t xml:space="preserve"> течение 10 рабочих дней со дня поступления в администрацию Пихтовского сельсовета Колыванского района Новосибирской области исполнительного документа  структурное подразделение наделенное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A0F12" w:rsidRPr="00EE6DCC" w:rsidRDefault="007A0F12" w:rsidP="007A0F12">
      <w:pPr>
        <w:jc w:val="both"/>
        <w:rPr>
          <w:sz w:val="20"/>
          <w:szCs w:val="20"/>
        </w:rPr>
      </w:pPr>
      <w:r w:rsidRPr="00EE6DCC">
        <w:rPr>
          <w:sz w:val="20"/>
          <w:szCs w:val="20"/>
        </w:rPr>
        <w:t xml:space="preserve">        5.2</w:t>
      </w:r>
      <w:proofErr w:type="gramStart"/>
      <w:r w:rsidRPr="00EE6DCC">
        <w:rPr>
          <w:sz w:val="20"/>
          <w:szCs w:val="20"/>
        </w:rPr>
        <w:t xml:space="preserve">   П</w:t>
      </w:r>
      <w:proofErr w:type="gramEnd"/>
      <w:r w:rsidRPr="00EE6DCC">
        <w:rPr>
          <w:sz w:val="20"/>
          <w:szCs w:val="20"/>
        </w:rPr>
        <w:t>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7A0F12" w:rsidRPr="00EE6DCC" w:rsidRDefault="007A0F12" w:rsidP="007A0F12">
      <w:pPr>
        <w:jc w:val="both"/>
        <w:rPr>
          <w:sz w:val="20"/>
          <w:szCs w:val="20"/>
        </w:rPr>
      </w:pPr>
      <w:r w:rsidRPr="00EE6DCC">
        <w:rPr>
          <w:sz w:val="20"/>
          <w:szCs w:val="20"/>
        </w:rPr>
        <w:t xml:space="preserve">        5.3 Документы о ходе </w:t>
      </w:r>
      <w:proofErr w:type="spellStart"/>
      <w:r w:rsidRPr="00EE6DCC">
        <w:rPr>
          <w:sz w:val="20"/>
          <w:szCs w:val="20"/>
        </w:rPr>
        <w:t>претензионно</w:t>
      </w:r>
      <w:proofErr w:type="spellEnd"/>
      <w:r w:rsidRPr="00EE6DCC">
        <w:rPr>
          <w:sz w:val="20"/>
          <w:szCs w:val="20"/>
        </w:rPr>
        <w:t>-исковой работы по взысканию задолженности, в том числе судебные акты, на бумажном носителе хранятся в структурном подразделении администрации Пихтовского сельсовета Колыванского района Новосибирской области.</w:t>
      </w:r>
    </w:p>
    <w:p w:rsidR="007A0F12" w:rsidRPr="00EE6DCC" w:rsidRDefault="007A0F12" w:rsidP="007A0F12">
      <w:pPr>
        <w:jc w:val="both"/>
        <w:rPr>
          <w:sz w:val="20"/>
          <w:szCs w:val="20"/>
        </w:rPr>
      </w:pPr>
      <w:r w:rsidRPr="00EE6DCC">
        <w:rPr>
          <w:sz w:val="20"/>
          <w:szCs w:val="20"/>
        </w:rPr>
        <w:t xml:space="preserve">         5.4. На стадии принудительного исполнения службой судебных приставов судебных актов о взыскании просроченной дебиторской задолженности с должника, уполномоченный  отдел, управление</w:t>
      </w:r>
      <w:proofErr w:type="gramStart"/>
      <w:r w:rsidRPr="00EE6DCC">
        <w:rPr>
          <w:sz w:val="20"/>
          <w:szCs w:val="20"/>
        </w:rPr>
        <w:t xml:space="preserve"> ,</w:t>
      </w:r>
      <w:proofErr w:type="gramEnd"/>
      <w:r w:rsidRPr="00EE6DCC">
        <w:rPr>
          <w:sz w:val="20"/>
          <w:szCs w:val="20"/>
        </w:rPr>
        <w:t xml:space="preserve">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7A0F12" w:rsidRPr="00EE6DCC" w:rsidRDefault="007A0F12" w:rsidP="007A0F12">
      <w:pPr>
        <w:ind w:firstLine="993"/>
        <w:jc w:val="both"/>
        <w:rPr>
          <w:sz w:val="20"/>
          <w:szCs w:val="20"/>
        </w:rPr>
      </w:pPr>
      <w:r w:rsidRPr="00EE6DCC">
        <w:rPr>
          <w:sz w:val="20"/>
          <w:szCs w:val="2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7A0F12" w:rsidRPr="00EE6DCC" w:rsidRDefault="007A0F12" w:rsidP="007A0F12">
      <w:pPr>
        <w:jc w:val="both"/>
        <w:rPr>
          <w:sz w:val="20"/>
          <w:szCs w:val="20"/>
        </w:rPr>
      </w:pPr>
      <w:r w:rsidRPr="00EE6DCC">
        <w:rPr>
          <w:sz w:val="20"/>
          <w:szCs w:val="20"/>
        </w:rPr>
        <w:t xml:space="preserve">              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A0F12" w:rsidRPr="00EE6DCC" w:rsidRDefault="007A0F12" w:rsidP="007A0F12">
      <w:pPr>
        <w:jc w:val="both"/>
        <w:rPr>
          <w:sz w:val="20"/>
          <w:szCs w:val="20"/>
        </w:rPr>
      </w:pPr>
      <w:r w:rsidRPr="00EE6DCC">
        <w:rPr>
          <w:sz w:val="20"/>
          <w:szCs w:val="20"/>
        </w:rPr>
        <w:t xml:space="preserve">              б) об изменении наименования должника (для граждан - фамилия, имя, отчество (при его наличии); для организаций - наименование и юридический адрес);</w:t>
      </w:r>
    </w:p>
    <w:p w:rsidR="007A0F12" w:rsidRPr="00EE6DCC" w:rsidRDefault="007A0F12" w:rsidP="007A0F12">
      <w:pPr>
        <w:jc w:val="both"/>
        <w:rPr>
          <w:sz w:val="20"/>
          <w:szCs w:val="20"/>
        </w:rPr>
      </w:pPr>
      <w:r w:rsidRPr="00EE6DCC">
        <w:rPr>
          <w:sz w:val="20"/>
          <w:szCs w:val="20"/>
        </w:rPr>
        <w:t xml:space="preserve">              в) о сумме непогашенной задолженности по исполнительному документу;</w:t>
      </w:r>
    </w:p>
    <w:p w:rsidR="007A0F12" w:rsidRPr="00EE6DCC" w:rsidRDefault="007A0F12" w:rsidP="007A0F12">
      <w:pPr>
        <w:jc w:val="both"/>
        <w:rPr>
          <w:sz w:val="20"/>
          <w:szCs w:val="20"/>
        </w:rPr>
      </w:pPr>
      <w:r w:rsidRPr="00EE6DCC">
        <w:rPr>
          <w:sz w:val="20"/>
          <w:szCs w:val="20"/>
        </w:rPr>
        <w:t xml:space="preserve">              г) о наличии данных об объявлении розыска должника, его имущества;</w:t>
      </w:r>
    </w:p>
    <w:p w:rsidR="007A0F12" w:rsidRPr="00EE6DCC" w:rsidRDefault="007A0F12" w:rsidP="007A0F12">
      <w:pPr>
        <w:ind w:firstLine="993"/>
        <w:jc w:val="both"/>
        <w:rPr>
          <w:sz w:val="20"/>
          <w:szCs w:val="20"/>
        </w:rPr>
      </w:pPr>
      <w:r w:rsidRPr="00EE6DCC">
        <w:rPr>
          <w:sz w:val="20"/>
          <w:szCs w:val="20"/>
        </w:rPr>
        <w:t>д) об изменении состояния счета/счетов должника, имуществе и правах имущественного характера должника на дату запроса;</w:t>
      </w:r>
    </w:p>
    <w:p w:rsidR="007A0F12" w:rsidRPr="00EE6DCC" w:rsidRDefault="007A0F12" w:rsidP="007A0F12">
      <w:pPr>
        <w:ind w:firstLine="993"/>
        <w:jc w:val="both"/>
        <w:rPr>
          <w:sz w:val="20"/>
          <w:szCs w:val="20"/>
        </w:rPr>
      </w:pPr>
      <w:r w:rsidRPr="00EE6DCC">
        <w:rPr>
          <w:sz w:val="20"/>
          <w:szCs w:val="20"/>
        </w:rPr>
        <w:t>2) организует и проводит рабочие встречи со службой судебных приставов о результатах работы по исполнительному производству;</w:t>
      </w:r>
    </w:p>
    <w:p w:rsidR="007A0F12" w:rsidRPr="00EE6DCC" w:rsidRDefault="007A0F12" w:rsidP="007A0F12">
      <w:pPr>
        <w:ind w:firstLine="993"/>
        <w:jc w:val="both"/>
        <w:rPr>
          <w:sz w:val="20"/>
          <w:szCs w:val="20"/>
        </w:rPr>
      </w:pPr>
      <w:r w:rsidRPr="00EE6DCC">
        <w:rPr>
          <w:sz w:val="20"/>
          <w:szCs w:val="20"/>
        </w:rPr>
        <w:lastRenderedPageBreak/>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года N 229-ФЗ «Об исполнительном производстве».</w:t>
      </w:r>
    </w:p>
    <w:p w:rsidR="007A0F12" w:rsidRPr="00EE6DCC" w:rsidRDefault="007A0F12" w:rsidP="007A0F12">
      <w:pPr>
        <w:ind w:firstLine="993"/>
        <w:jc w:val="both"/>
        <w:rPr>
          <w:sz w:val="20"/>
          <w:szCs w:val="20"/>
        </w:rPr>
      </w:pPr>
      <w:r w:rsidRPr="00EE6DCC">
        <w:rPr>
          <w:sz w:val="20"/>
          <w:szCs w:val="20"/>
        </w:rPr>
        <w:t>4) проводит мониторинг эффективности взыскания просроченной дебиторской задолженности в рамках исполнительного производства.</w:t>
      </w:r>
    </w:p>
    <w:p w:rsidR="007A0F12" w:rsidRPr="00EE6DCC" w:rsidRDefault="007A0F12" w:rsidP="007A0F12">
      <w:pPr>
        <w:rPr>
          <w:b/>
          <w:bCs/>
          <w:sz w:val="20"/>
          <w:szCs w:val="20"/>
        </w:rPr>
      </w:pPr>
    </w:p>
    <w:p w:rsidR="007A0F12" w:rsidRPr="00EE6DCC" w:rsidRDefault="007A0F12" w:rsidP="007A0F12">
      <w:pPr>
        <w:rPr>
          <w:b/>
          <w:bCs/>
          <w:sz w:val="20"/>
          <w:szCs w:val="20"/>
        </w:rPr>
      </w:pPr>
    </w:p>
    <w:p w:rsidR="007A0F12" w:rsidRPr="00EE6DCC" w:rsidRDefault="007A0F12" w:rsidP="007A0F12">
      <w:pPr>
        <w:rPr>
          <w:b/>
          <w:bCs/>
          <w:sz w:val="20"/>
          <w:szCs w:val="20"/>
        </w:rPr>
      </w:pPr>
    </w:p>
    <w:p w:rsidR="007A0F12" w:rsidRPr="00EE6DCC" w:rsidRDefault="007A0F12" w:rsidP="007A0F12">
      <w:pPr>
        <w:rPr>
          <w:b/>
          <w:bCs/>
          <w:sz w:val="20"/>
          <w:szCs w:val="20"/>
        </w:rPr>
      </w:pPr>
    </w:p>
    <w:p w:rsidR="007A0F12" w:rsidRPr="00EE6DCC" w:rsidRDefault="007A0F12" w:rsidP="007A0F12">
      <w:pPr>
        <w:tabs>
          <w:tab w:val="left" w:pos="5492"/>
        </w:tabs>
        <w:rPr>
          <w:sz w:val="20"/>
          <w:szCs w:val="20"/>
        </w:rPr>
      </w:pPr>
    </w:p>
    <w:p w:rsidR="007A0F12" w:rsidRPr="00EE6DCC" w:rsidRDefault="007A0F12" w:rsidP="007A0F12">
      <w:pPr>
        <w:tabs>
          <w:tab w:val="left" w:pos="5492"/>
        </w:tabs>
        <w:rPr>
          <w:sz w:val="20"/>
          <w:szCs w:val="20"/>
        </w:rPr>
      </w:pPr>
    </w:p>
    <w:p w:rsidR="007A0F12" w:rsidRPr="00EE6DCC" w:rsidRDefault="007A0F12" w:rsidP="007A0F12">
      <w:pPr>
        <w:tabs>
          <w:tab w:val="left" w:pos="5492"/>
        </w:tabs>
        <w:jc w:val="right"/>
        <w:rPr>
          <w:sz w:val="20"/>
          <w:szCs w:val="20"/>
        </w:rPr>
      </w:pPr>
      <w:r w:rsidRPr="00EE6DCC">
        <w:rPr>
          <w:sz w:val="20"/>
          <w:szCs w:val="20"/>
        </w:rPr>
        <w:t xml:space="preserve">                                                         Приложение № 1 к регламенту</w:t>
      </w:r>
    </w:p>
    <w:p w:rsidR="007A0F12" w:rsidRPr="00EE6DCC" w:rsidRDefault="007A0F12" w:rsidP="007A0F12">
      <w:pPr>
        <w:tabs>
          <w:tab w:val="left" w:pos="5492"/>
        </w:tabs>
        <w:ind w:left="4820" w:hanging="4820"/>
        <w:jc w:val="right"/>
        <w:rPr>
          <w:sz w:val="20"/>
          <w:szCs w:val="20"/>
        </w:rPr>
      </w:pPr>
      <w:r w:rsidRPr="00EE6DCC">
        <w:rPr>
          <w:sz w:val="20"/>
          <w:szCs w:val="20"/>
        </w:rPr>
        <w:t xml:space="preserve">                                                                     реализации администрацией Пихтовского сельсовета Колыванского  района Новосибирской области полномочий главного администратора доходов бюджета сельского поселения по взысканию дебиторской задолженности по платежам в бюджет, пеням и штрафам по ним</w:t>
      </w:r>
    </w:p>
    <w:p w:rsidR="007A0F12" w:rsidRPr="00EE6DCC" w:rsidRDefault="007A0F12" w:rsidP="007A0F12">
      <w:pPr>
        <w:jc w:val="right"/>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tabs>
          <w:tab w:val="left" w:pos="2383"/>
        </w:tabs>
        <w:jc w:val="center"/>
        <w:rPr>
          <w:sz w:val="20"/>
          <w:szCs w:val="20"/>
        </w:rPr>
      </w:pPr>
      <w:r w:rsidRPr="00EE6DCC">
        <w:rPr>
          <w:sz w:val="20"/>
          <w:szCs w:val="20"/>
        </w:rPr>
        <w:t>Перечень структурных подразделений администрации Пихтовского сельсовета Колыванского района Новосибирской области, ответственных за работу с дебиторской задолженностью по доходам</w:t>
      </w:r>
    </w:p>
    <w:p w:rsidR="007A0F12" w:rsidRPr="00EE6DCC" w:rsidRDefault="007A0F12" w:rsidP="007A0F12">
      <w:pPr>
        <w:tabs>
          <w:tab w:val="left" w:pos="2383"/>
        </w:tabs>
        <w:jc w:val="center"/>
        <w:rPr>
          <w:sz w:val="20"/>
          <w:szCs w:val="20"/>
        </w:rPr>
      </w:pPr>
    </w:p>
    <w:p w:rsidR="007A0F12" w:rsidRPr="00EE6DCC" w:rsidRDefault="007A0F12" w:rsidP="007A0F12">
      <w:pPr>
        <w:tabs>
          <w:tab w:val="left" w:pos="2383"/>
        </w:tabs>
        <w:jc w:val="center"/>
        <w:rPr>
          <w:sz w:val="20"/>
          <w:szCs w:val="20"/>
        </w:rPr>
      </w:pPr>
    </w:p>
    <w:p w:rsidR="007A0F12" w:rsidRPr="00EE6DCC" w:rsidRDefault="007A0F12" w:rsidP="007A0F12">
      <w:pPr>
        <w:tabs>
          <w:tab w:val="left" w:pos="2383"/>
        </w:tabs>
        <w:rPr>
          <w:sz w:val="20"/>
          <w:szCs w:val="20"/>
        </w:rPr>
      </w:pPr>
    </w:p>
    <w:p w:rsidR="007A0F12" w:rsidRPr="00EE6DCC" w:rsidRDefault="007A0F12" w:rsidP="007A0F12">
      <w:pPr>
        <w:rPr>
          <w:sz w:val="20"/>
          <w:szCs w:val="20"/>
        </w:rPr>
      </w:pPr>
      <w:r w:rsidRPr="00EE6DCC">
        <w:rPr>
          <w:sz w:val="20"/>
          <w:szCs w:val="20"/>
        </w:rPr>
        <w:t>1.       Отдел бухгалтерского учета и отчетности</w:t>
      </w:r>
    </w:p>
    <w:p w:rsidR="007A0F12" w:rsidRPr="00EE6DCC" w:rsidRDefault="007A0F12" w:rsidP="007A0F12">
      <w:pPr>
        <w:jc w:val="center"/>
        <w:rPr>
          <w:sz w:val="20"/>
          <w:szCs w:val="20"/>
        </w:rPr>
      </w:pPr>
    </w:p>
    <w:p w:rsidR="007A0F12" w:rsidRPr="00EE6DCC" w:rsidRDefault="007A0F12" w:rsidP="007A0F12">
      <w:pPr>
        <w:jc w:val="center"/>
        <w:rPr>
          <w:sz w:val="20"/>
          <w:szCs w:val="20"/>
        </w:rPr>
      </w:pPr>
    </w:p>
    <w:p w:rsidR="007A0F12" w:rsidRPr="00EE6DCC" w:rsidRDefault="007A0F12" w:rsidP="007A0F12">
      <w:pPr>
        <w:tabs>
          <w:tab w:val="left" w:pos="2383"/>
        </w:tabs>
        <w:jc w:val="cente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spacing w:line="360" w:lineRule="atLeast"/>
        <w:ind w:firstLine="284"/>
        <w:jc w:val="both"/>
        <w:rPr>
          <w:b/>
          <w:bCs/>
          <w:sz w:val="20"/>
          <w:szCs w:val="20"/>
        </w:rPr>
      </w:pPr>
    </w:p>
    <w:p w:rsidR="007A0F12" w:rsidRPr="00EE6DCC" w:rsidRDefault="007A0F12" w:rsidP="007A0F12">
      <w:pPr>
        <w:spacing w:line="360" w:lineRule="atLeast"/>
        <w:ind w:left="709"/>
        <w:contextualSpacing/>
        <w:jc w:val="both"/>
        <w:rPr>
          <w:b/>
          <w:bCs/>
          <w:sz w:val="20"/>
          <w:szCs w:val="20"/>
        </w:rPr>
      </w:pPr>
    </w:p>
    <w:p w:rsidR="007A0F12" w:rsidRPr="00EE6DCC" w:rsidRDefault="007A0F12" w:rsidP="007A0F12">
      <w:pPr>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widowControl w:val="0"/>
        <w:ind w:firstLine="720"/>
        <w:jc w:val="right"/>
        <w:rPr>
          <w:sz w:val="20"/>
          <w:szCs w:val="20"/>
        </w:rPr>
      </w:pPr>
    </w:p>
    <w:p w:rsidR="007A0F12" w:rsidRPr="00EE6DCC" w:rsidRDefault="007A0F12" w:rsidP="007A0F12">
      <w:pPr>
        <w:tabs>
          <w:tab w:val="left" w:pos="5492"/>
        </w:tabs>
        <w:jc w:val="right"/>
        <w:rPr>
          <w:sz w:val="20"/>
          <w:szCs w:val="20"/>
        </w:rPr>
      </w:pPr>
      <w:r w:rsidRPr="00EE6DCC">
        <w:rPr>
          <w:sz w:val="20"/>
          <w:szCs w:val="20"/>
        </w:rPr>
        <w:t>Приложение № 2 к регламенту</w:t>
      </w:r>
    </w:p>
    <w:p w:rsidR="007A0F12" w:rsidRPr="00EE6DCC" w:rsidRDefault="007A0F12" w:rsidP="007A0F12">
      <w:pPr>
        <w:tabs>
          <w:tab w:val="left" w:pos="5492"/>
        </w:tabs>
        <w:ind w:left="4820" w:hanging="4820"/>
        <w:jc w:val="right"/>
        <w:rPr>
          <w:sz w:val="20"/>
          <w:szCs w:val="20"/>
        </w:rPr>
      </w:pPr>
      <w:r w:rsidRPr="00EE6DCC">
        <w:rPr>
          <w:sz w:val="20"/>
          <w:szCs w:val="20"/>
        </w:rPr>
        <w:t xml:space="preserve">                                                                     реализации администрацией Пихтовского сельсовета Колыванского района Новосибирской области полномочий </w:t>
      </w:r>
      <w:r w:rsidRPr="00EE6DCC">
        <w:rPr>
          <w:sz w:val="20"/>
          <w:szCs w:val="20"/>
        </w:rPr>
        <w:lastRenderedPageBreak/>
        <w:t>главного администратора доходов бюджета сельского поселения по взысканию дебиторской задолженности по платежам в бюджет, пеням и штрафам по ним</w:t>
      </w:r>
    </w:p>
    <w:p w:rsidR="007A0F12" w:rsidRPr="00EE6DCC" w:rsidRDefault="007A0F12" w:rsidP="007A0F12">
      <w:pPr>
        <w:jc w:val="cente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rPr>
          <w:sz w:val="20"/>
          <w:szCs w:val="20"/>
        </w:rPr>
      </w:pPr>
    </w:p>
    <w:p w:rsidR="007A0F12" w:rsidRPr="00EE6DCC" w:rsidRDefault="007A0F12" w:rsidP="007A0F12">
      <w:pPr>
        <w:tabs>
          <w:tab w:val="left" w:pos="2086"/>
        </w:tabs>
        <w:rPr>
          <w:sz w:val="20"/>
          <w:szCs w:val="20"/>
        </w:rPr>
      </w:pPr>
      <w:r w:rsidRPr="00EE6DCC">
        <w:rPr>
          <w:sz w:val="20"/>
          <w:szCs w:val="20"/>
        </w:rPr>
        <w:tab/>
        <w:t xml:space="preserve">                                Перечень</w:t>
      </w:r>
    </w:p>
    <w:p w:rsidR="007A0F12" w:rsidRPr="00EE6DCC" w:rsidRDefault="007A0F12" w:rsidP="007A0F12">
      <w:pPr>
        <w:tabs>
          <w:tab w:val="left" w:pos="2086"/>
        </w:tabs>
        <w:jc w:val="center"/>
        <w:rPr>
          <w:sz w:val="20"/>
          <w:szCs w:val="20"/>
        </w:rPr>
      </w:pPr>
      <w:r w:rsidRPr="00EE6DCC">
        <w:rPr>
          <w:sz w:val="20"/>
          <w:szCs w:val="20"/>
        </w:rPr>
        <w:t>кодов классификации доходов местного бюджета, закрепленных за главным администратором доходов – администрация Пихтовского сельсовета Колыванского района Новосибирской области</w:t>
      </w:r>
    </w:p>
    <w:p w:rsidR="007A0F12" w:rsidRPr="00EE6DCC" w:rsidRDefault="007A0F12" w:rsidP="007A0F12">
      <w:pPr>
        <w:tabs>
          <w:tab w:val="left" w:pos="1276"/>
        </w:tabs>
        <w:jc w:val="center"/>
        <w:rPr>
          <w:sz w:val="20"/>
          <w:szCs w:val="20"/>
        </w:rPr>
      </w:pPr>
      <w:r w:rsidRPr="00EE6DCC">
        <w:rPr>
          <w:sz w:val="20"/>
          <w:szCs w:val="20"/>
        </w:rPr>
        <w:t xml:space="preserve"> </w:t>
      </w:r>
    </w:p>
    <w:tbl>
      <w:tblPr>
        <w:tblStyle w:val="a8"/>
        <w:tblW w:w="0" w:type="auto"/>
        <w:tblLook w:val="04A0" w:firstRow="1" w:lastRow="0" w:firstColumn="1" w:lastColumn="0" w:noHBand="0" w:noVBand="1"/>
      </w:tblPr>
      <w:tblGrid>
        <w:gridCol w:w="701"/>
        <w:gridCol w:w="1872"/>
        <w:gridCol w:w="3171"/>
        <w:gridCol w:w="3503"/>
      </w:tblGrid>
      <w:tr w:rsidR="007A0F12" w:rsidRPr="00EE6DCC" w:rsidTr="00B84A83">
        <w:tc>
          <w:tcPr>
            <w:tcW w:w="701" w:type="dxa"/>
          </w:tcPr>
          <w:p w:rsidR="007A0F12" w:rsidRPr="00EE6DCC" w:rsidRDefault="007A0F12" w:rsidP="00B84A83">
            <w:pPr>
              <w:tabs>
                <w:tab w:val="left" w:pos="2086"/>
              </w:tabs>
              <w:jc w:val="center"/>
            </w:pPr>
            <w:r w:rsidRPr="00EE6DCC">
              <w:t>№</w:t>
            </w:r>
          </w:p>
          <w:p w:rsidR="007A0F12" w:rsidRPr="00EE6DCC" w:rsidRDefault="007A0F12" w:rsidP="00B84A83">
            <w:pPr>
              <w:tabs>
                <w:tab w:val="left" w:pos="2086"/>
              </w:tabs>
              <w:jc w:val="center"/>
            </w:pPr>
            <w:proofErr w:type="gramStart"/>
            <w:r w:rsidRPr="00EE6DCC">
              <w:t>п</w:t>
            </w:r>
            <w:proofErr w:type="gramEnd"/>
            <w:r w:rsidRPr="00EE6DCC">
              <w:t>/п</w:t>
            </w:r>
          </w:p>
        </w:tc>
        <w:tc>
          <w:tcPr>
            <w:tcW w:w="1872" w:type="dxa"/>
          </w:tcPr>
          <w:p w:rsidR="007A0F12" w:rsidRPr="00EE6DCC" w:rsidRDefault="007A0F12" w:rsidP="00B84A83">
            <w:pPr>
              <w:tabs>
                <w:tab w:val="left" w:pos="2086"/>
              </w:tabs>
              <w:jc w:val="center"/>
            </w:pPr>
            <w:r w:rsidRPr="00EE6DCC">
              <w:t>Код главного администратора доходов бюджета сельского поселения</w:t>
            </w:r>
          </w:p>
        </w:tc>
        <w:tc>
          <w:tcPr>
            <w:tcW w:w="3171" w:type="dxa"/>
          </w:tcPr>
          <w:p w:rsidR="007A0F12" w:rsidRPr="00EE6DCC" w:rsidRDefault="007A0F12" w:rsidP="00B84A83">
            <w:pPr>
              <w:tabs>
                <w:tab w:val="left" w:pos="2086"/>
              </w:tabs>
              <w:jc w:val="center"/>
            </w:pPr>
            <w:r w:rsidRPr="00EE6DCC">
              <w:t>Код вида (подвида) доходов бюджета сельского поселения</w:t>
            </w:r>
          </w:p>
        </w:tc>
        <w:tc>
          <w:tcPr>
            <w:tcW w:w="3503" w:type="dxa"/>
          </w:tcPr>
          <w:p w:rsidR="007A0F12" w:rsidRPr="00EE6DCC" w:rsidRDefault="007A0F12" w:rsidP="00B84A83">
            <w:pPr>
              <w:tabs>
                <w:tab w:val="left" w:pos="2086"/>
              </w:tabs>
              <w:jc w:val="center"/>
            </w:pPr>
            <w:r w:rsidRPr="00EE6DCC">
              <w:t>Наименование кода вида (подвида) доходов бюджета сельского поселения</w:t>
            </w:r>
          </w:p>
        </w:tc>
      </w:tr>
      <w:tr w:rsidR="007A0F12" w:rsidRPr="00EE6DCC" w:rsidTr="00B84A83">
        <w:trPr>
          <w:trHeight w:val="448"/>
        </w:trPr>
        <w:tc>
          <w:tcPr>
            <w:tcW w:w="701" w:type="dxa"/>
          </w:tcPr>
          <w:p w:rsidR="007A0F12" w:rsidRPr="00EE6DCC" w:rsidRDefault="007A0F12" w:rsidP="00B84A83">
            <w:pPr>
              <w:tabs>
                <w:tab w:val="left" w:pos="2086"/>
              </w:tabs>
              <w:jc w:val="center"/>
            </w:pPr>
            <w:r w:rsidRPr="00EE6DCC">
              <w:t>1</w:t>
            </w:r>
          </w:p>
        </w:tc>
        <w:tc>
          <w:tcPr>
            <w:tcW w:w="1872" w:type="dxa"/>
          </w:tcPr>
          <w:p w:rsidR="007A0F12" w:rsidRPr="00EE6DCC" w:rsidRDefault="007A0F12" w:rsidP="00B84A83">
            <w:pPr>
              <w:tabs>
                <w:tab w:val="left" w:pos="2086"/>
              </w:tabs>
              <w:jc w:val="center"/>
            </w:pPr>
            <w:r w:rsidRPr="00EE6DCC">
              <w:t>006</w:t>
            </w:r>
          </w:p>
        </w:tc>
        <w:tc>
          <w:tcPr>
            <w:tcW w:w="3171" w:type="dxa"/>
          </w:tcPr>
          <w:p w:rsidR="007A0F12" w:rsidRPr="00EE6DCC" w:rsidRDefault="007A0F12" w:rsidP="00B84A83">
            <w:pPr>
              <w:tabs>
                <w:tab w:val="left" w:pos="2086"/>
              </w:tabs>
              <w:jc w:val="center"/>
            </w:pPr>
            <w:r w:rsidRPr="00EE6DCC">
              <w:t>10800000000000000</w:t>
            </w:r>
          </w:p>
        </w:tc>
        <w:tc>
          <w:tcPr>
            <w:tcW w:w="3503" w:type="dxa"/>
          </w:tcPr>
          <w:p w:rsidR="007A0F12" w:rsidRPr="00EE6DCC" w:rsidRDefault="007A0F12" w:rsidP="00B84A83">
            <w:pPr>
              <w:tabs>
                <w:tab w:val="left" w:pos="2086"/>
              </w:tabs>
              <w:jc w:val="center"/>
            </w:pPr>
            <w:r w:rsidRPr="00EE6DCC">
              <w:t>Государственная пошлина</w:t>
            </w:r>
          </w:p>
        </w:tc>
      </w:tr>
      <w:tr w:rsidR="007A0F12" w:rsidRPr="00EE6DCC" w:rsidTr="00B84A83">
        <w:trPr>
          <w:trHeight w:val="965"/>
        </w:trPr>
        <w:tc>
          <w:tcPr>
            <w:tcW w:w="701" w:type="dxa"/>
          </w:tcPr>
          <w:p w:rsidR="007A0F12" w:rsidRPr="00EE6DCC" w:rsidRDefault="007A0F12" w:rsidP="00B84A83">
            <w:pPr>
              <w:tabs>
                <w:tab w:val="left" w:pos="2086"/>
              </w:tabs>
              <w:jc w:val="center"/>
            </w:pPr>
            <w:r w:rsidRPr="00EE6DCC">
              <w:t>2</w:t>
            </w:r>
          </w:p>
        </w:tc>
        <w:tc>
          <w:tcPr>
            <w:tcW w:w="1872" w:type="dxa"/>
          </w:tcPr>
          <w:p w:rsidR="007A0F12" w:rsidRPr="00EE6DCC" w:rsidRDefault="007A0F12" w:rsidP="00B84A83">
            <w:pPr>
              <w:jc w:val="center"/>
            </w:pPr>
            <w:r w:rsidRPr="00EE6DCC">
              <w:t>006</w:t>
            </w:r>
          </w:p>
        </w:tc>
        <w:tc>
          <w:tcPr>
            <w:tcW w:w="3171" w:type="dxa"/>
          </w:tcPr>
          <w:p w:rsidR="007A0F12" w:rsidRPr="00EE6DCC" w:rsidRDefault="007A0F12" w:rsidP="00B84A83">
            <w:pPr>
              <w:tabs>
                <w:tab w:val="left" w:pos="2086"/>
              </w:tabs>
              <w:jc w:val="center"/>
            </w:pPr>
            <w:r w:rsidRPr="00EE6DCC">
              <w:t>11100000000000000</w:t>
            </w:r>
          </w:p>
        </w:tc>
        <w:tc>
          <w:tcPr>
            <w:tcW w:w="3503" w:type="dxa"/>
          </w:tcPr>
          <w:p w:rsidR="007A0F12" w:rsidRPr="00EE6DCC" w:rsidRDefault="007A0F12" w:rsidP="00B84A83">
            <w:pPr>
              <w:tabs>
                <w:tab w:val="left" w:pos="2086"/>
              </w:tabs>
              <w:jc w:val="center"/>
            </w:pPr>
            <w:r w:rsidRPr="00EE6DCC">
              <w:t>Доходы от использования имущества, находящегося в муниципальной собственности</w:t>
            </w:r>
          </w:p>
        </w:tc>
      </w:tr>
      <w:tr w:rsidR="007A0F12" w:rsidRPr="00EE6DCC" w:rsidTr="00B84A83">
        <w:tc>
          <w:tcPr>
            <w:tcW w:w="701" w:type="dxa"/>
          </w:tcPr>
          <w:p w:rsidR="007A0F12" w:rsidRPr="00EE6DCC" w:rsidRDefault="007A0F12" w:rsidP="00B84A83">
            <w:pPr>
              <w:tabs>
                <w:tab w:val="left" w:pos="2086"/>
              </w:tabs>
              <w:jc w:val="center"/>
            </w:pPr>
            <w:r w:rsidRPr="00EE6DCC">
              <w:t xml:space="preserve"> 3</w:t>
            </w:r>
          </w:p>
        </w:tc>
        <w:tc>
          <w:tcPr>
            <w:tcW w:w="1872" w:type="dxa"/>
          </w:tcPr>
          <w:p w:rsidR="007A0F12" w:rsidRPr="00EE6DCC" w:rsidRDefault="007A0F12" w:rsidP="00B84A83">
            <w:pPr>
              <w:jc w:val="center"/>
            </w:pPr>
            <w:r w:rsidRPr="00EE6DCC">
              <w:t>006</w:t>
            </w:r>
          </w:p>
        </w:tc>
        <w:tc>
          <w:tcPr>
            <w:tcW w:w="3171" w:type="dxa"/>
          </w:tcPr>
          <w:p w:rsidR="007A0F12" w:rsidRPr="00EE6DCC" w:rsidRDefault="007A0F12" w:rsidP="00B84A83">
            <w:pPr>
              <w:tabs>
                <w:tab w:val="left" w:pos="2086"/>
              </w:tabs>
              <w:jc w:val="center"/>
            </w:pPr>
            <w:r w:rsidRPr="00EE6DCC">
              <w:t>11300000000000000</w:t>
            </w:r>
          </w:p>
        </w:tc>
        <w:tc>
          <w:tcPr>
            <w:tcW w:w="3503" w:type="dxa"/>
          </w:tcPr>
          <w:p w:rsidR="007A0F12" w:rsidRPr="00EE6DCC" w:rsidRDefault="007A0F12" w:rsidP="00B84A83">
            <w:pPr>
              <w:tabs>
                <w:tab w:val="left" w:pos="2086"/>
              </w:tabs>
              <w:jc w:val="center"/>
            </w:pPr>
            <w:r w:rsidRPr="00EE6DCC">
              <w:t xml:space="preserve">Доходы от оказания </w:t>
            </w:r>
            <w:proofErr w:type="gramStart"/>
            <w:r w:rsidRPr="00EE6DCC">
              <w:t>платных</w:t>
            </w:r>
            <w:proofErr w:type="gramEnd"/>
            <w:r w:rsidRPr="00EE6DCC">
              <w:t xml:space="preserve"> услуг и компенсации затрат государства</w:t>
            </w:r>
          </w:p>
        </w:tc>
      </w:tr>
      <w:tr w:rsidR="007A0F12" w:rsidRPr="00EE6DCC" w:rsidTr="00B84A83">
        <w:trPr>
          <w:trHeight w:val="877"/>
        </w:trPr>
        <w:tc>
          <w:tcPr>
            <w:tcW w:w="701" w:type="dxa"/>
          </w:tcPr>
          <w:p w:rsidR="007A0F12" w:rsidRPr="00EE6DCC" w:rsidRDefault="007A0F12" w:rsidP="00B84A83">
            <w:pPr>
              <w:tabs>
                <w:tab w:val="left" w:pos="2086"/>
              </w:tabs>
              <w:jc w:val="center"/>
            </w:pPr>
            <w:r w:rsidRPr="00EE6DCC">
              <w:t>4</w:t>
            </w:r>
          </w:p>
        </w:tc>
        <w:tc>
          <w:tcPr>
            <w:tcW w:w="1872" w:type="dxa"/>
          </w:tcPr>
          <w:p w:rsidR="007A0F12" w:rsidRPr="00EE6DCC" w:rsidRDefault="007A0F12" w:rsidP="00B84A83">
            <w:pPr>
              <w:jc w:val="center"/>
            </w:pPr>
            <w:r w:rsidRPr="00EE6DCC">
              <w:t>006</w:t>
            </w:r>
          </w:p>
        </w:tc>
        <w:tc>
          <w:tcPr>
            <w:tcW w:w="3171" w:type="dxa"/>
          </w:tcPr>
          <w:p w:rsidR="007A0F12" w:rsidRPr="00EE6DCC" w:rsidRDefault="007A0F12" w:rsidP="00B84A83">
            <w:pPr>
              <w:tabs>
                <w:tab w:val="left" w:pos="2086"/>
              </w:tabs>
              <w:jc w:val="center"/>
            </w:pPr>
            <w:r w:rsidRPr="00EE6DCC">
              <w:t>11400000000000000</w:t>
            </w:r>
          </w:p>
        </w:tc>
        <w:tc>
          <w:tcPr>
            <w:tcW w:w="3503" w:type="dxa"/>
          </w:tcPr>
          <w:p w:rsidR="007A0F12" w:rsidRPr="00EE6DCC" w:rsidRDefault="007A0F12" w:rsidP="00B84A83">
            <w:pPr>
              <w:tabs>
                <w:tab w:val="left" w:pos="2086"/>
              </w:tabs>
              <w:jc w:val="center"/>
            </w:pPr>
            <w:r w:rsidRPr="00EE6DCC">
              <w:t>Доходы от продажи материальных и нематериальных активов</w:t>
            </w:r>
          </w:p>
        </w:tc>
      </w:tr>
      <w:tr w:rsidR="007A0F12" w:rsidRPr="00EE6DCC" w:rsidTr="00B84A83">
        <w:trPr>
          <w:trHeight w:val="676"/>
        </w:trPr>
        <w:tc>
          <w:tcPr>
            <w:tcW w:w="701" w:type="dxa"/>
          </w:tcPr>
          <w:p w:rsidR="007A0F12" w:rsidRPr="00EE6DCC" w:rsidRDefault="007A0F12" w:rsidP="00B84A83">
            <w:pPr>
              <w:tabs>
                <w:tab w:val="left" w:pos="2086"/>
              </w:tabs>
              <w:jc w:val="center"/>
            </w:pPr>
            <w:r w:rsidRPr="00EE6DCC">
              <w:t>5</w:t>
            </w:r>
          </w:p>
        </w:tc>
        <w:tc>
          <w:tcPr>
            <w:tcW w:w="1872" w:type="dxa"/>
          </w:tcPr>
          <w:p w:rsidR="007A0F12" w:rsidRPr="00EE6DCC" w:rsidRDefault="007A0F12" w:rsidP="00B84A83">
            <w:pPr>
              <w:jc w:val="center"/>
            </w:pPr>
            <w:r w:rsidRPr="00EE6DCC">
              <w:t>006</w:t>
            </w:r>
          </w:p>
        </w:tc>
        <w:tc>
          <w:tcPr>
            <w:tcW w:w="3171" w:type="dxa"/>
          </w:tcPr>
          <w:p w:rsidR="007A0F12" w:rsidRPr="00EE6DCC" w:rsidRDefault="007A0F12" w:rsidP="00B84A83">
            <w:pPr>
              <w:tabs>
                <w:tab w:val="left" w:pos="2086"/>
              </w:tabs>
              <w:jc w:val="center"/>
            </w:pPr>
            <w:r w:rsidRPr="00EE6DCC">
              <w:t>11600000000000000</w:t>
            </w:r>
          </w:p>
        </w:tc>
        <w:tc>
          <w:tcPr>
            <w:tcW w:w="3503" w:type="dxa"/>
          </w:tcPr>
          <w:p w:rsidR="007A0F12" w:rsidRPr="00EE6DCC" w:rsidRDefault="007A0F12" w:rsidP="00B84A83">
            <w:pPr>
              <w:tabs>
                <w:tab w:val="left" w:pos="2086"/>
              </w:tabs>
              <w:jc w:val="center"/>
            </w:pPr>
            <w:r w:rsidRPr="00EE6DCC">
              <w:t>Штрафы, санкции, возмещение ущерба</w:t>
            </w:r>
          </w:p>
        </w:tc>
      </w:tr>
      <w:tr w:rsidR="007A0F12" w:rsidRPr="00EE6DCC" w:rsidTr="00B84A83">
        <w:trPr>
          <w:trHeight w:val="289"/>
        </w:trPr>
        <w:tc>
          <w:tcPr>
            <w:tcW w:w="701" w:type="dxa"/>
          </w:tcPr>
          <w:p w:rsidR="007A0F12" w:rsidRPr="00EE6DCC" w:rsidRDefault="007A0F12" w:rsidP="00B84A83">
            <w:pPr>
              <w:tabs>
                <w:tab w:val="left" w:pos="2086"/>
              </w:tabs>
              <w:jc w:val="center"/>
            </w:pPr>
            <w:r w:rsidRPr="00EE6DCC">
              <w:t>6</w:t>
            </w:r>
          </w:p>
        </w:tc>
        <w:tc>
          <w:tcPr>
            <w:tcW w:w="1872" w:type="dxa"/>
          </w:tcPr>
          <w:p w:rsidR="007A0F12" w:rsidRPr="00EE6DCC" w:rsidRDefault="007A0F12" w:rsidP="00B84A83">
            <w:pPr>
              <w:jc w:val="center"/>
            </w:pPr>
            <w:r w:rsidRPr="00EE6DCC">
              <w:t>006</w:t>
            </w:r>
          </w:p>
        </w:tc>
        <w:tc>
          <w:tcPr>
            <w:tcW w:w="3171" w:type="dxa"/>
          </w:tcPr>
          <w:p w:rsidR="007A0F12" w:rsidRPr="00EE6DCC" w:rsidRDefault="007A0F12" w:rsidP="00B84A83">
            <w:pPr>
              <w:tabs>
                <w:tab w:val="left" w:pos="2086"/>
              </w:tabs>
              <w:jc w:val="center"/>
            </w:pPr>
            <w:r w:rsidRPr="00EE6DCC">
              <w:t>11700000000000000</w:t>
            </w:r>
          </w:p>
        </w:tc>
        <w:tc>
          <w:tcPr>
            <w:tcW w:w="3503" w:type="dxa"/>
          </w:tcPr>
          <w:p w:rsidR="007A0F12" w:rsidRPr="00EE6DCC" w:rsidRDefault="007A0F12" w:rsidP="00B84A83">
            <w:pPr>
              <w:tabs>
                <w:tab w:val="left" w:pos="2086"/>
              </w:tabs>
              <w:jc w:val="center"/>
            </w:pPr>
            <w:r w:rsidRPr="00EE6DCC">
              <w:t>Прочие неналоговые доходы</w:t>
            </w:r>
          </w:p>
        </w:tc>
      </w:tr>
    </w:tbl>
    <w:p w:rsidR="007A0F12" w:rsidRPr="00EE6DCC" w:rsidRDefault="007A0F12" w:rsidP="007A0F12">
      <w:pPr>
        <w:tabs>
          <w:tab w:val="left" w:pos="2086"/>
        </w:tabs>
        <w:jc w:val="center"/>
        <w:rPr>
          <w:sz w:val="20"/>
          <w:szCs w:val="20"/>
        </w:rPr>
      </w:pPr>
    </w:p>
    <w:p w:rsidR="007A0F12" w:rsidRPr="00E62C03" w:rsidRDefault="007A0F12" w:rsidP="007A0F12">
      <w:pPr>
        <w:jc w:val="center"/>
        <w:rPr>
          <w:sz w:val="20"/>
          <w:szCs w:val="20"/>
        </w:rPr>
      </w:pPr>
      <w:r w:rsidRPr="00E62C03">
        <w:rPr>
          <w:b/>
          <w:sz w:val="20"/>
          <w:szCs w:val="20"/>
        </w:rPr>
        <w:t>АДМИНИСТРАЦИЯ</w:t>
      </w:r>
    </w:p>
    <w:p w:rsidR="007A0F12" w:rsidRPr="00E62C03" w:rsidRDefault="007A0F12" w:rsidP="007A0F12">
      <w:pPr>
        <w:jc w:val="center"/>
        <w:rPr>
          <w:b/>
          <w:sz w:val="20"/>
          <w:szCs w:val="20"/>
        </w:rPr>
      </w:pPr>
      <w:r w:rsidRPr="00E62C03">
        <w:rPr>
          <w:b/>
          <w:sz w:val="20"/>
          <w:szCs w:val="20"/>
        </w:rPr>
        <w:t>ПИХТОВСКОГО СЕЛЬСОВЕТА</w:t>
      </w:r>
    </w:p>
    <w:p w:rsidR="007A0F12" w:rsidRPr="00E62C03" w:rsidRDefault="007A0F12" w:rsidP="007A0F12">
      <w:pPr>
        <w:jc w:val="center"/>
        <w:rPr>
          <w:sz w:val="20"/>
          <w:szCs w:val="20"/>
        </w:rPr>
      </w:pPr>
      <w:r w:rsidRPr="00E62C03">
        <w:rPr>
          <w:b/>
          <w:sz w:val="20"/>
          <w:szCs w:val="20"/>
        </w:rPr>
        <w:t>КОЛЫВАНСКОГО   РАЙОНА</w:t>
      </w:r>
    </w:p>
    <w:p w:rsidR="007A0F12" w:rsidRPr="00E62C03" w:rsidRDefault="007A0F12" w:rsidP="007A0F12">
      <w:pPr>
        <w:jc w:val="center"/>
        <w:rPr>
          <w:b/>
          <w:bCs/>
          <w:sz w:val="20"/>
          <w:szCs w:val="20"/>
        </w:rPr>
      </w:pPr>
      <w:r w:rsidRPr="00E62C03">
        <w:rPr>
          <w:b/>
          <w:bCs/>
          <w:sz w:val="20"/>
          <w:szCs w:val="20"/>
        </w:rPr>
        <w:t>НОВОСИБИРСКОЙ  ОБЛАСТИ</w:t>
      </w:r>
    </w:p>
    <w:p w:rsidR="007A0F12" w:rsidRPr="00E62C03" w:rsidRDefault="007A0F12" w:rsidP="007A0F12">
      <w:pPr>
        <w:rPr>
          <w:b/>
          <w:bCs/>
          <w:sz w:val="20"/>
          <w:szCs w:val="20"/>
        </w:rPr>
      </w:pPr>
      <w:r w:rsidRPr="00E62C03">
        <w:rPr>
          <w:b/>
          <w:bCs/>
          <w:sz w:val="20"/>
          <w:szCs w:val="20"/>
        </w:rPr>
        <w:t xml:space="preserve">                                                  </w:t>
      </w:r>
    </w:p>
    <w:p w:rsidR="007A0F12" w:rsidRPr="00E62C03" w:rsidRDefault="007A0F12" w:rsidP="007A0F12">
      <w:pPr>
        <w:rPr>
          <w:b/>
          <w:bCs/>
          <w:sz w:val="20"/>
          <w:szCs w:val="20"/>
        </w:rPr>
      </w:pPr>
      <w:r w:rsidRPr="00E62C03">
        <w:rPr>
          <w:b/>
          <w:bCs/>
          <w:sz w:val="20"/>
          <w:szCs w:val="20"/>
        </w:rPr>
        <w:t xml:space="preserve">                                              ПОСТАНОВЛЕНИЕ</w:t>
      </w:r>
    </w:p>
    <w:p w:rsidR="007A0F12" w:rsidRPr="00E62C03" w:rsidRDefault="007A0F12" w:rsidP="007A0F12">
      <w:pPr>
        <w:rPr>
          <w:sz w:val="20"/>
          <w:szCs w:val="20"/>
        </w:rPr>
      </w:pPr>
    </w:p>
    <w:p w:rsidR="007A0F12" w:rsidRPr="00E62C03" w:rsidRDefault="007A0F12" w:rsidP="007A0F12">
      <w:pPr>
        <w:rPr>
          <w:sz w:val="20"/>
          <w:szCs w:val="20"/>
        </w:rPr>
      </w:pPr>
      <w:r w:rsidRPr="00E62C03">
        <w:rPr>
          <w:sz w:val="20"/>
          <w:szCs w:val="20"/>
        </w:rPr>
        <w:t xml:space="preserve">            от 15.08.2023                   с. Пихтовка                                   № 119</w:t>
      </w:r>
    </w:p>
    <w:p w:rsidR="007A0F12" w:rsidRPr="00E62C03" w:rsidRDefault="007A0F12" w:rsidP="007A0F12">
      <w:pPr>
        <w:rPr>
          <w:sz w:val="20"/>
          <w:szCs w:val="20"/>
        </w:rPr>
      </w:pPr>
      <w:r w:rsidRPr="00E62C03">
        <w:rPr>
          <w:sz w:val="20"/>
          <w:szCs w:val="20"/>
        </w:rPr>
        <w:t xml:space="preserve"> </w:t>
      </w:r>
    </w:p>
    <w:p w:rsidR="007A0F12" w:rsidRPr="00E62C03" w:rsidRDefault="007A0F12" w:rsidP="007A0F12">
      <w:pPr>
        <w:pStyle w:val="ConsPlusTitle"/>
        <w:jc w:val="center"/>
      </w:pPr>
      <w:r w:rsidRPr="00E62C03">
        <w:lastRenderedPageBreak/>
        <w:t xml:space="preserve">    </w:t>
      </w:r>
      <w:r w:rsidRPr="00E62C03">
        <w:rPr>
          <w:rFonts w:ascii="Times New Roman" w:hAnsi="Times New Roman" w:cs="Times New Roman"/>
          <w:b w:val="0"/>
        </w:rPr>
        <w:t xml:space="preserve">Об утверждении Порядка </w:t>
      </w:r>
    </w:p>
    <w:p w:rsidR="007A0F12" w:rsidRPr="00E62C03" w:rsidRDefault="007A0F12" w:rsidP="007A0F12">
      <w:pPr>
        <w:pStyle w:val="ConsPlusTitle"/>
        <w:jc w:val="center"/>
      </w:pPr>
      <w:r w:rsidRPr="00E62C03">
        <w:rPr>
          <w:rFonts w:ascii="Times New Roman" w:hAnsi="Times New Roman" w:cs="Times New Roman"/>
          <w:b w:val="0"/>
        </w:rPr>
        <w:t xml:space="preserve"> </w:t>
      </w:r>
      <w:r w:rsidRPr="00E62C03">
        <w:rPr>
          <w:rFonts w:ascii="Times New Roman" w:hAnsi="Times New Roman" w:cs="Times New Roman"/>
          <w:b w:val="0"/>
          <w:bCs w:val="0"/>
        </w:rPr>
        <w:t xml:space="preserve"> осуществления бюджетных полномочий главных администраторов доходов бюджетной системы, являющихся органами местного самоуправления Пихтовского сельсовета Пихтовского сельсовета Колыванского района  Новосибирской области и находящимися в их ведении казенными учреждениями</w:t>
      </w:r>
      <w:r w:rsidRPr="00E62C03">
        <w:t xml:space="preserve"> </w:t>
      </w:r>
    </w:p>
    <w:p w:rsidR="007A0F12" w:rsidRPr="00E62C03" w:rsidRDefault="007A0F12" w:rsidP="007A0F12">
      <w:pPr>
        <w:pStyle w:val="ConsPlusTitle"/>
        <w:jc w:val="center"/>
        <w:rPr>
          <w:rFonts w:ascii="Times New Roman" w:hAnsi="Times New Roman" w:cs="Times New Roman"/>
          <w:b w:val="0"/>
          <w:bCs w:val="0"/>
        </w:rPr>
      </w:pPr>
      <w:r w:rsidRPr="00E62C03">
        <w:rPr>
          <w:rFonts w:ascii="Times New Roman" w:hAnsi="Times New Roman" w:cs="Times New Roman"/>
          <w:b w:val="0"/>
        </w:rPr>
        <w:t xml:space="preserve">    </w:t>
      </w:r>
    </w:p>
    <w:p w:rsidR="007A0F12" w:rsidRPr="00E62C03" w:rsidRDefault="007A0F12" w:rsidP="007A0F12">
      <w:pPr>
        <w:pStyle w:val="ConsTitle"/>
        <w:jc w:val="both"/>
        <w:rPr>
          <w:rFonts w:ascii="Times New Roman" w:hAnsi="Times New Roman" w:cs="Times New Roman"/>
          <w:b w:val="0"/>
          <w:bCs w:val="0"/>
        </w:rPr>
      </w:pPr>
      <w:r w:rsidRPr="00E62C03">
        <w:rPr>
          <w:rFonts w:ascii="Times New Roman" w:hAnsi="Times New Roman" w:cs="Times New Roman"/>
          <w:b w:val="0"/>
        </w:rPr>
        <w:t xml:space="preserve">          </w:t>
      </w:r>
      <w:r w:rsidRPr="00E62C03">
        <w:rPr>
          <w:rFonts w:ascii="Times New Roman" w:hAnsi="Times New Roman" w:cs="Times New Roman"/>
          <w:b w:val="0"/>
          <w:bCs w:val="0"/>
        </w:rPr>
        <w:t xml:space="preserve">В соответствии со </w:t>
      </w:r>
      <w:hyperlink r:id="rId6" w:history="1">
        <w:r w:rsidRPr="00E62C03">
          <w:rPr>
            <w:rFonts w:ascii="Times New Roman" w:hAnsi="Times New Roman" w:cs="Times New Roman"/>
            <w:b w:val="0"/>
            <w:bCs w:val="0"/>
            <w:color w:val="000000"/>
          </w:rPr>
          <w:t>ст. 160.1</w:t>
        </w:r>
      </w:hyperlink>
      <w:r w:rsidRPr="00E62C03">
        <w:rPr>
          <w:rFonts w:ascii="Times New Roman" w:hAnsi="Times New Roman" w:cs="Times New Roman"/>
          <w:b w:val="0"/>
          <w:bCs w:val="0"/>
        </w:rPr>
        <w:t xml:space="preserve"> Бюджетного кодекса Российской Федерации, Администрация  Пихтовского сельсовета Колыванского района Новосибирской области</w:t>
      </w:r>
    </w:p>
    <w:p w:rsidR="007A0F12" w:rsidRPr="00E62C03" w:rsidRDefault="007A0F12" w:rsidP="007A0F12">
      <w:pPr>
        <w:pStyle w:val="ConsTitle"/>
        <w:jc w:val="both"/>
        <w:rPr>
          <w:b w:val="0"/>
          <w:bCs w:val="0"/>
        </w:rPr>
      </w:pPr>
    </w:p>
    <w:p w:rsidR="007A0F12" w:rsidRPr="00E62C03" w:rsidRDefault="007A0F12" w:rsidP="007A0F12">
      <w:pPr>
        <w:pStyle w:val="ConsTitle"/>
        <w:rPr>
          <w:rFonts w:ascii="Times New Roman" w:hAnsi="Times New Roman" w:cs="Times New Roman"/>
          <w:b w:val="0"/>
          <w:bCs w:val="0"/>
        </w:rPr>
      </w:pPr>
      <w:r w:rsidRPr="00E62C03">
        <w:rPr>
          <w:rFonts w:ascii="Times New Roman" w:hAnsi="Times New Roman" w:cs="Times New Roman"/>
          <w:b w:val="0"/>
        </w:rPr>
        <w:t xml:space="preserve">     ПОСТАНОВЛЯЕТ:</w:t>
      </w:r>
    </w:p>
    <w:p w:rsidR="007A0F12" w:rsidRPr="00E62C03" w:rsidRDefault="007A0F12" w:rsidP="007A0F12">
      <w:pPr>
        <w:pStyle w:val="ConsPlusTitle"/>
        <w:jc w:val="both"/>
        <w:rPr>
          <w:rFonts w:ascii="Times New Roman" w:hAnsi="Times New Roman" w:cs="Times New Roman"/>
          <w:bCs w:val="0"/>
        </w:rPr>
      </w:pPr>
      <w:r w:rsidRPr="00E62C03">
        <w:rPr>
          <w:rFonts w:ascii="Times New Roman" w:hAnsi="Times New Roman" w:cs="Times New Roman"/>
          <w:b w:val="0"/>
        </w:rPr>
        <w:t xml:space="preserve">           1. Утвердить Порядок </w:t>
      </w:r>
      <w:r w:rsidRPr="00E62C03">
        <w:rPr>
          <w:rFonts w:ascii="Times New Roman" w:hAnsi="Times New Roman" w:cs="Times New Roman"/>
          <w:b w:val="0"/>
          <w:bCs w:val="0"/>
        </w:rPr>
        <w:t xml:space="preserve"> осуществления бюджетных полномочий главных администраторов доходов бюджетной системы, являющихся органами местного самоуправления Пихтовского сельсовета Колыванского района  Новосибирской области и находящимися в их ведении казенными учреждениями</w:t>
      </w:r>
      <w:r w:rsidRPr="00E62C03">
        <w:t xml:space="preserve">, </w:t>
      </w:r>
      <w:proofErr w:type="gramStart"/>
      <w:r w:rsidRPr="00E62C03">
        <w:rPr>
          <w:rFonts w:ascii="Times New Roman" w:hAnsi="Times New Roman" w:cs="Times New Roman"/>
          <w:b w:val="0"/>
          <w:bCs w:val="0"/>
        </w:rPr>
        <w:t>согласно приложения</w:t>
      </w:r>
      <w:proofErr w:type="gramEnd"/>
      <w:r w:rsidRPr="00E62C03">
        <w:rPr>
          <w:rFonts w:ascii="Times New Roman" w:hAnsi="Times New Roman" w:cs="Times New Roman"/>
          <w:b w:val="0"/>
          <w:bCs w:val="0"/>
        </w:rPr>
        <w:t xml:space="preserve"> к настоящему постановлению.</w:t>
      </w:r>
    </w:p>
    <w:p w:rsidR="007A0F12" w:rsidRPr="00E62C03" w:rsidRDefault="007A0F12" w:rsidP="007A0F12">
      <w:pPr>
        <w:ind w:firstLine="708"/>
        <w:jc w:val="both"/>
        <w:rPr>
          <w:sz w:val="20"/>
          <w:szCs w:val="20"/>
        </w:rPr>
      </w:pPr>
      <w:r w:rsidRPr="00E62C03">
        <w:rPr>
          <w:sz w:val="20"/>
          <w:szCs w:val="20"/>
        </w:rPr>
        <w:t xml:space="preserve">2. Настоящее постановление опубликовать в  периодическом печатном издании «Бюллетень Пихтовского сельсовета» и разместить на официальном сайте администрации Пихтовского сельсовета Колыванского района Новосибирской области в сети Интернет.   </w:t>
      </w:r>
    </w:p>
    <w:p w:rsidR="007A0F12" w:rsidRPr="00E62C03" w:rsidRDefault="007A0F12" w:rsidP="007A0F12">
      <w:pPr>
        <w:spacing w:line="24" w:lineRule="atLeast"/>
        <w:ind w:firstLine="708"/>
        <w:jc w:val="both"/>
        <w:rPr>
          <w:sz w:val="20"/>
          <w:szCs w:val="20"/>
        </w:rPr>
      </w:pPr>
      <w:r w:rsidRPr="00E62C03">
        <w:rPr>
          <w:sz w:val="20"/>
          <w:szCs w:val="20"/>
        </w:rPr>
        <w:t>3. Контроль за исполнением настоящего постановления оставляю за собой.</w:t>
      </w:r>
    </w:p>
    <w:p w:rsidR="007A0F12" w:rsidRPr="00E62C03" w:rsidRDefault="007A0F12" w:rsidP="007A0F12">
      <w:pPr>
        <w:spacing w:line="24" w:lineRule="atLeast"/>
        <w:jc w:val="both"/>
        <w:rPr>
          <w:sz w:val="20"/>
          <w:szCs w:val="20"/>
        </w:rPr>
      </w:pPr>
    </w:p>
    <w:p w:rsidR="007A0F12" w:rsidRPr="00E62C03" w:rsidRDefault="007A0F12" w:rsidP="007A0F12">
      <w:pPr>
        <w:spacing w:line="24" w:lineRule="atLeast"/>
        <w:jc w:val="both"/>
        <w:rPr>
          <w:sz w:val="20"/>
          <w:szCs w:val="20"/>
        </w:rPr>
      </w:pPr>
      <w:r w:rsidRPr="00E62C03">
        <w:rPr>
          <w:sz w:val="20"/>
          <w:szCs w:val="20"/>
        </w:rPr>
        <w:t>Глава  Пихтовского сельсовета</w:t>
      </w:r>
    </w:p>
    <w:p w:rsidR="007A0F12" w:rsidRPr="00E62C03" w:rsidRDefault="007A0F12" w:rsidP="007A0F12">
      <w:pPr>
        <w:spacing w:line="24" w:lineRule="atLeast"/>
        <w:jc w:val="both"/>
        <w:rPr>
          <w:sz w:val="20"/>
          <w:szCs w:val="20"/>
        </w:rPr>
      </w:pPr>
      <w:r w:rsidRPr="00E62C03">
        <w:rPr>
          <w:sz w:val="20"/>
          <w:szCs w:val="20"/>
        </w:rPr>
        <w:t xml:space="preserve">Колыванского района </w:t>
      </w:r>
    </w:p>
    <w:p w:rsidR="007A0F12" w:rsidRPr="00E62C03" w:rsidRDefault="007A0F12" w:rsidP="007A0F12">
      <w:pPr>
        <w:spacing w:line="24" w:lineRule="atLeast"/>
        <w:jc w:val="both"/>
        <w:rPr>
          <w:sz w:val="20"/>
          <w:szCs w:val="20"/>
        </w:rPr>
      </w:pPr>
      <w:r w:rsidRPr="00E62C03">
        <w:rPr>
          <w:sz w:val="20"/>
          <w:szCs w:val="20"/>
        </w:rPr>
        <w:t>Новосибирской области                                                     Е.В Данильченко</w:t>
      </w:r>
    </w:p>
    <w:p w:rsidR="007A0F12" w:rsidRPr="00E62C03" w:rsidRDefault="007A0F12" w:rsidP="007A0F12">
      <w:pPr>
        <w:jc w:val="right"/>
        <w:rPr>
          <w:sz w:val="20"/>
          <w:szCs w:val="20"/>
        </w:rPr>
      </w:pPr>
    </w:p>
    <w:p w:rsidR="007A0F12" w:rsidRPr="00E62C03" w:rsidRDefault="007A0F12" w:rsidP="007A0F12">
      <w:pPr>
        <w:jc w:val="right"/>
        <w:rPr>
          <w:sz w:val="20"/>
          <w:szCs w:val="20"/>
        </w:rPr>
      </w:pPr>
    </w:p>
    <w:p w:rsidR="007A0F12" w:rsidRPr="00E62C03" w:rsidRDefault="007A0F12" w:rsidP="007A0F12">
      <w:pPr>
        <w:jc w:val="right"/>
        <w:rPr>
          <w:sz w:val="20"/>
          <w:szCs w:val="20"/>
        </w:rPr>
      </w:pPr>
    </w:p>
    <w:p w:rsidR="007A0F12" w:rsidRPr="00E62C03" w:rsidRDefault="007A0F12" w:rsidP="007A0F12">
      <w:pPr>
        <w:jc w:val="right"/>
        <w:rPr>
          <w:sz w:val="20"/>
          <w:szCs w:val="20"/>
        </w:rPr>
      </w:pPr>
    </w:p>
    <w:p w:rsidR="007A0F12" w:rsidRPr="00E62C03" w:rsidRDefault="007A0F12" w:rsidP="007A0F12">
      <w:pPr>
        <w:jc w:val="right"/>
        <w:rPr>
          <w:sz w:val="20"/>
          <w:szCs w:val="20"/>
        </w:rPr>
      </w:pPr>
    </w:p>
    <w:p w:rsidR="007A0F12" w:rsidRPr="00E62C03" w:rsidRDefault="007A0F12" w:rsidP="007A0F12">
      <w:pPr>
        <w:jc w:val="right"/>
        <w:rPr>
          <w:sz w:val="20"/>
          <w:szCs w:val="20"/>
        </w:rPr>
      </w:pPr>
    </w:p>
    <w:p w:rsidR="007A0F12" w:rsidRPr="00E62C03" w:rsidRDefault="007A0F12" w:rsidP="007A0F12">
      <w:pPr>
        <w:jc w:val="right"/>
        <w:rPr>
          <w:sz w:val="20"/>
          <w:szCs w:val="20"/>
        </w:rPr>
      </w:pPr>
    </w:p>
    <w:p w:rsidR="007A0F12" w:rsidRPr="00E62C03" w:rsidRDefault="007A0F12" w:rsidP="007A0F12">
      <w:pPr>
        <w:jc w:val="right"/>
        <w:rPr>
          <w:sz w:val="20"/>
          <w:szCs w:val="20"/>
        </w:rPr>
      </w:pPr>
      <w:r w:rsidRPr="00E62C03">
        <w:rPr>
          <w:sz w:val="20"/>
          <w:szCs w:val="20"/>
        </w:rPr>
        <w:t xml:space="preserve">Приложение  </w:t>
      </w:r>
    </w:p>
    <w:p w:rsidR="007A0F12" w:rsidRPr="00E62C03" w:rsidRDefault="007A0F12" w:rsidP="007A0F12">
      <w:pPr>
        <w:jc w:val="right"/>
        <w:rPr>
          <w:sz w:val="20"/>
          <w:szCs w:val="20"/>
        </w:rPr>
      </w:pPr>
      <w:r w:rsidRPr="00E62C03">
        <w:rPr>
          <w:sz w:val="20"/>
          <w:szCs w:val="20"/>
        </w:rPr>
        <w:t xml:space="preserve">к постановлению администрации </w:t>
      </w:r>
    </w:p>
    <w:p w:rsidR="007A0F12" w:rsidRPr="00E62C03" w:rsidRDefault="007A0F12" w:rsidP="007A0F12">
      <w:pPr>
        <w:jc w:val="right"/>
        <w:rPr>
          <w:sz w:val="20"/>
          <w:szCs w:val="20"/>
        </w:rPr>
      </w:pPr>
      <w:r w:rsidRPr="00E62C03">
        <w:rPr>
          <w:sz w:val="20"/>
          <w:szCs w:val="20"/>
        </w:rPr>
        <w:t xml:space="preserve">Пихтовского сельсовета </w:t>
      </w:r>
    </w:p>
    <w:p w:rsidR="007A0F12" w:rsidRPr="00E62C03" w:rsidRDefault="007A0F12" w:rsidP="007A0F12">
      <w:pPr>
        <w:jc w:val="right"/>
        <w:rPr>
          <w:sz w:val="20"/>
          <w:szCs w:val="20"/>
        </w:rPr>
      </w:pPr>
      <w:r w:rsidRPr="00E62C03">
        <w:rPr>
          <w:sz w:val="20"/>
          <w:szCs w:val="20"/>
        </w:rPr>
        <w:t xml:space="preserve">Колыванского  района Новосибирской области      </w:t>
      </w:r>
    </w:p>
    <w:p w:rsidR="007A0F12" w:rsidRPr="00E62C03" w:rsidRDefault="007A0F12" w:rsidP="007A0F12">
      <w:pPr>
        <w:pStyle w:val="ConsPlusTitle"/>
        <w:jc w:val="right"/>
        <w:rPr>
          <w:rFonts w:ascii="Times New Roman" w:hAnsi="Times New Roman" w:cs="Times New Roman"/>
          <w:b w:val="0"/>
          <w:bCs w:val="0"/>
        </w:rPr>
      </w:pPr>
      <w:r w:rsidRPr="00E62C03">
        <w:rPr>
          <w:rFonts w:ascii="Times New Roman" w:hAnsi="Times New Roman" w:cs="Times New Roman"/>
          <w:b w:val="0"/>
        </w:rPr>
        <w:t xml:space="preserve">                                                                    от 17.08.2023  №  119</w:t>
      </w:r>
    </w:p>
    <w:p w:rsidR="007A0F12" w:rsidRPr="00E62C03" w:rsidRDefault="007A0F12" w:rsidP="007A0F12">
      <w:pPr>
        <w:pStyle w:val="ConsPlusTitle"/>
        <w:jc w:val="right"/>
        <w:rPr>
          <w:rFonts w:ascii="Times New Roman" w:hAnsi="Times New Roman" w:cs="Times New Roman"/>
        </w:rPr>
      </w:pPr>
    </w:p>
    <w:p w:rsidR="007A0F12" w:rsidRPr="00E62C03" w:rsidRDefault="007A0F12" w:rsidP="007A0F12">
      <w:pPr>
        <w:pStyle w:val="ConsPlusTitle"/>
        <w:jc w:val="center"/>
        <w:rPr>
          <w:rFonts w:ascii="Times New Roman" w:hAnsi="Times New Roman" w:cs="Times New Roman"/>
        </w:rPr>
      </w:pPr>
      <w:r w:rsidRPr="00E62C03">
        <w:rPr>
          <w:rFonts w:ascii="Times New Roman" w:hAnsi="Times New Roman" w:cs="Times New Roman"/>
        </w:rPr>
        <w:t>ПОРЯДОК</w:t>
      </w:r>
    </w:p>
    <w:p w:rsidR="007A0F12" w:rsidRPr="00E62C03" w:rsidRDefault="007A0F12" w:rsidP="007A0F12">
      <w:pPr>
        <w:jc w:val="center"/>
        <w:rPr>
          <w:sz w:val="20"/>
          <w:szCs w:val="20"/>
        </w:rPr>
      </w:pPr>
      <w:r w:rsidRPr="00E62C03">
        <w:rPr>
          <w:b/>
          <w:sz w:val="20"/>
          <w:szCs w:val="20"/>
        </w:rPr>
        <w:t>осуществления бюджетных полномочий главных администраторов доходов бюджетной системы, являющихся органами местного самоуправления Пихтовского сельсовета Колыванского района  Новосибирской области и находящимися в их ведении казенными учреждениями</w:t>
      </w:r>
    </w:p>
    <w:p w:rsidR="007A0F12" w:rsidRPr="00E62C03" w:rsidRDefault="007A0F12" w:rsidP="007A0F12">
      <w:pPr>
        <w:pStyle w:val="ConsPlusTitle"/>
        <w:jc w:val="center"/>
        <w:rPr>
          <w:rFonts w:ascii="Times New Roman" w:hAnsi="Times New Roman" w:cs="Times New Roman"/>
          <w:bCs w:val="0"/>
        </w:rPr>
      </w:pPr>
    </w:p>
    <w:p w:rsidR="007A0F12" w:rsidRPr="00E62C03" w:rsidRDefault="007A0F12" w:rsidP="007A0F12">
      <w:pPr>
        <w:pStyle w:val="ConsPlusNormal"/>
        <w:ind w:firstLine="540"/>
        <w:jc w:val="center"/>
        <w:rPr>
          <w:rFonts w:ascii="Times New Roman" w:hAnsi="Times New Roman" w:cs="Times New Roman"/>
          <w:b/>
        </w:rPr>
      </w:pPr>
      <w:r w:rsidRPr="00E62C03">
        <w:rPr>
          <w:rFonts w:ascii="Times New Roman" w:hAnsi="Times New Roman" w:cs="Times New Roman"/>
          <w:b/>
        </w:rPr>
        <w:t>1. Общие положения</w:t>
      </w: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jc w:val="both"/>
        <w:rPr>
          <w:sz w:val="20"/>
          <w:szCs w:val="20"/>
        </w:rPr>
      </w:pPr>
      <w:r w:rsidRPr="00E62C03">
        <w:rPr>
          <w:sz w:val="20"/>
          <w:szCs w:val="20"/>
        </w:rPr>
        <w:t xml:space="preserve">1.1. Настоящий Порядок разработан в соответствии с пунктом 4 статьи 160.1 Бюджетного </w:t>
      </w:r>
      <w:hyperlink r:id="rId7" w:history="1">
        <w:proofErr w:type="gramStart"/>
        <w:r w:rsidRPr="00E62C03">
          <w:rPr>
            <w:sz w:val="20"/>
            <w:szCs w:val="20"/>
          </w:rPr>
          <w:t>кодекс</w:t>
        </w:r>
        <w:proofErr w:type="gramEnd"/>
      </w:hyperlink>
      <w:r w:rsidRPr="00E62C03">
        <w:rPr>
          <w:sz w:val="20"/>
          <w:szCs w:val="20"/>
        </w:rPr>
        <w:t xml:space="preserve">а Российской Федерации в целях повышения качества и эффективности формирования и исполнения </w:t>
      </w:r>
      <w:r w:rsidRPr="00E62C03">
        <w:rPr>
          <w:sz w:val="20"/>
          <w:szCs w:val="20"/>
        </w:rPr>
        <w:lastRenderedPageBreak/>
        <w:t xml:space="preserve">бюджета Пихтовского сельсовета Колыванского района Новосибирской области, регламентации деятельности главных администраторов доходов бюджета Пихтовского сельсовета Колыванского района Новосибирской области и  находящихся в их ведении муниципальных казенных учреждений (далее - главные администраторы) по осуществлению ими полномочий, установленных Бюджетным </w:t>
      </w:r>
      <w:hyperlink r:id="rId8" w:history="1">
        <w:r w:rsidRPr="00E62C03">
          <w:rPr>
            <w:sz w:val="20"/>
            <w:szCs w:val="20"/>
          </w:rPr>
          <w:t>кодексом</w:t>
        </w:r>
      </w:hyperlink>
      <w:r w:rsidRPr="00E62C03">
        <w:rPr>
          <w:sz w:val="20"/>
          <w:szCs w:val="20"/>
        </w:rPr>
        <w:t xml:space="preserve"> Российской Федерации, с учетом особенностей, установленным настоящим Порядком.</w:t>
      </w:r>
    </w:p>
    <w:p w:rsidR="007A0F12" w:rsidRPr="00E62C03" w:rsidRDefault="007A0F12" w:rsidP="007A0F12">
      <w:pPr>
        <w:pStyle w:val="ConsPlusNormal"/>
        <w:ind w:firstLine="540"/>
        <w:jc w:val="both"/>
        <w:rPr>
          <w:rFonts w:ascii="Times New Roman" w:hAnsi="Times New Roman" w:cs="Times New Roman"/>
        </w:rPr>
      </w:pPr>
      <w:r w:rsidRPr="00E62C03">
        <w:rPr>
          <w:rFonts w:ascii="Times New Roman" w:hAnsi="Times New Roman" w:cs="Times New Roman"/>
        </w:rPr>
        <w:t xml:space="preserve">1.2. Понятия и термины, используемые в настоящем Порядке, применяются в значении, установленном Бюджетным </w:t>
      </w:r>
      <w:hyperlink r:id="rId9" w:history="1">
        <w:r w:rsidRPr="00E62C03">
          <w:rPr>
            <w:rFonts w:ascii="Times New Roman" w:hAnsi="Times New Roman" w:cs="Times New Roman"/>
          </w:rPr>
          <w:t>кодексом</w:t>
        </w:r>
      </w:hyperlink>
      <w:r w:rsidRPr="00E62C03">
        <w:rPr>
          <w:rFonts w:ascii="Times New Roman" w:hAnsi="Times New Roman" w:cs="Times New Roman"/>
        </w:rPr>
        <w:t xml:space="preserve"> Российской Федерации.</w:t>
      </w:r>
    </w:p>
    <w:p w:rsidR="007A0F12" w:rsidRPr="00E62C03" w:rsidRDefault="007A0F12" w:rsidP="007A0F12">
      <w:pPr>
        <w:pStyle w:val="ConsPlusNormal"/>
        <w:ind w:firstLine="540"/>
        <w:jc w:val="both"/>
        <w:rPr>
          <w:rFonts w:ascii="Times New Roman" w:hAnsi="Times New Roman" w:cs="Times New Roman"/>
        </w:rPr>
      </w:pPr>
      <w:r w:rsidRPr="00E62C03">
        <w:rPr>
          <w:rFonts w:ascii="Times New Roman" w:hAnsi="Times New Roman" w:cs="Times New Roman"/>
        </w:rPr>
        <w:t xml:space="preserve">1.3. Бюджетные полномочия, установленные Бюджетным </w:t>
      </w:r>
      <w:hyperlink r:id="rId10" w:history="1">
        <w:r w:rsidRPr="00E62C03">
          <w:rPr>
            <w:rFonts w:ascii="Times New Roman" w:hAnsi="Times New Roman" w:cs="Times New Roman"/>
          </w:rPr>
          <w:t>кодексом</w:t>
        </w:r>
      </w:hyperlink>
      <w:r w:rsidRPr="00E62C03">
        <w:rPr>
          <w:rFonts w:ascii="Times New Roman" w:hAnsi="Times New Roman" w:cs="Times New Roman"/>
        </w:rPr>
        <w:t xml:space="preserve"> Российской Федерации, главные администраторы (администраторы) осуществляют в соответствии с настоящим Порядком.</w:t>
      </w:r>
    </w:p>
    <w:p w:rsidR="007A0F12" w:rsidRPr="00E62C03" w:rsidRDefault="007A0F12" w:rsidP="007A0F12">
      <w:pPr>
        <w:pStyle w:val="ConsPlusNormal"/>
        <w:ind w:firstLine="540"/>
        <w:jc w:val="both"/>
      </w:pPr>
      <w:r w:rsidRPr="00E62C03">
        <w:rPr>
          <w:rFonts w:ascii="Times New Roman" w:hAnsi="Times New Roman" w:cs="Times New Roman"/>
        </w:rPr>
        <w:t>1.4. Настоящий Порядок регулирует вопросы, связанные с формированием прогноза доходной части бюджета Пихтовского сельсовета Колыванского района Новосибирской области ( далее-районный бюджет)</w:t>
      </w:r>
      <w:proofErr w:type="gramStart"/>
      <w:r w:rsidRPr="00E62C03">
        <w:rPr>
          <w:rFonts w:ascii="Times New Roman" w:hAnsi="Times New Roman" w:cs="Times New Roman"/>
        </w:rPr>
        <w:t xml:space="preserve">  ,</w:t>
      </w:r>
      <w:proofErr w:type="gramEnd"/>
      <w:r w:rsidRPr="00E62C03">
        <w:rPr>
          <w:rFonts w:ascii="Times New Roman" w:hAnsi="Times New Roman" w:cs="Times New Roman"/>
        </w:rPr>
        <w:t xml:space="preserve"> анализом исполнения доходов</w:t>
      </w:r>
      <w:r w:rsidRPr="00E62C03">
        <w:t xml:space="preserve"> </w:t>
      </w:r>
      <w:r w:rsidRPr="00E62C03">
        <w:rPr>
          <w:rFonts w:ascii="Times New Roman" w:hAnsi="Times New Roman" w:cs="Times New Roman"/>
        </w:rPr>
        <w:t>бюджета, организацией ведения бюджетного учета, составлением бюджетной</w:t>
      </w:r>
      <w:r w:rsidRPr="00E62C03">
        <w:t xml:space="preserve"> </w:t>
      </w:r>
      <w:r w:rsidRPr="00E62C03">
        <w:rPr>
          <w:rFonts w:ascii="Times New Roman" w:hAnsi="Times New Roman" w:cs="Times New Roman"/>
        </w:rPr>
        <w:t>отчетности, организацией работы по уточнению невыясненных поступлений в</w:t>
      </w:r>
      <w:r w:rsidRPr="00E62C03">
        <w:t xml:space="preserve"> </w:t>
      </w:r>
      <w:r w:rsidRPr="00E62C03">
        <w:rPr>
          <w:rFonts w:ascii="Times New Roman" w:hAnsi="Times New Roman" w:cs="Times New Roman"/>
        </w:rPr>
        <w:t>бюджет, возвратом излишне или ошибочно уплаченных платежей, взаимодействием</w:t>
      </w:r>
      <w:r w:rsidRPr="00E62C03">
        <w:t xml:space="preserve"> </w:t>
      </w:r>
      <w:r w:rsidRPr="00E62C03">
        <w:rPr>
          <w:rFonts w:ascii="Times New Roman" w:hAnsi="Times New Roman" w:cs="Times New Roman"/>
          <w:lang w:val="en-US"/>
        </w:rPr>
        <w:t>c</w:t>
      </w:r>
      <w:r w:rsidRPr="00E62C03">
        <w:rPr>
          <w:rFonts w:ascii="Times New Roman" w:hAnsi="Times New Roman" w:cs="Times New Roman"/>
        </w:rPr>
        <w:t xml:space="preserve"> Управлением Федерального казначейства по Новосибирской области, осуществляющим</w:t>
      </w:r>
      <w:r w:rsidRPr="00E62C03">
        <w:t xml:space="preserve"> </w:t>
      </w:r>
      <w:r w:rsidRPr="00E62C03">
        <w:rPr>
          <w:rFonts w:ascii="Times New Roman" w:hAnsi="Times New Roman" w:cs="Times New Roman"/>
        </w:rPr>
        <w:t>учет и распределение доходов, поступивших в бюджетную систему Российской</w:t>
      </w:r>
      <w:r w:rsidRPr="00E62C03">
        <w:t xml:space="preserve"> </w:t>
      </w:r>
      <w:r w:rsidRPr="00E62C03">
        <w:rPr>
          <w:rFonts w:ascii="Times New Roman" w:hAnsi="Times New Roman" w:cs="Times New Roman"/>
        </w:rPr>
        <w:t>Федерации.</w:t>
      </w:r>
    </w:p>
    <w:p w:rsidR="007A0F12" w:rsidRPr="00E62C03" w:rsidRDefault="007A0F12" w:rsidP="007A0F12">
      <w:pPr>
        <w:pStyle w:val="ConsPlusNormal"/>
        <w:ind w:firstLine="540"/>
        <w:jc w:val="both"/>
      </w:pPr>
      <w:r w:rsidRPr="00E62C03">
        <w:rPr>
          <w:rFonts w:ascii="Times New Roman" w:hAnsi="Times New Roman" w:cs="Times New Roman"/>
        </w:rPr>
        <w:t>1.5. Закрепление за органами местного самоуправления Пихтовского сельсовета Колыванского района Новосибирской области, структурными  подразделениями администрации бюджетных полномочий главного администратора (администратора) доходов</w:t>
      </w:r>
      <w:r w:rsidRPr="00E62C03">
        <w:t xml:space="preserve"> </w:t>
      </w:r>
      <w:r w:rsidRPr="00E62C03">
        <w:rPr>
          <w:rFonts w:ascii="Times New Roman" w:hAnsi="Times New Roman" w:cs="Times New Roman"/>
        </w:rPr>
        <w:t>районного бюджета производится с учетом выполняемых ими функций.</w:t>
      </w:r>
    </w:p>
    <w:p w:rsidR="007A0F12" w:rsidRPr="00E62C03" w:rsidRDefault="007A0F12" w:rsidP="007A0F12">
      <w:pPr>
        <w:pStyle w:val="ConsPlusNormal"/>
        <w:ind w:firstLine="540"/>
        <w:jc w:val="both"/>
        <w:rPr>
          <w:rFonts w:ascii="Times New Roman" w:hAnsi="Times New Roman" w:cs="Times New Roman"/>
        </w:rPr>
      </w:pPr>
      <w:proofErr w:type="gramStart"/>
      <w:r w:rsidRPr="00E62C03">
        <w:rPr>
          <w:rFonts w:ascii="Times New Roman" w:hAnsi="Times New Roman" w:cs="Times New Roman"/>
        </w:rPr>
        <w:t>Перечень главных администраторов доходов районного бюджета формируется в соответствии с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w:t>
      </w:r>
      <w:proofErr w:type="gramEnd"/>
      <w:r w:rsidRPr="00E62C03">
        <w:rPr>
          <w:rFonts w:ascii="Times New Roman" w:hAnsi="Times New Roman" w:cs="Times New Roman"/>
        </w:rPr>
        <w:t xml:space="preserve"> Федерации, бюджета территориального фонда обязательного медицинского страхования, местного бюджета» и утверждается нормативным правовым актом администрации Пихтовского сельсовета Колыванского района Новосибирской области.</w:t>
      </w:r>
    </w:p>
    <w:p w:rsidR="007A0F12" w:rsidRPr="00E62C03" w:rsidRDefault="007A0F12" w:rsidP="007A0F12">
      <w:pPr>
        <w:pStyle w:val="ConsPlusNormal"/>
        <w:ind w:firstLine="540"/>
        <w:jc w:val="center"/>
        <w:rPr>
          <w:rFonts w:ascii="Times New Roman" w:hAnsi="Times New Roman" w:cs="Times New Roman"/>
        </w:rPr>
      </w:pPr>
    </w:p>
    <w:p w:rsidR="007A0F12" w:rsidRPr="00E62C03" w:rsidRDefault="007A0F12" w:rsidP="007A0F12">
      <w:pPr>
        <w:pStyle w:val="ConsPlusNormal"/>
        <w:ind w:firstLine="540"/>
        <w:jc w:val="center"/>
        <w:rPr>
          <w:rFonts w:ascii="Times New Roman" w:hAnsi="Times New Roman" w:cs="Times New Roman"/>
          <w:b/>
        </w:rPr>
      </w:pPr>
      <w:r w:rsidRPr="00E62C03">
        <w:rPr>
          <w:rFonts w:ascii="Times New Roman" w:hAnsi="Times New Roman" w:cs="Times New Roman"/>
          <w:b/>
        </w:rPr>
        <w:t>2. Бюджетные полномочия главного администратора доходов районного бюджета   и порядок их осуществления</w:t>
      </w: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pStyle w:val="ConsPlusNormal"/>
        <w:ind w:firstLine="540"/>
        <w:jc w:val="both"/>
        <w:rPr>
          <w:rFonts w:ascii="Times New Roman" w:hAnsi="Times New Roman" w:cs="Times New Roman"/>
        </w:rPr>
      </w:pPr>
      <w:r w:rsidRPr="00E62C03">
        <w:rPr>
          <w:rFonts w:ascii="Times New Roman" w:hAnsi="Times New Roman" w:cs="Times New Roman"/>
        </w:rPr>
        <w:t>2.1. Главный администратор доходов районного бюджета осуществляет следующие бюджетные полномочия:</w:t>
      </w:r>
    </w:p>
    <w:p w:rsidR="007A0F12" w:rsidRPr="00E62C03" w:rsidRDefault="007A0F12" w:rsidP="007A0F12">
      <w:pPr>
        <w:pStyle w:val="ConsPlusNormal"/>
        <w:ind w:firstLine="540"/>
        <w:jc w:val="both"/>
        <w:rPr>
          <w:rFonts w:ascii="Times New Roman" w:hAnsi="Times New Roman" w:cs="Times New Roman"/>
        </w:rPr>
      </w:pPr>
      <w:r w:rsidRPr="00E62C03">
        <w:rPr>
          <w:rFonts w:ascii="Times New Roman" w:hAnsi="Times New Roman" w:cs="Times New Roman"/>
        </w:rPr>
        <w:t xml:space="preserve">1. Формирует и утверждает следующие документы: </w:t>
      </w:r>
    </w:p>
    <w:p w:rsidR="007A0F12" w:rsidRPr="00E62C03" w:rsidRDefault="007A0F12" w:rsidP="007A0F12">
      <w:pPr>
        <w:pStyle w:val="ConsPlusNormal"/>
        <w:ind w:firstLine="0"/>
        <w:jc w:val="both"/>
        <w:rPr>
          <w:rFonts w:ascii="Times New Roman" w:hAnsi="Times New Roman" w:cs="Times New Roman"/>
        </w:rPr>
      </w:pPr>
      <w:r w:rsidRPr="00E62C03">
        <w:rPr>
          <w:rFonts w:ascii="Times New Roman" w:hAnsi="Times New Roman" w:cs="Times New Roman"/>
        </w:rPr>
        <w:t xml:space="preserve">         1)  перечень доходных источников,</w:t>
      </w:r>
      <w:r w:rsidRPr="00E62C03">
        <w:t xml:space="preserve"> </w:t>
      </w:r>
      <w:r w:rsidRPr="00E62C03">
        <w:rPr>
          <w:rFonts w:ascii="Times New Roman" w:hAnsi="Times New Roman" w:cs="Times New Roman"/>
        </w:rPr>
        <w:t>закрепленных за главным администратором доходов районного бюджета;</w:t>
      </w:r>
    </w:p>
    <w:p w:rsidR="007A0F12" w:rsidRPr="00E62C03" w:rsidRDefault="007A0F12" w:rsidP="007A0F12">
      <w:pPr>
        <w:pStyle w:val="ConsPlusNormal"/>
        <w:ind w:firstLine="540"/>
        <w:jc w:val="both"/>
      </w:pPr>
      <w:r w:rsidRPr="00E62C03">
        <w:rPr>
          <w:rFonts w:ascii="Times New Roman" w:hAnsi="Times New Roman" w:cs="Times New Roman"/>
        </w:rPr>
        <w:t>2) сведения и расчеты по администрируемым им платежам с обоснованиями, необходимыми для проекта районного бюджета</w:t>
      </w:r>
      <w:r w:rsidRPr="00E62C03">
        <w:t xml:space="preserve"> </w:t>
      </w:r>
      <w:r w:rsidRPr="00E62C03">
        <w:rPr>
          <w:rFonts w:ascii="Times New Roman" w:hAnsi="Times New Roman" w:cs="Times New Roman"/>
        </w:rPr>
        <w:t>на очередной финансовый год и на плановый период;</w:t>
      </w:r>
    </w:p>
    <w:p w:rsidR="007A0F12" w:rsidRPr="00E62C03" w:rsidRDefault="007A0F12" w:rsidP="007A0F12">
      <w:pPr>
        <w:pStyle w:val="ConsPlusNormal"/>
        <w:ind w:firstLine="540"/>
        <w:jc w:val="both"/>
      </w:pPr>
      <w:r w:rsidRPr="00E62C03">
        <w:rPr>
          <w:rFonts w:ascii="Times New Roman" w:hAnsi="Times New Roman" w:cs="Times New Roman"/>
        </w:rPr>
        <w:t>3)  сведения о планируемых поступлениях по администрируемым доходам, в том числе по безвозмездным</w:t>
      </w:r>
      <w:r w:rsidRPr="00E62C03">
        <w:t xml:space="preserve"> </w:t>
      </w:r>
      <w:r w:rsidRPr="00E62C03">
        <w:rPr>
          <w:rFonts w:ascii="Times New Roman" w:hAnsi="Times New Roman" w:cs="Times New Roman"/>
        </w:rPr>
        <w:t>поступлениям, с помесячной разбивкой для составления и ведения кассового плана в</w:t>
      </w:r>
      <w:r w:rsidRPr="00E62C03">
        <w:t xml:space="preserve"> </w:t>
      </w:r>
      <w:r w:rsidRPr="00E62C03">
        <w:rPr>
          <w:rFonts w:ascii="Times New Roman" w:hAnsi="Times New Roman" w:cs="Times New Roman"/>
        </w:rPr>
        <w:t>сроки, предусмотренные постановлением администрации Колыванского района Новосибирской области  о порядке составления и</w:t>
      </w:r>
      <w:r w:rsidRPr="00E62C03">
        <w:t xml:space="preserve"> </w:t>
      </w:r>
      <w:r w:rsidRPr="00E62C03">
        <w:rPr>
          <w:rFonts w:ascii="Times New Roman" w:hAnsi="Times New Roman" w:cs="Times New Roman"/>
        </w:rPr>
        <w:t>ведения кассового плана исполнения районного бюджета;</w:t>
      </w:r>
    </w:p>
    <w:p w:rsidR="007A0F12" w:rsidRPr="00E62C03" w:rsidRDefault="007A0F12" w:rsidP="007A0F12">
      <w:pPr>
        <w:pStyle w:val="ConsPlusNormal"/>
        <w:ind w:firstLine="540"/>
        <w:jc w:val="both"/>
      </w:pPr>
      <w:r w:rsidRPr="00E62C03">
        <w:rPr>
          <w:rFonts w:ascii="Times New Roman" w:hAnsi="Times New Roman" w:cs="Times New Roman"/>
        </w:rPr>
        <w:t>4) обоснованные</w:t>
      </w:r>
      <w:r w:rsidRPr="00E62C03">
        <w:t xml:space="preserve"> </w:t>
      </w:r>
      <w:r w:rsidRPr="00E62C03">
        <w:rPr>
          <w:rFonts w:ascii="Times New Roman" w:hAnsi="Times New Roman" w:cs="Times New Roman"/>
        </w:rPr>
        <w:t>предложения по внесению изменений в доходную часть районного бюджета;</w:t>
      </w:r>
    </w:p>
    <w:p w:rsidR="007A0F12" w:rsidRPr="00E62C03" w:rsidRDefault="007A0F12" w:rsidP="007A0F12">
      <w:pPr>
        <w:pStyle w:val="ConsPlusNormal"/>
        <w:ind w:firstLine="540"/>
        <w:jc w:val="both"/>
      </w:pPr>
      <w:r w:rsidRPr="00E62C03">
        <w:rPr>
          <w:rFonts w:ascii="Times New Roman" w:hAnsi="Times New Roman" w:cs="Times New Roman"/>
        </w:rPr>
        <w:t>5)  сведения и бюджетную отчетность, необходимые для осуществления полномочий главного администратора;</w:t>
      </w:r>
    </w:p>
    <w:p w:rsidR="007A0F12" w:rsidRPr="00E62C03" w:rsidRDefault="007A0F12" w:rsidP="007A0F12">
      <w:pPr>
        <w:pStyle w:val="ConsPlusNormal"/>
        <w:ind w:firstLine="540"/>
        <w:jc w:val="both"/>
      </w:pPr>
      <w:r w:rsidRPr="00E62C03">
        <w:rPr>
          <w:rFonts w:ascii="Times New Roman" w:hAnsi="Times New Roman" w:cs="Times New Roman"/>
        </w:rPr>
        <w:t>6)  аналитические материалы по исполнению районного бюджета в части администрируемых доходов, отчетность</w:t>
      </w:r>
      <w:r w:rsidRPr="00E62C03">
        <w:t xml:space="preserve"> </w:t>
      </w:r>
      <w:r w:rsidRPr="00E62C03">
        <w:rPr>
          <w:rFonts w:ascii="Times New Roman" w:hAnsi="Times New Roman" w:cs="Times New Roman"/>
        </w:rPr>
        <w:t>главного администратора доходов по формам и в сроки, установленными приказами</w:t>
      </w:r>
      <w:r w:rsidRPr="00E62C03">
        <w:t xml:space="preserve"> </w:t>
      </w:r>
      <w:r w:rsidRPr="00E62C03">
        <w:rPr>
          <w:rFonts w:ascii="Times New Roman" w:hAnsi="Times New Roman" w:cs="Times New Roman"/>
        </w:rPr>
        <w:t>Министерства финансов Российской Федерации, а также информацию по запросам</w:t>
      </w:r>
      <w:r w:rsidRPr="00E62C03">
        <w:t xml:space="preserve"> </w:t>
      </w:r>
      <w:r w:rsidRPr="00E62C03">
        <w:rPr>
          <w:rFonts w:ascii="Times New Roman" w:hAnsi="Times New Roman" w:cs="Times New Roman"/>
        </w:rPr>
        <w:t>Министерства финансов и налоговой политики Новосибирской области;</w:t>
      </w:r>
    </w:p>
    <w:p w:rsidR="007A0F12" w:rsidRPr="00E62C03" w:rsidRDefault="007A0F12" w:rsidP="007A0F12">
      <w:pPr>
        <w:pStyle w:val="ConsPlusNormal"/>
        <w:ind w:firstLine="540"/>
        <w:jc w:val="both"/>
        <w:rPr>
          <w:rFonts w:ascii="Times New Roman" w:hAnsi="Times New Roman" w:cs="Times New Roman"/>
          <w:highlight w:val="white"/>
        </w:rPr>
      </w:pPr>
      <w:r w:rsidRPr="00E62C03">
        <w:rPr>
          <w:rFonts w:ascii="Times New Roman" w:hAnsi="Times New Roman" w:cs="Times New Roman"/>
        </w:rPr>
        <w:t>7)  сведения о закрепленных за ним источниках доходов, необходимые для включения в перечень источников доходов</w:t>
      </w:r>
      <w:r w:rsidRPr="00E62C03">
        <w:t xml:space="preserve"> </w:t>
      </w:r>
      <w:r w:rsidRPr="00E62C03">
        <w:rPr>
          <w:rFonts w:ascii="Times New Roman" w:hAnsi="Times New Roman" w:cs="Times New Roman"/>
        </w:rPr>
        <w:t>Российской Федерации и в реестр источников доходов районного бюджета в</w:t>
      </w:r>
      <w:r w:rsidRPr="00E62C03">
        <w:t xml:space="preserve"> </w:t>
      </w:r>
      <w:r w:rsidRPr="00E62C03">
        <w:rPr>
          <w:rFonts w:ascii="Times New Roman" w:hAnsi="Times New Roman" w:cs="Times New Roman"/>
        </w:rPr>
        <w:t xml:space="preserve">порядке, установленном постановлением администрации Колыванского  района </w:t>
      </w:r>
      <w:r w:rsidRPr="00E62C03">
        <w:rPr>
          <w:rFonts w:ascii="Times New Roman" w:hAnsi="Times New Roman" w:cs="Times New Roman"/>
          <w:highlight w:val="white"/>
        </w:rPr>
        <w:t>Новосибирской области от 15.01.2018 № 13-а «Об утверждении Порядка формирования и ведения реестра</w:t>
      </w:r>
      <w:r w:rsidRPr="00E62C03">
        <w:rPr>
          <w:highlight w:val="white"/>
        </w:rPr>
        <w:t xml:space="preserve"> </w:t>
      </w:r>
      <w:r w:rsidRPr="00E62C03">
        <w:rPr>
          <w:rFonts w:ascii="Times New Roman" w:hAnsi="Times New Roman" w:cs="Times New Roman"/>
          <w:highlight w:val="white"/>
        </w:rPr>
        <w:t>источников доходов бюджета Колыванского  района Новосибирской области»;</w:t>
      </w:r>
    </w:p>
    <w:p w:rsidR="007A0F12" w:rsidRPr="00E62C03" w:rsidRDefault="007A0F12" w:rsidP="007A0F12">
      <w:pPr>
        <w:pStyle w:val="ConsPlusTitle"/>
        <w:jc w:val="both"/>
        <w:rPr>
          <w:rFonts w:ascii="Times New Roman" w:hAnsi="Times New Roman" w:cs="Times New Roman"/>
          <w:b w:val="0"/>
          <w:bCs w:val="0"/>
        </w:rPr>
      </w:pPr>
      <w:r w:rsidRPr="00E62C03">
        <w:rPr>
          <w:rFonts w:ascii="Times New Roman" w:hAnsi="Times New Roman" w:cs="Times New Roman"/>
          <w:b w:val="0"/>
          <w:bCs w:val="0"/>
        </w:rPr>
        <w:t xml:space="preserve">       8) определение порядка действий администраторов доходов бюджета по взысканию дебиторской задолженности по платежам в бюджет, пеням и штрафам по ним в досудебном порядке ( с момента истечения срока уплаты соответствующего платежа в бюджет (пеней</w:t>
      </w:r>
      <w:proofErr w:type="gramStart"/>
      <w:r w:rsidRPr="00E62C03">
        <w:rPr>
          <w:rFonts w:ascii="Times New Roman" w:hAnsi="Times New Roman" w:cs="Times New Roman"/>
          <w:b w:val="0"/>
          <w:bCs w:val="0"/>
        </w:rPr>
        <w:t xml:space="preserve"> ,</w:t>
      </w:r>
      <w:proofErr w:type="gramEnd"/>
      <w:r w:rsidRPr="00E62C03">
        <w:rPr>
          <w:rFonts w:ascii="Times New Roman" w:hAnsi="Times New Roman" w:cs="Times New Roman"/>
          <w:b w:val="0"/>
          <w:bCs w:val="0"/>
        </w:rPr>
        <w:t xml:space="preserve"> штрафов) до начала работы по их принудительному взысканию;</w:t>
      </w:r>
    </w:p>
    <w:p w:rsidR="007A0F12" w:rsidRPr="00E62C03" w:rsidRDefault="007A0F12" w:rsidP="007A0F12">
      <w:pPr>
        <w:pStyle w:val="ConsPlusTitle"/>
        <w:jc w:val="both"/>
        <w:rPr>
          <w:rFonts w:ascii="Times New Roman" w:hAnsi="Times New Roman" w:cs="Times New Roman"/>
          <w:b w:val="0"/>
          <w:bCs w:val="0"/>
        </w:rPr>
      </w:pPr>
      <w:r w:rsidRPr="00E62C03">
        <w:rPr>
          <w:rFonts w:ascii="Times New Roman" w:hAnsi="Times New Roman" w:cs="Times New Roman"/>
          <w:b w:val="0"/>
          <w:bCs w:val="0"/>
        </w:rPr>
        <w:t xml:space="preserve">       9) требование об установлении администраторами доходов бюджетов регламента реализации </w:t>
      </w:r>
      <w:r w:rsidRPr="00E62C03">
        <w:rPr>
          <w:rFonts w:ascii="Times New Roman" w:hAnsi="Times New Roman" w:cs="Times New Roman"/>
          <w:b w:val="0"/>
          <w:bCs w:val="0"/>
        </w:rPr>
        <w:lastRenderedPageBreak/>
        <w:t>полномочий администратора доходов бюджета по взысканию дебиторской задолженности по платежам в бюджет, пеням и штрафам по ним, разработанного в соответствии   с общими  требованиями к такому регламенту</w:t>
      </w:r>
      <w:proofErr w:type="gramStart"/>
      <w:r w:rsidRPr="00E62C03">
        <w:rPr>
          <w:rFonts w:ascii="Times New Roman" w:hAnsi="Times New Roman" w:cs="Times New Roman"/>
          <w:b w:val="0"/>
          <w:bCs w:val="0"/>
        </w:rPr>
        <w:t xml:space="preserve"> ,</w:t>
      </w:r>
      <w:proofErr w:type="gramEnd"/>
      <w:r w:rsidRPr="00E62C03">
        <w:rPr>
          <w:rFonts w:ascii="Times New Roman" w:hAnsi="Times New Roman" w:cs="Times New Roman"/>
          <w:b w:val="0"/>
          <w:bCs w:val="0"/>
        </w:rPr>
        <w:t xml:space="preserve">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w:t>
      </w:r>
    </w:p>
    <w:p w:rsidR="007A0F12" w:rsidRPr="00E62C03" w:rsidRDefault="007A0F12" w:rsidP="007A0F12">
      <w:pPr>
        <w:pStyle w:val="ConsPlusNormal"/>
        <w:ind w:firstLine="540"/>
        <w:jc w:val="both"/>
        <w:rPr>
          <w:rFonts w:ascii="Times New Roman" w:hAnsi="Times New Roman" w:cs="Times New Roman"/>
        </w:rPr>
      </w:pPr>
      <w:r w:rsidRPr="00E62C03">
        <w:rPr>
          <w:rFonts w:ascii="Times New Roman" w:hAnsi="Times New Roman" w:cs="Times New Roman"/>
        </w:rPr>
        <w:t>2.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w:t>
      </w:r>
      <w:r w:rsidRPr="00E62C03">
        <w:t xml:space="preserve"> </w:t>
      </w:r>
      <w:r w:rsidRPr="00E62C03">
        <w:rPr>
          <w:rFonts w:ascii="Times New Roman" w:hAnsi="Times New Roman" w:cs="Times New Roman"/>
        </w:rPr>
        <w:t>23.06.2016 № 574, разрабатывает (актуализирует) методику прогнозирования по</w:t>
      </w:r>
      <w:r w:rsidRPr="00E62C03">
        <w:t xml:space="preserve"> </w:t>
      </w:r>
      <w:r w:rsidRPr="00E62C03">
        <w:rPr>
          <w:rFonts w:ascii="Times New Roman" w:hAnsi="Times New Roman" w:cs="Times New Roman"/>
        </w:rPr>
        <w:t>кодам бюджетной классификации доходов, в отношении которых  осуществляются</w:t>
      </w:r>
      <w:r w:rsidRPr="00E62C03">
        <w:t xml:space="preserve"> </w:t>
      </w:r>
      <w:r w:rsidRPr="00E62C03">
        <w:rPr>
          <w:rFonts w:ascii="Times New Roman" w:hAnsi="Times New Roman" w:cs="Times New Roman"/>
        </w:rPr>
        <w:t>полномочия главного администратора доходов, и утверждается  нормативным</w:t>
      </w:r>
      <w:r w:rsidRPr="00E62C03">
        <w:t xml:space="preserve"> </w:t>
      </w:r>
      <w:r w:rsidRPr="00E62C03">
        <w:rPr>
          <w:rFonts w:ascii="Times New Roman" w:hAnsi="Times New Roman" w:cs="Times New Roman"/>
        </w:rPr>
        <w:t>правовым актом;</w:t>
      </w:r>
    </w:p>
    <w:p w:rsidR="007A0F12" w:rsidRPr="00E62C03" w:rsidRDefault="007A0F12" w:rsidP="007A0F12">
      <w:pPr>
        <w:pStyle w:val="ConsPlusNormal"/>
        <w:ind w:firstLine="540"/>
        <w:jc w:val="both"/>
      </w:pPr>
      <w:r w:rsidRPr="00E62C03">
        <w:rPr>
          <w:rFonts w:ascii="Times New Roman" w:hAnsi="Times New Roman" w:cs="Times New Roman"/>
        </w:rPr>
        <w:t>1) принимает решение о признании безнадежной к взысканию задолженности по платежам в районный бюджет;</w:t>
      </w:r>
    </w:p>
    <w:p w:rsidR="007A0F12" w:rsidRPr="00E62C03" w:rsidRDefault="007A0F12" w:rsidP="007A0F12">
      <w:pPr>
        <w:pStyle w:val="ConsPlusNormal"/>
        <w:ind w:firstLine="540"/>
        <w:jc w:val="both"/>
      </w:pPr>
      <w:r w:rsidRPr="00E62C03">
        <w:rPr>
          <w:rFonts w:ascii="Times New Roman" w:hAnsi="Times New Roman" w:cs="Times New Roman"/>
        </w:rPr>
        <w:t>2) осуществляет иные бюджетные полномочия, установленные Бюджетным кодексом Российской Федерации.</w:t>
      </w:r>
    </w:p>
    <w:p w:rsidR="007A0F12" w:rsidRPr="00E62C03" w:rsidRDefault="007A0F12" w:rsidP="007A0F12">
      <w:pPr>
        <w:pStyle w:val="ConsPlusNormal"/>
        <w:ind w:firstLine="540"/>
        <w:jc w:val="both"/>
      </w:pPr>
      <w:r w:rsidRPr="00E62C03">
        <w:rPr>
          <w:rFonts w:ascii="Times New Roman" w:hAnsi="Times New Roman" w:cs="Times New Roman"/>
        </w:rPr>
        <w:t xml:space="preserve">2.2. </w:t>
      </w:r>
      <w:proofErr w:type="gramStart"/>
      <w:r w:rsidRPr="00E62C03">
        <w:rPr>
          <w:rFonts w:ascii="Times New Roman" w:hAnsi="Times New Roman" w:cs="Times New Roman"/>
        </w:rPr>
        <w:t>Главные администраторы доходов районного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w:t>
      </w:r>
      <w:r w:rsidRPr="00E62C03">
        <w:t xml:space="preserve"> </w:t>
      </w:r>
      <w:r w:rsidRPr="00E62C03">
        <w:rPr>
          <w:rFonts w:ascii="Times New Roman" w:hAnsi="Times New Roman" w:cs="Times New Roman"/>
        </w:rPr>
        <w:t>платежных документов с учетом требований, установленных приказом</w:t>
      </w:r>
      <w:r w:rsidRPr="00E62C03">
        <w:t xml:space="preserve"> </w:t>
      </w:r>
      <w:r w:rsidRPr="00E62C03">
        <w:rPr>
          <w:rFonts w:ascii="Times New Roman" w:hAnsi="Times New Roman" w:cs="Times New Roman"/>
        </w:rPr>
        <w:t>Министерства финансов Российской Федерации от 12.11.2013 № 107н «Об</w:t>
      </w:r>
      <w:r w:rsidRPr="00E62C03">
        <w:t xml:space="preserve"> </w:t>
      </w:r>
      <w:r w:rsidRPr="00E62C03">
        <w:rPr>
          <w:rFonts w:ascii="Times New Roman" w:hAnsi="Times New Roman" w:cs="Times New Roman"/>
        </w:rPr>
        <w:t>утверждении Правил указания информации в полях расчетных документов на</w:t>
      </w:r>
      <w:r w:rsidRPr="00E62C03">
        <w:t xml:space="preserve"> </w:t>
      </w:r>
      <w:r w:rsidRPr="00E62C03">
        <w:rPr>
          <w:rFonts w:ascii="Times New Roman" w:hAnsi="Times New Roman" w:cs="Times New Roman"/>
        </w:rPr>
        <w:t>перечисление налогов, сборов и иных платежей в бюджетную систему Российской</w:t>
      </w:r>
      <w:proofErr w:type="gramEnd"/>
      <w:r w:rsidRPr="00E62C03">
        <w:t xml:space="preserve"> </w:t>
      </w:r>
      <w:r w:rsidRPr="00E62C03">
        <w:rPr>
          <w:rFonts w:ascii="Times New Roman" w:hAnsi="Times New Roman" w:cs="Times New Roman"/>
        </w:rPr>
        <w:t>Федерации».</w:t>
      </w: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pStyle w:val="ConsPlusNormal"/>
        <w:ind w:firstLine="540"/>
        <w:jc w:val="center"/>
        <w:rPr>
          <w:rFonts w:ascii="Times New Roman" w:hAnsi="Times New Roman" w:cs="Times New Roman"/>
          <w:b/>
          <w:color w:val="000000"/>
        </w:rPr>
      </w:pPr>
      <w:r w:rsidRPr="00E62C03">
        <w:rPr>
          <w:rFonts w:ascii="Times New Roman" w:hAnsi="Times New Roman" w:cs="Times New Roman"/>
          <w:b/>
          <w:color w:val="000000"/>
        </w:rPr>
        <w:t>3. Начисление, учет, взыскание доходов и иных платежей</w:t>
      </w: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pStyle w:val="ConsPlusNormal"/>
        <w:ind w:firstLine="540"/>
        <w:jc w:val="both"/>
      </w:pPr>
      <w:r w:rsidRPr="00E62C03">
        <w:rPr>
          <w:rFonts w:ascii="Times New Roman" w:hAnsi="Times New Roman" w:cs="Times New Roman"/>
        </w:rPr>
        <w:t xml:space="preserve">3.1. </w:t>
      </w:r>
      <w:proofErr w:type="gramStart"/>
      <w:r w:rsidRPr="00E62C03">
        <w:rPr>
          <w:rFonts w:ascii="Times New Roman" w:hAnsi="Times New Roman" w:cs="Times New Roman"/>
        </w:rPr>
        <w:t>Начисление доходов осуществляется главным администратором  доходов на основании первичных документов (муниципальных</w:t>
      </w:r>
      <w:r w:rsidRPr="00E62C03">
        <w:t xml:space="preserve"> </w:t>
      </w:r>
      <w:r w:rsidRPr="00E62C03">
        <w:rPr>
          <w:rFonts w:ascii="Times New Roman" w:hAnsi="Times New Roman" w:cs="Times New Roman"/>
        </w:rPr>
        <w:t>контрактов, договоров, соглашений, расчетов, актов проверок и иных документов),</w:t>
      </w:r>
      <w:r w:rsidRPr="00E62C03">
        <w:t xml:space="preserve"> </w:t>
      </w:r>
      <w:r w:rsidRPr="00E62C03">
        <w:rPr>
          <w:rFonts w:ascii="Times New Roman" w:hAnsi="Times New Roman" w:cs="Times New Roman"/>
        </w:rPr>
        <w:t>подтверждающих возникновение прав требования к плательщику, касающихся</w:t>
      </w:r>
      <w:r w:rsidRPr="00E62C03">
        <w:t xml:space="preserve"> </w:t>
      </w:r>
      <w:r w:rsidRPr="00E62C03">
        <w:rPr>
          <w:rFonts w:ascii="Times New Roman" w:hAnsi="Times New Roman" w:cs="Times New Roman"/>
        </w:rPr>
        <w:t>внесения платежей в доход районного бюджета, и отражается в бюджетной</w:t>
      </w:r>
      <w:r w:rsidRPr="00E62C03">
        <w:t xml:space="preserve"> </w:t>
      </w:r>
      <w:r w:rsidRPr="00E62C03">
        <w:rPr>
          <w:rFonts w:ascii="Times New Roman" w:hAnsi="Times New Roman" w:cs="Times New Roman"/>
        </w:rPr>
        <w:t>(бухгалтерском) учете главного администратора доходов в соответствии с приказом</w:t>
      </w:r>
      <w:r w:rsidRPr="00E62C03">
        <w:t xml:space="preserve"> </w:t>
      </w:r>
      <w:r w:rsidRPr="00E62C03">
        <w:rPr>
          <w:rFonts w:ascii="Times New Roman" w:hAnsi="Times New Roman" w:cs="Times New Roman"/>
        </w:rPr>
        <w:t>Министерства финансов Российской Федерации от 06.12.2010 № 162н «Об</w:t>
      </w:r>
      <w:r w:rsidRPr="00E62C03">
        <w:t xml:space="preserve"> </w:t>
      </w:r>
      <w:r w:rsidRPr="00E62C03">
        <w:rPr>
          <w:rFonts w:ascii="Times New Roman" w:hAnsi="Times New Roman" w:cs="Times New Roman"/>
        </w:rPr>
        <w:t>утверждении плана счетов бюджетного учета и</w:t>
      </w:r>
      <w:proofErr w:type="gramEnd"/>
      <w:r w:rsidRPr="00E62C03">
        <w:rPr>
          <w:rFonts w:ascii="Times New Roman" w:hAnsi="Times New Roman" w:cs="Times New Roman"/>
        </w:rPr>
        <w:t xml:space="preserve"> инструкции по его применению».</w:t>
      </w:r>
    </w:p>
    <w:p w:rsidR="007A0F12" w:rsidRPr="00E62C03" w:rsidRDefault="007A0F12" w:rsidP="007A0F12">
      <w:pPr>
        <w:pStyle w:val="ConsPlusNormal"/>
        <w:ind w:firstLine="540"/>
        <w:jc w:val="both"/>
      </w:pPr>
      <w:r w:rsidRPr="00E62C03">
        <w:rPr>
          <w:rFonts w:ascii="Times New Roman" w:hAnsi="Times New Roman" w:cs="Times New Roman"/>
        </w:rPr>
        <w:t>3.2. Доходы и иные платежи, являющиеся источниками формирования доходной части районного бюджета, зачисляются на счет 03100 «Доходы, распределяемые</w:t>
      </w:r>
      <w:r w:rsidRPr="00E62C03">
        <w:t xml:space="preserve"> </w:t>
      </w:r>
      <w:r w:rsidRPr="00E62C03">
        <w:rPr>
          <w:rFonts w:ascii="Times New Roman" w:hAnsi="Times New Roman" w:cs="Times New Roman"/>
        </w:rPr>
        <w:t>органами федерального казначейства между уровнями бюджетной системы</w:t>
      </w:r>
      <w:r w:rsidRPr="00E62C03">
        <w:t xml:space="preserve"> </w:t>
      </w:r>
      <w:r w:rsidRPr="00E62C03">
        <w:rPr>
          <w:rFonts w:ascii="Times New Roman" w:hAnsi="Times New Roman" w:cs="Times New Roman"/>
        </w:rPr>
        <w:t>Российской Федерации» Управлением Федерального казначейства по Новосибирской области</w:t>
      </w:r>
      <w:r w:rsidRPr="00E62C03">
        <w:t xml:space="preserve"> </w:t>
      </w:r>
      <w:proofErr w:type="spellStart"/>
      <w:r w:rsidRPr="00E62C03">
        <w:rPr>
          <w:rFonts w:ascii="Times New Roman" w:hAnsi="Times New Roman" w:cs="Times New Roman"/>
        </w:rPr>
        <w:t>области</w:t>
      </w:r>
      <w:proofErr w:type="spellEnd"/>
      <w:r w:rsidRPr="00E62C03">
        <w:rPr>
          <w:rFonts w:ascii="Times New Roman" w:hAnsi="Times New Roman" w:cs="Times New Roman"/>
        </w:rPr>
        <w:t>.</w:t>
      </w:r>
    </w:p>
    <w:p w:rsidR="007A0F12" w:rsidRPr="00E62C03" w:rsidRDefault="007A0F12" w:rsidP="007A0F12">
      <w:pPr>
        <w:pStyle w:val="ConsPlusNormal"/>
        <w:ind w:firstLine="540"/>
        <w:jc w:val="both"/>
      </w:pPr>
      <w:r w:rsidRPr="00E62C03">
        <w:rPr>
          <w:rFonts w:ascii="Times New Roman" w:hAnsi="Times New Roman" w:cs="Times New Roman"/>
        </w:rPr>
        <w:t>3.3. Учет начисленных и поступивших сумм доходов и иных платежей в районный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 утверждаемых</w:t>
      </w:r>
      <w:r w:rsidRPr="00E62C03">
        <w:t xml:space="preserve"> </w:t>
      </w:r>
      <w:r w:rsidRPr="00E62C03">
        <w:rPr>
          <w:rFonts w:ascii="Times New Roman" w:hAnsi="Times New Roman" w:cs="Times New Roman"/>
        </w:rPr>
        <w:t>приказами Министерства финансов Российской Федерации, в разрезе</w:t>
      </w:r>
      <w:r w:rsidRPr="00E62C03">
        <w:t xml:space="preserve"> </w:t>
      </w:r>
      <w:r w:rsidRPr="00E62C03">
        <w:rPr>
          <w:rFonts w:ascii="Times New Roman" w:hAnsi="Times New Roman" w:cs="Times New Roman"/>
        </w:rPr>
        <w:t>администрируемых ими кодов бюджетной классификации доходов.</w:t>
      </w:r>
    </w:p>
    <w:p w:rsidR="007A0F12" w:rsidRPr="00E62C03" w:rsidRDefault="007A0F12" w:rsidP="007A0F12">
      <w:pPr>
        <w:pStyle w:val="ConsPlusNormal"/>
        <w:ind w:firstLine="540"/>
        <w:jc w:val="both"/>
      </w:pPr>
      <w:r w:rsidRPr="00E62C03">
        <w:rPr>
          <w:rFonts w:ascii="Times New Roman" w:hAnsi="Times New Roman" w:cs="Times New Roman"/>
        </w:rPr>
        <w:t>3.4. Основанием для отражения операций поступления платежей в районный бюджет являются получаемые от Управления Федерального казначейства по</w:t>
      </w:r>
      <w:r w:rsidRPr="00E62C03">
        <w:t xml:space="preserve"> </w:t>
      </w:r>
      <w:r w:rsidRPr="00E62C03">
        <w:rPr>
          <w:rFonts w:ascii="Times New Roman" w:hAnsi="Times New Roman" w:cs="Times New Roman"/>
        </w:rPr>
        <w:t>Новосибирской области по каналу связи СУФД документы:</w:t>
      </w:r>
    </w:p>
    <w:p w:rsidR="007A0F12" w:rsidRPr="00E62C03" w:rsidRDefault="007A0F12" w:rsidP="007A0F12">
      <w:pPr>
        <w:pStyle w:val="ConsPlusNormal"/>
        <w:ind w:firstLine="540"/>
        <w:jc w:val="both"/>
      </w:pPr>
      <w:r w:rsidRPr="00E62C03">
        <w:rPr>
          <w:rFonts w:ascii="Times New Roman" w:hAnsi="Times New Roman" w:cs="Times New Roman"/>
        </w:rPr>
        <w:t>1) выписка из лицевого счета администратора доходов бюджета (код формы 0531761 к Порядку открытия и ведения лицевых счетов Федеральным казначейством</w:t>
      </w:r>
      <w:r w:rsidRPr="00E62C03">
        <w:t xml:space="preserve"> </w:t>
      </w:r>
      <w:r w:rsidRPr="00E62C03">
        <w:rPr>
          <w:rFonts w:ascii="Times New Roman" w:hAnsi="Times New Roman" w:cs="Times New Roman"/>
        </w:rPr>
        <w:t>и его территориальными отделениями, утвержденному приказом Федерального</w:t>
      </w:r>
      <w:r w:rsidRPr="00E62C03">
        <w:t xml:space="preserve"> </w:t>
      </w:r>
      <w:r w:rsidRPr="00E62C03">
        <w:rPr>
          <w:rFonts w:ascii="Times New Roman" w:hAnsi="Times New Roman" w:cs="Times New Roman"/>
        </w:rPr>
        <w:t>казначейства Российской Федерации от 17.10.2016. № 21н);</w:t>
      </w:r>
    </w:p>
    <w:p w:rsidR="007A0F12" w:rsidRPr="00E62C03" w:rsidRDefault="007A0F12" w:rsidP="007A0F12">
      <w:pPr>
        <w:pStyle w:val="ConsPlusNormal"/>
        <w:ind w:firstLine="540"/>
        <w:jc w:val="both"/>
      </w:pPr>
      <w:r w:rsidRPr="00E62C03">
        <w:rPr>
          <w:rFonts w:ascii="Times New Roman" w:hAnsi="Times New Roman" w:cs="Times New Roman"/>
        </w:rPr>
        <w:t>2) приложение к выписке из лицевого счета администратора доходов бюджета (код формы 0531779 Порядка открытия и ведения лицевых счетов Федеральным</w:t>
      </w:r>
      <w:r w:rsidRPr="00E62C03">
        <w:t xml:space="preserve"> </w:t>
      </w:r>
      <w:r w:rsidRPr="00E62C03">
        <w:rPr>
          <w:rFonts w:ascii="Times New Roman" w:hAnsi="Times New Roman" w:cs="Times New Roman"/>
        </w:rPr>
        <w:t>казначейством и его территориальными отделениями, утвержденного приказом</w:t>
      </w:r>
      <w:r w:rsidRPr="00E62C03">
        <w:t xml:space="preserve"> </w:t>
      </w:r>
      <w:r w:rsidRPr="00E62C03">
        <w:rPr>
          <w:rFonts w:ascii="Times New Roman" w:hAnsi="Times New Roman" w:cs="Times New Roman"/>
        </w:rPr>
        <w:t>Федерального казначейства Российской Федерации от 17.10.2016 № 21н);</w:t>
      </w:r>
    </w:p>
    <w:p w:rsidR="007A0F12" w:rsidRPr="00E62C03" w:rsidRDefault="007A0F12" w:rsidP="007A0F12">
      <w:pPr>
        <w:pStyle w:val="ConsPlusNormal"/>
        <w:ind w:firstLine="540"/>
        <w:jc w:val="both"/>
      </w:pPr>
      <w:r w:rsidRPr="00E62C03">
        <w:rPr>
          <w:rFonts w:ascii="Times New Roman" w:hAnsi="Times New Roman" w:cs="Times New Roman"/>
        </w:rPr>
        <w:t>3) отчет о состоянии лицевого счета администратора доходов бюджета (код формы 0531787 к Порядку открытия и ведения лицевых счетов Федеральным</w:t>
      </w:r>
      <w:r w:rsidRPr="00E62C03">
        <w:t xml:space="preserve"> </w:t>
      </w:r>
      <w:r w:rsidRPr="00E62C03">
        <w:rPr>
          <w:rFonts w:ascii="Times New Roman" w:hAnsi="Times New Roman" w:cs="Times New Roman"/>
        </w:rPr>
        <w:t>казначейством и его территориальными отделениями, утвержденному приказом</w:t>
      </w:r>
      <w:r w:rsidRPr="00E62C03">
        <w:t xml:space="preserve"> </w:t>
      </w:r>
      <w:r w:rsidRPr="00E62C03">
        <w:rPr>
          <w:rFonts w:ascii="Times New Roman" w:hAnsi="Times New Roman" w:cs="Times New Roman"/>
        </w:rPr>
        <w:t>Федерального казначейства Российской Федерации от 17.10.2016 № 21н;</w:t>
      </w:r>
    </w:p>
    <w:p w:rsidR="007A0F12" w:rsidRPr="00E62C03" w:rsidRDefault="007A0F12" w:rsidP="007A0F12">
      <w:pPr>
        <w:pStyle w:val="ConsPlusNormal"/>
        <w:ind w:firstLine="540"/>
        <w:jc w:val="both"/>
      </w:pPr>
      <w:proofErr w:type="gramStart"/>
      <w:r w:rsidRPr="00E62C03">
        <w:rPr>
          <w:rFonts w:ascii="Times New Roman" w:hAnsi="Times New Roman" w:cs="Times New Roman"/>
        </w:rPr>
        <w:t>4) сводный реестр поступлений и выбытий формируется за текущий операционный день на основании данных распоряжений, выписки по счету органа</w:t>
      </w:r>
      <w:r w:rsidRPr="00E62C03">
        <w:t xml:space="preserve"> </w:t>
      </w:r>
      <w:r w:rsidRPr="00E62C03">
        <w:rPr>
          <w:rFonts w:ascii="Times New Roman" w:hAnsi="Times New Roman" w:cs="Times New Roman"/>
        </w:rPr>
        <w:t>Федерального казначейства, а также информации из Реестров перечисленных</w:t>
      </w:r>
      <w:r w:rsidRPr="00E62C03">
        <w:t xml:space="preserve"> </w:t>
      </w:r>
      <w:r w:rsidRPr="00E62C03">
        <w:rPr>
          <w:rFonts w:ascii="Times New Roman" w:hAnsi="Times New Roman" w:cs="Times New Roman"/>
        </w:rPr>
        <w:t>поступлений (код формы по КФД 0531465 к Порядку учета федеральным казначейством</w:t>
      </w:r>
      <w:r w:rsidRPr="00E62C03">
        <w:t xml:space="preserve"> </w:t>
      </w:r>
      <w:r w:rsidRPr="00E62C03">
        <w:rPr>
          <w:rFonts w:ascii="Times New Roman" w:hAnsi="Times New Roman" w:cs="Times New Roman"/>
        </w:rPr>
        <w:t>поступлений в бюджетную систему Российской Федерации и их распределения между бюджетами бюджетной системы  Российской Федерации, утвержденному</w:t>
      </w:r>
      <w:r w:rsidRPr="00E62C03">
        <w:t xml:space="preserve"> </w:t>
      </w:r>
      <w:r w:rsidRPr="00E62C03">
        <w:rPr>
          <w:rFonts w:ascii="Times New Roman" w:hAnsi="Times New Roman" w:cs="Times New Roman"/>
        </w:rPr>
        <w:t>приказом Министерства финансов Российской Федерации от</w:t>
      </w:r>
      <w:proofErr w:type="gramEnd"/>
      <w:r w:rsidRPr="00E62C03">
        <w:rPr>
          <w:rFonts w:ascii="Times New Roman" w:hAnsi="Times New Roman" w:cs="Times New Roman"/>
        </w:rPr>
        <w:t xml:space="preserve"> </w:t>
      </w:r>
      <w:proofErr w:type="gramStart"/>
      <w:r w:rsidRPr="00E62C03">
        <w:rPr>
          <w:rFonts w:ascii="Times New Roman" w:hAnsi="Times New Roman" w:cs="Times New Roman"/>
        </w:rPr>
        <w:t>29.12.2022 № 198н).</w:t>
      </w:r>
      <w:proofErr w:type="gramEnd"/>
    </w:p>
    <w:p w:rsidR="007A0F12" w:rsidRPr="00E62C03" w:rsidRDefault="007A0F12" w:rsidP="007A0F12">
      <w:pPr>
        <w:pStyle w:val="ConsPlusNormal"/>
        <w:ind w:firstLine="540"/>
        <w:jc w:val="both"/>
      </w:pPr>
      <w:r w:rsidRPr="00E62C03">
        <w:rPr>
          <w:rFonts w:ascii="Times New Roman" w:hAnsi="Times New Roman" w:cs="Times New Roman"/>
        </w:rPr>
        <w:t>3.3. В случае поступления доходов, отраженных Управлением Федерального казначейства по Новосибирской области по коду бюджетной классификации</w:t>
      </w:r>
      <w:r w:rsidRPr="00E62C03">
        <w:t xml:space="preserve"> </w:t>
      </w:r>
      <w:r w:rsidRPr="00E62C03">
        <w:rPr>
          <w:rFonts w:ascii="Times New Roman" w:hAnsi="Times New Roman" w:cs="Times New Roman"/>
        </w:rPr>
        <w:t>«Невыясненные поступления», главный администратор доходом осуществляет уточнение вида и</w:t>
      </w:r>
      <w:r w:rsidRPr="00E62C03">
        <w:t xml:space="preserve"> </w:t>
      </w:r>
      <w:r w:rsidRPr="00E62C03">
        <w:rPr>
          <w:rFonts w:ascii="Times New Roman" w:hAnsi="Times New Roman" w:cs="Times New Roman"/>
        </w:rPr>
        <w:t>принадлежность платежей на соответствующие администрируемым им коды</w:t>
      </w:r>
      <w:r w:rsidRPr="00E62C03">
        <w:t xml:space="preserve"> </w:t>
      </w:r>
      <w:r w:rsidRPr="00E62C03">
        <w:rPr>
          <w:rFonts w:ascii="Times New Roman" w:hAnsi="Times New Roman" w:cs="Times New Roman"/>
        </w:rPr>
        <w:t>бюджетной классификации.</w:t>
      </w:r>
    </w:p>
    <w:p w:rsidR="007A0F12" w:rsidRPr="00E62C03" w:rsidRDefault="007A0F12" w:rsidP="007A0F12">
      <w:pPr>
        <w:pStyle w:val="ConsPlusNormal"/>
        <w:ind w:firstLine="540"/>
        <w:jc w:val="both"/>
      </w:pPr>
      <w:r w:rsidRPr="00E62C03">
        <w:rPr>
          <w:rFonts w:ascii="Times New Roman" w:hAnsi="Times New Roman" w:cs="Times New Roman"/>
        </w:rPr>
        <w:t>Уточнение вида и принадлежности платежей осуществляется в соответствии с приказом Федерального казначейства Российской Федерации от 14.05.2020 № 21н</w:t>
      </w:r>
      <w:r w:rsidRPr="00E62C03">
        <w:t xml:space="preserve">  </w:t>
      </w:r>
      <w:r w:rsidRPr="00E62C03">
        <w:rPr>
          <w:rFonts w:ascii="Times New Roman" w:hAnsi="Times New Roman" w:cs="Times New Roman"/>
        </w:rPr>
        <w:t xml:space="preserve">«О Порядке казначейского </w:t>
      </w:r>
      <w:r w:rsidRPr="00E62C03">
        <w:rPr>
          <w:rFonts w:ascii="Times New Roman" w:hAnsi="Times New Roman" w:cs="Times New Roman"/>
        </w:rPr>
        <w:lastRenderedPageBreak/>
        <w:t>обслуживания» на основании уведомления главного</w:t>
      </w:r>
      <w:r w:rsidRPr="00E62C03">
        <w:t xml:space="preserve"> </w:t>
      </w:r>
      <w:r w:rsidRPr="00E62C03">
        <w:rPr>
          <w:rFonts w:ascii="Times New Roman" w:hAnsi="Times New Roman" w:cs="Times New Roman"/>
        </w:rPr>
        <w:t>администратора доходов об уточнении вида и принадлежности платежа (код формы 0531809)</w:t>
      </w:r>
      <w:r w:rsidRPr="00E62C03">
        <w:t xml:space="preserve"> </w:t>
      </w:r>
      <w:r w:rsidRPr="00E62C03">
        <w:rPr>
          <w:rFonts w:ascii="Times New Roman" w:hAnsi="Times New Roman" w:cs="Times New Roman"/>
        </w:rPr>
        <w:t>через систему СУФД.</w:t>
      </w:r>
    </w:p>
    <w:p w:rsidR="007A0F12" w:rsidRPr="00E62C03" w:rsidRDefault="007A0F12" w:rsidP="007A0F12">
      <w:pPr>
        <w:pStyle w:val="ConsPlusNormal"/>
        <w:ind w:firstLine="540"/>
        <w:jc w:val="both"/>
      </w:pPr>
      <w:r w:rsidRPr="00E62C03">
        <w:rPr>
          <w:rFonts w:ascii="Times New Roman" w:hAnsi="Times New Roman" w:cs="Times New Roman"/>
        </w:rPr>
        <w:t>3.4. В случае нарушения плательщиком установленных законодательством и условиями договора сроков перечисления (уплаты) денежных сре</w:t>
      </w:r>
      <w:proofErr w:type="gramStart"/>
      <w:r w:rsidRPr="00E62C03">
        <w:rPr>
          <w:rFonts w:ascii="Times New Roman" w:hAnsi="Times New Roman" w:cs="Times New Roman"/>
        </w:rPr>
        <w:t>дств в р</w:t>
      </w:r>
      <w:proofErr w:type="gramEnd"/>
      <w:r w:rsidRPr="00E62C03">
        <w:rPr>
          <w:rFonts w:ascii="Times New Roman" w:hAnsi="Times New Roman" w:cs="Times New Roman"/>
        </w:rPr>
        <w:t>айонный</w:t>
      </w:r>
      <w:r w:rsidRPr="00E62C03">
        <w:t xml:space="preserve"> </w:t>
      </w:r>
      <w:r w:rsidRPr="00E62C03">
        <w:rPr>
          <w:rFonts w:ascii="Times New Roman" w:hAnsi="Times New Roman" w:cs="Times New Roman"/>
        </w:rPr>
        <w:t>бюджет, наличия задолженности по уплате пеней и штрафов, начисленных в</w:t>
      </w:r>
      <w:r w:rsidRPr="00E62C03">
        <w:t xml:space="preserve"> </w:t>
      </w:r>
      <w:r w:rsidRPr="00E62C03">
        <w:rPr>
          <w:rFonts w:ascii="Times New Roman" w:hAnsi="Times New Roman" w:cs="Times New Roman"/>
        </w:rPr>
        <w:t>соответствии с действующим законодательством и условиями договора, главный</w:t>
      </w:r>
      <w:r w:rsidRPr="00E62C03">
        <w:t xml:space="preserve"> </w:t>
      </w:r>
      <w:r w:rsidRPr="00E62C03">
        <w:rPr>
          <w:rFonts w:ascii="Times New Roman" w:hAnsi="Times New Roman" w:cs="Times New Roman"/>
        </w:rPr>
        <w:t>администратор  доходов осуществляет мероприятия по взысканию</w:t>
      </w:r>
      <w:r w:rsidRPr="00E62C03">
        <w:t xml:space="preserve"> </w:t>
      </w:r>
      <w:r w:rsidRPr="00E62C03">
        <w:rPr>
          <w:rFonts w:ascii="Times New Roman" w:hAnsi="Times New Roman" w:cs="Times New Roman"/>
        </w:rPr>
        <w:t>задолженности, в том числе по принудительному взысканию в судебном порядке.</w:t>
      </w: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pStyle w:val="ConsPlusNormal"/>
        <w:ind w:hanging="283"/>
        <w:jc w:val="center"/>
        <w:rPr>
          <w:rFonts w:ascii="Times New Roman" w:hAnsi="Times New Roman" w:cs="Times New Roman"/>
        </w:rPr>
      </w:pPr>
      <w:r w:rsidRPr="00E62C03">
        <w:rPr>
          <w:rFonts w:ascii="Times New Roman" w:hAnsi="Times New Roman" w:cs="Times New Roman"/>
        </w:rPr>
        <w:t>4. Возврат излишне и (или) ошибочно уплаченных (взысканных) сумм платежей</w:t>
      </w:r>
    </w:p>
    <w:p w:rsidR="007A0F12" w:rsidRPr="00E62C03" w:rsidRDefault="007A0F12" w:rsidP="007A0F12">
      <w:pPr>
        <w:pStyle w:val="ConsPlusNormal"/>
        <w:ind w:firstLine="540"/>
        <w:jc w:val="both"/>
      </w:pPr>
      <w:r w:rsidRPr="00E62C03">
        <w:rPr>
          <w:rFonts w:ascii="Times New Roman" w:hAnsi="Times New Roman" w:cs="Times New Roman"/>
        </w:rPr>
        <w:t>4.1. Возврат излишне и (или) ошибочно уплаченных (взысканных) сумм неналоговых доходов и иных платежей осуществляется в соответствии с приказом</w:t>
      </w:r>
      <w:r w:rsidRPr="00E62C03">
        <w:t xml:space="preserve"> </w:t>
      </w:r>
      <w:r w:rsidRPr="00E62C03">
        <w:rPr>
          <w:rFonts w:ascii="Times New Roman" w:hAnsi="Times New Roman" w:cs="Times New Roman"/>
        </w:rPr>
        <w:t>Министерства финансов РФ от 29.12.2022 № 198н и приказом Федерального</w:t>
      </w:r>
      <w:r w:rsidRPr="00E62C03">
        <w:t xml:space="preserve"> </w:t>
      </w:r>
      <w:r w:rsidRPr="00E62C03">
        <w:rPr>
          <w:rFonts w:ascii="Times New Roman" w:hAnsi="Times New Roman" w:cs="Times New Roman"/>
        </w:rPr>
        <w:t>казначейства России от 14.05.2020 № 21н на основании Заявки на возврат (код</w:t>
      </w:r>
      <w:r w:rsidRPr="00E62C03">
        <w:t xml:space="preserve"> </w:t>
      </w:r>
      <w:r w:rsidRPr="00E62C03">
        <w:rPr>
          <w:rFonts w:ascii="Times New Roman" w:hAnsi="Times New Roman" w:cs="Times New Roman"/>
        </w:rPr>
        <w:t>формы 0531803).</w:t>
      </w:r>
    </w:p>
    <w:p w:rsidR="007A0F12" w:rsidRPr="00E62C03" w:rsidRDefault="007A0F12" w:rsidP="007A0F12">
      <w:pPr>
        <w:pStyle w:val="ConsPlusNormal"/>
        <w:ind w:firstLine="540"/>
        <w:jc w:val="both"/>
      </w:pPr>
      <w:r w:rsidRPr="00E62C03">
        <w:rPr>
          <w:rFonts w:ascii="Times New Roman" w:hAnsi="Times New Roman" w:cs="Times New Roman"/>
        </w:rPr>
        <w:t>4.2. Возврат излишне и (или) ошибочно уплаченных (взысканных) сумм неналоговых доходов и иных платежей из районного бюджета осуществляется</w:t>
      </w:r>
      <w:r w:rsidRPr="00E62C03">
        <w:t xml:space="preserve"> </w:t>
      </w:r>
      <w:r w:rsidRPr="00E62C03">
        <w:rPr>
          <w:rFonts w:ascii="Times New Roman" w:hAnsi="Times New Roman" w:cs="Times New Roman"/>
        </w:rPr>
        <w:t>главным администратором доходов.</w:t>
      </w:r>
    </w:p>
    <w:p w:rsidR="007A0F12" w:rsidRPr="00E62C03" w:rsidRDefault="007A0F12" w:rsidP="007A0F12">
      <w:pPr>
        <w:pStyle w:val="ConsPlusNormal"/>
        <w:ind w:firstLine="540"/>
        <w:jc w:val="both"/>
      </w:pPr>
      <w:r w:rsidRPr="00E62C03">
        <w:rPr>
          <w:rFonts w:ascii="Times New Roman" w:hAnsi="Times New Roman" w:cs="Times New Roman"/>
        </w:rPr>
        <w:t>4.3. Для осуществления возврата излишне и (или) ошибочно уплаченных (взысканных) сумм доходов и иных платежей плательщик представляет главному</w:t>
      </w:r>
      <w:r w:rsidRPr="00E62C03">
        <w:t xml:space="preserve"> </w:t>
      </w:r>
      <w:r w:rsidRPr="00E62C03">
        <w:rPr>
          <w:rFonts w:ascii="Times New Roman" w:hAnsi="Times New Roman" w:cs="Times New Roman"/>
        </w:rPr>
        <w:t>администратору доходов:</w:t>
      </w:r>
    </w:p>
    <w:p w:rsidR="007A0F12" w:rsidRPr="00E62C03" w:rsidRDefault="007A0F12" w:rsidP="007A0F12">
      <w:pPr>
        <w:pStyle w:val="ConsPlusNormal"/>
        <w:numPr>
          <w:ilvl w:val="0"/>
          <w:numId w:val="2"/>
        </w:numPr>
        <w:ind w:firstLine="540"/>
        <w:jc w:val="both"/>
      </w:pPr>
      <w:r w:rsidRPr="00E62C03">
        <w:rPr>
          <w:rFonts w:ascii="Times New Roman" w:hAnsi="Times New Roman" w:cs="Times New Roman"/>
        </w:rPr>
        <w:t>заявление о возврате денежных средств, в котором должны быть указаны обоснование причин возврата и реквизиты для возврата платежа (наименование,</w:t>
      </w:r>
      <w:r w:rsidRPr="00E62C03">
        <w:t xml:space="preserve"> </w:t>
      </w:r>
      <w:r w:rsidRPr="00E62C03">
        <w:rPr>
          <w:rFonts w:ascii="Times New Roman" w:hAnsi="Times New Roman" w:cs="Times New Roman"/>
        </w:rPr>
        <w:t>ИНН, КПП плательщика – юридического лица, фамилия, имя, отчество, и</w:t>
      </w:r>
      <w:r w:rsidRPr="00E62C03">
        <w:t xml:space="preserve"> </w:t>
      </w:r>
      <w:r w:rsidRPr="00E62C03">
        <w:rPr>
          <w:rFonts w:ascii="Times New Roman" w:hAnsi="Times New Roman" w:cs="Times New Roman"/>
        </w:rPr>
        <w:t>паспортные данные плательщика – физического лица, банковские реквизиты</w:t>
      </w:r>
      <w:r w:rsidRPr="00E62C03">
        <w:t xml:space="preserve"> </w:t>
      </w:r>
      <w:r w:rsidRPr="00E62C03">
        <w:rPr>
          <w:rFonts w:ascii="Times New Roman" w:hAnsi="Times New Roman" w:cs="Times New Roman"/>
        </w:rPr>
        <w:t>плательщика, код ОКТМО, код бюджетной классификации доходов, сумма,</w:t>
      </w:r>
      <w:r w:rsidRPr="00E62C03">
        <w:t xml:space="preserve"> </w:t>
      </w:r>
      <w:r w:rsidRPr="00E62C03">
        <w:rPr>
          <w:rFonts w:ascii="Times New Roman" w:hAnsi="Times New Roman" w:cs="Times New Roman"/>
        </w:rPr>
        <w:t>подлежащая возврату);</w:t>
      </w:r>
    </w:p>
    <w:p w:rsidR="007A0F12" w:rsidRPr="00E62C03" w:rsidRDefault="007A0F12" w:rsidP="007A0F12">
      <w:pPr>
        <w:pStyle w:val="ConsPlusNormal"/>
        <w:numPr>
          <w:ilvl w:val="0"/>
          <w:numId w:val="2"/>
        </w:numPr>
        <w:ind w:firstLine="540"/>
        <w:jc w:val="both"/>
      </w:pPr>
      <w:r w:rsidRPr="00E62C03">
        <w:rPr>
          <w:rFonts w:ascii="Times New Roman" w:hAnsi="Times New Roman" w:cs="Times New Roman"/>
        </w:rPr>
        <w:t xml:space="preserve"> подлинники платежных документов (квитанций) или их копии, подтверждающих факт оплаты.</w:t>
      </w:r>
    </w:p>
    <w:p w:rsidR="007A0F12" w:rsidRPr="00E62C03" w:rsidRDefault="007A0F12" w:rsidP="007A0F12">
      <w:pPr>
        <w:pStyle w:val="ConsPlusNormal"/>
        <w:ind w:firstLine="540"/>
        <w:jc w:val="both"/>
      </w:pPr>
      <w:r w:rsidRPr="00E62C03">
        <w:rPr>
          <w:rFonts w:ascii="Times New Roman" w:hAnsi="Times New Roman" w:cs="Times New Roman"/>
        </w:rPr>
        <w:t>Главный администратор доходов после проверки  факта поступления в бюджет указанных сумм через СУФД направляет Заявку на</w:t>
      </w:r>
      <w:r w:rsidRPr="00E62C03">
        <w:t xml:space="preserve"> </w:t>
      </w:r>
      <w:r w:rsidRPr="00E62C03">
        <w:rPr>
          <w:rFonts w:ascii="Times New Roman" w:hAnsi="Times New Roman" w:cs="Times New Roman"/>
        </w:rPr>
        <w:t>возврат плательщику излишне уплаченных (взысканных) сумм поступлений в</w:t>
      </w:r>
      <w:r w:rsidRPr="00E62C03">
        <w:t xml:space="preserve"> </w:t>
      </w:r>
      <w:r w:rsidRPr="00E62C03">
        <w:rPr>
          <w:rFonts w:ascii="Times New Roman" w:hAnsi="Times New Roman" w:cs="Times New Roman"/>
        </w:rPr>
        <w:t>Управление Федерального казначейства по Новосибирской области в течение 10 рабочих</w:t>
      </w:r>
      <w:r w:rsidRPr="00E62C03">
        <w:t xml:space="preserve"> </w:t>
      </w:r>
      <w:r w:rsidRPr="00E62C03">
        <w:rPr>
          <w:rFonts w:ascii="Times New Roman" w:hAnsi="Times New Roman" w:cs="Times New Roman"/>
        </w:rPr>
        <w:t>дней, следующих за днем регистрации им заявления на возврат.</w:t>
      </w:r>
    </w:p>
    <w:p w:rsidR="007A0F12" w:rsidRPr="00E62C03" w:rsidRDefault="007A0F12" w:rsidP="007A0F12">
      <w:pPr>
        <w:pStyle w:val="ConsPlusNormal"/>
        <w:ind w:firstLine="540"/>
        <w:jc w:val="both"/>
      </w:pPr>
      <w:proofErr w:type="gramStart"/>
      <w:r w:rsidRPr="00E62C03">
        <w:rPr>
          <w:rFonts w:ascii="Times New Roman" w:hAnsi="Times New Roman" w:cs="Times New Roman"/>
        </w:rPr>
        <w:t>В случае принятия решения об отказе в возврате излишне и (или) ошибочно уплаченных (взысканных) сумм главный администратор доходов направляет</w:t>
      </w:r>
      <w:r w:rsidRPr="00E62C03">
        <w:t xml:space="preserve"> </w:t>
      </w:r>
      <w:r w:rsidRPr="00E62C03">
        <w:rPr>
          <w:rFonts w:ascii="Times New Roman" w:hAnsi="Times New Roman" w:cs="Times New Roman"/>
        </w:rPr>
        <w:t>в течение 5 рабочих дней, следующих за днем принятия решения об отказе в</w:t>
      </w:r>
      <w:r w:rsidRPr="00E62C03">
        <w:t xml:space="preserve"> </w:t>
      </w:r>
      <w:r w:rsidRPr="00E62C03">
        <w:rPr>
          <w:rFonts w:ascii="Times New Roman" w:hAnsi="Times New Roman" w:cs="Times New Roman"/>
        </w:rPr>
        <w:t>осуществлении возврата излишне уплаченных (взысканных) сумм и уведомляет</w:t>
      </w:r>
      <w:r w:rsidRPr="00E62C03">
        <w:t xml:space="preserve"> </w:t>
      </w:r>
      <w:r w:rsidRPr="00E62C03">
        <w:rPr>
          <w:rFonts w:ascii="Times New Roman" w:hAnsi="Times New Roman" w:cs="Times New Roman"/>
        </w:rPr>
        <w:t>плательщик о принятом решении, об отказе в осуществлении такого возврата путем</w:t>
      </w:r>
      <w:r w:rsidRPr="00E62C03">
        <w:t xml:space="preserve"> </w:t>
      </w:r>
      <w:r w:rsidRPr="00E62C03">
        <w:rPr>
          <w:rFonts w:ascii="Times New Roman" w:hAnsi="Times New Roman" w:cs="Times New Roman"/>
        </w:rPr>
        <w:t>передачи соответствующего уведомления лично плательщику под роспись или иным</w:t>
      </w:r>
      <w:proofErr w:type="gramEnd"/>
      <w:r w:rsidRPr="00E62C03">
        <w:t xml:space="preserve"> </w:t>
      </w:r>
      <w:r w:rsidRPr="00E62C03">
        <w:rPr>
          <w:rFonts w:ascii="Times New Roman" w:hAnsi="Times New Roman" w:cs="Times New Roman"/>
        </w:rPr>
        <w:t>способом, указанным в заявлении на возврат и подтверждающим факт и дату его</w:t>
      </w:r>
      <w:r w:rsidRPr="00E62C03">
        <w:t xml:space="preserve"> </w:t>
      </w:r>
      <w:r w:rsidRPr="00E62C03">
        <w:rPr>
          <w:rFonts w:ascii="Times New Roman" w:hAnsi="Times New Roman" w:cs="Times New Roman"/>
        </w:rPr>
        <w:t>получения.</w:t>
      </w: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pStyle w:val="ConsPlusNormal"/>
        <w:ind w:firstLine="540"/>
        <w:jc w:val="center"/>
      </w:pPr>
      <w:r w:rsidRPr="00E62C03">
        <w:rPr>
          <w:rFonts w:ascii="Times New Roman" w:hAnsi="Times New Roman" w:cs="Times New Roman"/>
        </w:rPr>
        <w:t>5. Составление и представление бюджетной отчетности главным администратором  доходов</w:t>
      </w:r>
    </w:p>
    <w:p w:rsidR="007A0F12" w:rsidRPr="00E62C03" w:rsidRDefault="007A0F12" w:rsidP="007A0F12">
      <w:pPr>
        <w:pStyle w:val="ConsPlusNormal"/>
        <w:ind w:firstLine="540"/>
        <w:jc w:val="both"/>
      </w:pPr>
      <w:r w:rsidRPr="00E62C03">
        <w:rPr>
          <w:rFonts w:ascii="Times New Roman" w:hAnsi="Times New Roman" w:cs="Times New Roman"/>
        </w:rPr>
        <w:t xml:space="preserve">5.1. </w:t>
      </w:r>
      <w:proofErr w:type="gramStart"/>
      <w:r w:rsidRPr="00E62C03">
        <w:rPr>
          <w:rFonts w:ascii="Times New Roman" w:hAnsi="Times New Roman" w:cs="Times New Roman"/>
        </w:rPr>
        <w:t>Главный администратор доходов формирует бюджетную отчетность по операциям</w:t>
      </w:r>
      <w:r w:rsidRPr="00E62C03">
        <w:t xml:space="preserve"> </w:t>
      </w:r>
      <w:r w:rsidRPr="00E62C03">
        <w:rPr>
          <w:rFonts w:ascii="Times New Roman" w:hAnsi="Times New Roman" w:cs="Times New Roman"/>
        </w:rPr>
        <w:t>администрирования поступлений в районный бюджет в объеме форм месячной,</w:t>
      </w:r>
      <w:r w:rsidRPr="00E62C03">
        <w:t xml:space="preserve"> </w:t>
      </w:r>
      <w:r w:rsidRPr="00E62C03">
        <w:rPr>
          <w:rFonts w:ascii="Times New Roman" w:hAnsi="Times New Roman" w:cs="Times New Roman"/>
        </w:rPr>
        <w:t>квартальной, годовой отчетности об исполнении бюджета, утвержденных приказом</w:t>
      </w:r>
      <w:r w:rsidRPr="00E62C03">
        <w:t xml:space="preserve"> </w:t>
      </w:r>
      <w:r w:rsidRPr="00E62C03">
        <w:rPr>
          <w:rFonts w:ascii="Times New Roman" w:hAnsi="Times New Roman" w:cs="Times New Roman"/>
        </w:rPr>
        <w:t>Министерства финансов Российской Федерации от 28.12.2010 № 191н «Об</w:t>
      </w:r>
      <w:r w:rsidRPr="00E62C03">
        <w:t xml:space="preserve"> </w:t>
      </w:r>
      <w:r w:rsidRPr="00E62C03">
        <w:rPr>
          <w:rFonts w:ascii="Times New Roman" w:hAnsi="Times New Roman" w:cs="Times New Roman"/>
        </w:rPr>
        <w:t>утверждении Инструкции о порядке составления и представления годовой,</w:t>
      </w:r>
      <w:r w:rsidRPr="00E62C03">
        <w:t xml:space="preserve"> </w:t>
      </w:r>
      <w:r w:rsidRPr="00E62C03">
        <w:rPr>
          <w:rFonts w:ascii="Times New Roman" w:hAnsi="Times New Roman" w:cs="Times New Roman"/>
        </w:rPr>
        <w:t>квартальной и месячной отчетности об исполнении бюджетов бюджетной системы</w:t>
      </w:r>
      <w:r w:rsidRPr="00E62C03">
        <w:t xml:space="preserve"> </w:t>
      </w:r>
      <w:r w:rsidRPr="00E62C03">
        <w:rPr>
          <w:rFonts w:ascii="Times New Roman" w:hAnsi="Times New Roman" w:cs="Times New Roman"/>
        </w:rPr>
        <w:t>Российской Федерации».</w:t>
      </w:r>
      <w:proofErr w:type="gramEnd"/>
    </w:p>
    <w:p w:rsidR="007A0F12" w:rsidRPr="00E62C03" w:rsidRDefault="007A0F12" w:rsidP="007A0F12">
      <w:pPr>
        <w:pStyle w:val="ConsPlusNormal"/>
        <w:ind w:firstLine="540"/>
        <w:jc w:val="both"/>
      </w:pPr>
      <w:r w:rsidRPr="00E62C03">
        <w:rPr>
          <w:rFonts w:ascii="Times New Roman" w:hAnsi="Times New Roman" w:cs="Times New Roman"/>
        </w:rPr>
        <w:t>5.2. Главный администратор доходов представляет бюджетную отчетность по операциям, связанным с администрированием поступлений в</w:t>
      </w:r>
      <w:r w:rsidRPr="00E62C03">
        <w:t xml:space="preserve"> </w:t>
      </w:r>
      <w:r w:rsidRPr="00E62C03">
        <w:rPr>
          <w:rFonts w:ascii="Times New Roman" w:hAnsi="Times New Roman" w:cs="Times New Roman"/>
        </w:rPr>
        <w:t>районный бюджет  в  установленные сроки.</w:t>
      </w:r>
    </w:p>
    <w:p w:rsidR="007A0F12" w:rsidRPr="00E62C03" w:rsidRDefault="007A0F12" w:rsidP="007A0F12">
      <w:pPr>
        <w:pStyle w:val="ConsPlusNormal"/>
        <w:ind w:firstLine="540"/>
        <w:jc w:val="both"/>
        <w:rPr>
          <w:rFonts w:ascii="Times New Roman" w:hAnsi="Times New Roman" w:cs="Times New Roman"/>
        </w:rPr>
      </w:pPr>
      <w:r w:rsidRPr="00E62C03">
        <w:rPr>
          <w:rFonts w:ascii="Times New Roman" w:hAnsi="Times New Roman" w:cs="Times New Roman"/>
        </w:rPr>
        <w:t>Главный администратор доходов несет ответственность за достоверность и своевременность представляемой бюджетной отчетности.</w:t>
      </w:r>
    </w:p>
    <w:p w:rsidR="007A0F12" w:rsidRPr="00E62C03" w:rsidRDefault="007A0F12" w:rsidP="007A0F12">
      <w:pPr>
        <w:pStyle w:val="ConsPlusNormal"/>
        <w:ind w:firstLine="540"/>
        <w:jc w:val="both"/>
      </w:pPr>
    </w:p>
    <w:p w:rsidR="007A0F12" w:rsidRPr="00E62C03" w:rsidRDefault="007A0F12" w:rsidP="007A0F12">
      <w:pPr>
        <w:pStyle w:val="ConsPlusNormal"/>
        <w:ind w:firstLine="540"/>
        <w:jc w:val="center"/>
      </w:pPr>
      <w:r w:rsidRPr="00E62C03">
        <w:rPr>
          <w:rFonts w:ascii="Times New Roman" w:hAnsi="Times New Roman" w:cs="Times New Roman"/>
        </w:rPr>
        <w:t>6. Разработка прогнозов администрируемых доходов районного бюджета</w:t>
      </w:r>
    </w:p>
    <w:p w:rsidR="007A0F12" w:rsidRPr="00E62C03" w:rsidRDefault="007A0F12" w:rsidP="007A0F12">
      <w:pPr>
        <w:pStyle w:val="ConsPlusNormal"/>
        <w:ind w:firstLine="540"/>
        <w:jc w:val="center"/>
      </w:pPr>
      <w:r w:rsidRPr="00E62C03">
        <w:rPr>
          <w:rFonts w:ascii="Times New Roman" w:hAnsi="Times New Roman" w:cs="Times New Roman"/>
        </w:rPr>
        <w:t>и анализ их исполнения</w:t>
      </w:r>
    </w:p>
    <w:p w:rsidR="007A0F12" w:rsidRPr="00E62C03" w:rsidRDefault="007A0F12" w:rsidP="007A0F12">
      <w:pPr>
        <w:pStyle w:val="ConsPlusNormal"/>
        <w:ind w:firstLine="540"/>
        <w:jc w:val="both"/>
      </w:pPr>
      <w:r w:rsidRPr="00E62C03">
        <w:rPr>
          <w:rFonts w:ascii="Times New Roman" w:hAnsi="Times New Roman" w:cs="Times New Roman"/>
        </w:rPr>
        <w:t>Главный администратор доходов:</w:t>
      </w:r>
    </w:p>
    <w:p w:rsidR="007A0F12" w:rsidRPr="00E62C03" w:rsidRDefault="007A0F12" w:rsidP="007A0F12">
      <w:pPr>
        <w:pStyle w:val="ConsPlusNormal"/>
        <w:numPr>
          <w:ilvl w:val="0"/>
          <w:numId w:val="3"/>
        </w:numPr>
        <w:ind w:firstLine="540"/>
        <w:jc w:val="both"/>
      </w:pPr>
      <w:r w:rsidRPr="00E62C03">
        <w:rPr>
          <w:rFonts w:ascii="Times New Roman" w:hAnsi="Times New Roman" w:cs="Times New Roman"/>
        </w:rPr>
        <w:t xml:space="preserve"> </w:t>
      </w:r>
      <w:proofErr w:type="gramStart"/>
      <w:r w:rsidRPr="00E62C03">
        <w:rPr>
          <w:rFonts w:ascii="Times New Roman" w:hAnsi="Times New Roman" w:cs="Times New Roman"/>
        </w:rPr>
        <w:t>представляет  прогноз доходов районного бюджета на</w:t>
      </w:r>
      <w:r w:rsidRPr="00E62C03">
        <w:t xml:space="preserve"> </w:t>
      </w:r>
      <w:r w:rsidRPr="00E62C03">
        <w:rPr>
          <w:rFonts w:ascii="Times New Roman" w:hAnsi="Times New Roman" w:cs="Times New Roman"/>
        </w:rPr>
        <w:t>очередной финансовый год и плановый период по администрируемым доходным</w:t>
      </w:r>
      <w:r w:rsidRPr="00E62C03">
        <w:t xml:space="preserve"> </w:t>
      </w:r>
      <w:r w:rsidRPr="00E62C03">
        <w:rPr>
          <w:rFonts w:ascii="Times New Roman" w:hAnsi="Times New Roman" w:cs="Times New Roman"/>
        </w:rPr>
        <w:t>источникам, разработанный в соответствии с утвержденной им Методикой</w:t>
      </w:r>
      <w:r w:rsidRPr="00E62C03">
        <w:t xml:space="preserve"> </w:t>
      </w:r>
      <w:r w:rsidRPr="00E62C03">
        <w:rPr>
          <w:rFonts w:ascii="Times New Roman" w:hAnsi="Times New Roman" w:cs="Times New Roman"/>
        </w:rPr>
        <w:t>прогнозирования доходов с приложением соответствующих обоснований и</w:t>
      </w:r>
      <w:r w:rsidRPr="00E62C03">
        <w:t xml:space="preserve"> </w:t>
      </w:r>
      <w:r w:rsidRPr="00E62C03">
        <w:rPr>
          <w:rFonts w:ascii="Times New Roman" w:hAnsi="Times New Roman" w:cs="Times New Roman"/>
        </w:rPr>
        <w:t>подробных расчетов в сроки, установленные постановлением администрации</w:t>
      </w:r>
      <w:r w:rsidRPr="00E62C03">
        <w:t xml:space="preserve"> </w:t>
      </w:r>
      <w:r w:rsidRPr="00E62C03">
        <w:rPr>
          <w:rFonts w:ascii="Times New Roman" w:hAnsi="Times New Roman" w:cs="Times New Roman"/>
        </w:rPr>
        <w:t>Коченевского района, регламентирующим порядок формирования проекта</w:t>
      </w:r>
      <w:r w:rsidRPr="00E62C03">
        <w:t xml:space="preserve"> </w:t>
      </w:r>
      <w:r w:rsidRPr="00E62C03">
        <w:rPr>
          <w:rFonts w:ascii="Times New Roman" w:hAnsi="Times New Roman" w:cs="Times New Roman"/>
        </w:rPr>
        <w:t>районного бюджета на очередной финансовый год и плановый период;</w:t>
      </w:r>
      <w:proofErr w:type="gramEnd"/>
    </w:p>
    <w:p w:rsidR="007A0F12" w:rsidRPr="00E62C03" w:rsidRDefault="007A0F12" w:rsidP="007A0F12">
      <w:pPr>
        <w:pStyle w:val="ConsPlusNormal"/>
        <w:numPr>
          <w:ilvl w:val="0"/>
          <w:numId w:val="3"/>
        </w:numPr>
        <w:ind w:firstLine="540"/>
        <w:jc w:val="both"/>
      </w:pPr>
      <w:r w:rsidRPr="00E62C03">
        <w:rPr>
          <w:rFonts w:ascii="Times New Roman" w:hAnsi="Times New Roman" w:cs="Times New Roman"/>
        </w:rPr>
        <w:t xml:space="preserve"> в течение 10 рабочих дней после принятия Советом депутатов Колыванского  района Новосибирской области  решения о бюджете на </w:t>
      </w:r>
      <w:proofErr w:type="gramStart"/>
      <w:r w:rsidRPr="00E62C03">
        <w:rPr>
          <w:rFonts w:ascii="Times New Roman" w:hAnsi="Times New Roman" w:cs="Times New Roman"/>
        </w:rPr>
        <w:t>очередной</w:t>
      </w:r>
      <w:proofErr w:type="gramEnd"/>
      <w:r w:rsidRPr="00E62C03">
        <w:rPr>
          <w:rFonts w:ascii="Times New Roman" w:hAnsi="Times New Roman" w:cs="Times New Roman"/>
        </w:rPr>
        <w:t xml:space="preserve"> финансовый год и на плановый период или</w:t>
      </w:r>
      <w:r w:rsidRPr="00E62C03">
        <w:t xml:space="preserve"> </w:t>
      </w:r>
      <w:r w:rsidRPr="00E62C03">
        <w:rPr>
          <w:rFonts w:ascii="Times New Roman" w:hAnsi="Times New Roman" w:cs="Times New Roman"/>
        </w:rPr>
        <w:t>внесения изменений в доходную часть бюджета текущего года подготавливает сведения для составления и ведения кассового плана;</w:t>
      </w:r>
    </w:p>
    <w:p w:rsidR="007A0F12" w:rsidRPr="00E62C03" w:rsidRDefault="007A0F12" w:rsidP="007A0F12">
      <w:pPr>
        <w:pStyle w:val="ConsPlusNormal"/>
        <w:ind w:firstLine="540"/>
        <w:jc w:val="both"/>
      </w:pPr>
      <w:r w:rsidRPr="00E62C03">
        <w:rPr>
          <w:rFonts w:ascii="Times New Roman" w:hAnsi="Times New Roman" w:cs="Times New Roman"/>
        </w:rPr>
        <w:t>3) ежеквартально формирует не позднее 15 числа, следующего за отчетным кварталом, информацию об исполнении бюджетных назначений по администрируемым доходам с пояснительной запиской;</w:t>
      </w:r>
    </w:p>
    <w:p w:rsidR="007A0F12" w:rsidRPr="00E62C03" w:rsidRDefault="007A0F12" w:rsidP="007A0F12">
      <w:pPr>
        <w:pStyle w:val="ConsPlusNormal"/>
        <w:ind w:firstLine="540"/>
        <w:jc w:val="both"/>
        <w:rPr>
          <w:rFonts w:ascii="Times New Roman" w:hAnsi="Times New Roman" w:cs="Times New Roman"/>
        </w:rPr>
      </w:pPr>
      <w:proofErr w:type="gramStart"/>
      <w:r w:rsidRPr="00E62C03">
        <w:rPr>
          <w:rFonts w:ascii="Times New Roman" w:hAnsi="Times New Roman" w:cs="Times New Roman"/>
        </w:rPr>
        <w:t xml:space="preserve">4) представляет иную информацию, необходимую для формирования проекта районного бюджета на </w:t>
      </w:r>
      <w:r w:rsidRPr="00E62C03">
        <w:rPr>
          <w:rFonts w:ascii="Times New Roman" w:hAnsi="Times New Roman" w:cs="Times New Roman"/>
        </w:rPr>
        <w:lastRenderedPageBreak/>
        <w:t>очередной</w:t>
      </w:r>
      <w:r w:rsidRPr="00E62C03">
        <w:t xml:space="preserve"> </w:t>
      </w:r>
      <w:r w:rsidRPr="00E62C03">
        <w:rPr>
          <w:rFonts w:ascii="Times New Roman" w:hAnsi="Times New Roman" w:cs="Times New Roman"/>
        </w:rPr>
        <w:t>финансовый год и плановый период, внесения изменений в бюджет текущего года и</w:t>
      </w:r>
      <w:r w:rsidRPr="00E62C03">
        <w:t xml:space="preserve"> </w:t>
      </w:r>
      <w:r w:rsidRPr="00E62C03">
        <w:rPr>
          <w:rFonts w:ascii="Times New Roman" w:hAnsi="Times New Roman" w:cs="Times New Roman"/>
        </w:rPr>
        <w:t>подготовки отчетов об исполнении бюджета.</w:t>
      </w:r>
      <w:proofErr w:type="gramEnd"/>
    </w:p>
    <w:p w:rsidR="007A0F12" w:rsidRPr="00E62C03" w:rsidRDefault="007A0F12" w:rsidP="007A0F12">
      <w:pPr>
        <w:pStyle w:val="ConsPlusNormal"/>
        <w:ind w:firstLine="540"/>
        <w:jc w:val="both"/>
      </w:pPr>
    </w:p>
    <w:p w:rsidR="007A0F12" w:rsidRPr="00E62C03" w:rsidRDefault="007A0F12" w:rsidP="007A0F12">
      <w:pPr>
        <w:pStyle w:val="ConsPlusNormal"/>
        <w:ind w:firstLine="540"/>
        <w:jc w:val="center"/>
        <w:rPr>
          <w:rFonts w:ascii="Times New Roman" w:hAnsi="Times New Roman" w:cs="Times New Roman"/>
        </w:rPr>
      </w:pPr>
      <w:r w:rsidRPr="00E62C03">
        <w:rPr>
          <w:rFonts w:ascii="Times New Roman" w:hAnsi="Times New Roman" w:cs="Times New Roman"/>
        </w:rPr>
        <w:t>7. Сверка отчетных данных по доходам между главными администраторами доходов и Федеральным казначейством</w:t>
      </w:r>
    </w:p>
    <w:p w:rsidR="007A0F12" w:rsidRPr="00E62C03" w:rsidRDefault="007A0F12" w:rsidP="007A0F12">
      <w:pPr>
        <w:pStyle w:val="ConsPlusNormal"/>
        <w:ind w:firstLine="540"/>
        <w:jc w:val="center"/>
      </w:pPr>
    </w:p>
    <w:p w:rsidR="007A0F12" w:rsidRPr="00E62C03" w:rsidRDefault="007A0F12" w:rsidP="007A0F12">
      <w:pPr>
        <w:pStyle w:val="ConsPlusNormal"/>
        <w:ind w:firstLine="540"/>
        <w:jc w:val="both"/>
      </w:pPr>
      <w:r w:rsidRPr="00E62C03">
        <w:rPr>
          <w:rFonts w:ascii="Times New Roman" w:hAnsi="Times New Roman" w:cs="Times New Roman"/>
        </w:rPr>
        <w:t>7.1. Федеральное казначейство по Новосибирской области ежемесячно до 5 числа месяца, следующего за отчетным, направляет главному администратору доходов акт сверки по</w:t>
      </w:r>
      <w:r w:rsidRPr="00E62C03">
        <w:t xml:space="preserve"> </w:t>
      </w:r>
      <w:r w:rsidRPr="00E62C03">
        <w:rPr>
          <w:rFonts w:ascii="Times New Roman" w:hAnsi="Times New Roman" w:cs="Times New Roman"/>
        </w:rPr>
        <w:t xml:space="preserve"> администрируемым главным администратором доходов по форме по ОКУД 0503151, </w:t>
      </w:r>
      <w:proofErr w:type="gramStart"/>
      <w:r w:rsidRPr="00E62C03">
        <w:rPr>
          <w:rFonts w:ascii="Times New Roman" w:hAnsi="Times New Roman" w:cs="Times New Roman"/>
        </w:rPr>
        <w:t>согласно</w:t>
      </w:r>
      <w:r w:rsidRPr="00E62C03">
        <w:t xml:space="preserve">  </w:t>
      </w:r>
      <w:r w:rsidRPr="00E62C03">
        <w:rPr>
          <w:rFonts w:ascii="Times New Roman" w:hAnsi="Times New Roman" w:cs="Times New Roman"/>
        </w:rPr>
        <w:t>приказа</w:t>
      </w:r>
      <w:proofErr w:type="gramEnd"/>
      <w:r w:rsidRPr="00E62C03">
        <w:rPr>
          <w:rFonts w:ascii="Times New Roman" w:hAnsi="Times New Roman" w:cs="Times New Roman"/>
        </w:rPr>
        <w:t xml:space="preserve"> Федерального</w:t>
      </w:r>
      <w:r w:rsidRPr="00E62C03">
        <w:t xml:space="preserve"> </w:t>
      </w:r>
      <w:r w:rsidRPr="00E62C03">
        <w:rPr>
          <w:rFonts w:ascii="Times New Roman" w:hAnsi="Times New Roman" w:cs="Times New Roman"/>
        </w:rPr>
        <w:t xml:space="preserve">казначейства России </w:t>
      </w:r>
      <w:r w:rsidRPr="00E62C03">
        <w:t xml:space="preserve"> </w:t>
      </w:r>
      <w:r w:rsidRPr="00E62C03">
        <w:rPr>
          <w:rFonts w:ascii="Times New Roman" w:hAnsi="Times New Roman" w:cs="Times New Roman"/>
        </w:rPr>
        <w:t>от 14.05.2020 № 21н .</w:t>
      </w:r>
    </w:p>
    <w:p w:rsidR="007A0F12" w:rsidRPr="00E62C03" w:rsidRDefault="007A0F12" w:rsidP="007A0F12">
      <w:pPr>
        <w:pStyle w:val="ConsPlusNormal"/>
        <w:ind w:firstLine="540"/>
        <w:jc w:val="both"/>
      </w:pPr>
      <w:r w:rsidRPr="00E62C03">
        <w:rPr>
          <w:rFonts w:ascii="Times New Roman" w:hAnsi="Times New Roman" w:cs="Times New Roman"/>
        </w:rPr>
        <w:t>7.2. Главный администратор доходов в течение трех рабочих дней осуществляет сверку своих отчетных данных по поступлениям доходов в районный бюджет с</w:t>
      </w:r>
      <w:r w:rsidRPr="00E62C03">
        <w:t xml:space="preserve"> </w:t>
      </w:r>
      <w:r w:rsidRPr="00E62C03">
        <w:rPr>
          <w:rFonts w:ascii="Times New Roman" w:hAnsi="Times New Roman" w:cs="Times New Roman"/>
        </w:rPr>
        <w:t>данными Федерального казначейства.</w:t>
      </w:r>
    </w:p>
    <w:p w:rsidR="007A0F12" w:rsidRPr="00E62C03" w:rsidRDefault="007A0F12" w:rsidP="007A0F12">
      <w:pPr>
        <w:pStyle w:val="ConsPlusNormal"/>
        <w:ind w:firstLine="540"/>
        <w:jc w:val="both"/>
      </w:pPr>
      <w:r w:rsidRPr="00E62C03">
        <w:rPr>
          <w:rFonts w:ascii="Times New Roman" w:hAnsi="Times New Roman" w:cs="Times New Roman"/>
        </w:rPr>
        <w:t>В случае выявления расхождений главным администратором  доходов устанавливаются причины расхождений и принимаются меры по их</w:t>
      </w:r>
      <w:r w:rsidRPr="00E62C03">
        <w:t xml:space="preserve"> </w:t>
      </w:r>
      <w:r w:rsidRPr="00E62C03">
        <w:rPr>
          <w:rFonts w:ascii="Times New Roman" w:hAnsi="Times New Roman" w:cs="Times New Roman"/>
        </w:rPr>
        <w:t>устранению.</w:t>
      </w: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pStyle w:val="ConsPlusNormal"/>
        <w:ind w:firstLine="540"/>
        <w:jc w:val="both"/>
        <w:rPr>
          <w:rFonts w:ascii="Times New Roman" w:hAnsi="Times New Roman" w:cs="Times New Roman"/>
        </w:rPr>
      </w:pPr>
    </w:p>
    <w:p w:rsidR="007A0F12" w:rsidRPr="00E62C03" w:rsidRDefault="007A0F12" w:rsidP="007A0F12">
      <w:pPr>
        <w:pStyle w:val="ConsPlusNormal"/>
        <w:jc w:val="right"/>
        <w:rPr>
          <w:rFonts w:ascii="Times New Roman" w:hAnsi="Times New Roman" w:cs="Times New Roman"/>
        </w:rPr>
      </w:pPr>
    </w:p>
    <w:p w:rsidR="007A0F12" w:rsidRPr="00E62C03" w:rsidRDefault="007A0F12" w:rsidP="007A0F12">
      <w:pPr>
        <w:pStyle w:val="ConsPlusNormal"/>
        <w:jc w:val="right"/>
        <w:rPr>
          <w:rFonts w:ascii="Times New Roman" w:hAnsi="Times New Roman" w:cs="Times New Roman"/>
        </w:rPr>
      </w:pPr>
    </w:p>
    <w:p w:rsidR="007A0F12" w:rsidRPr="00E62C03" w:rsidRDefault="007A0F12" w:rsidP="007A0F12">
      <w:pPr>
        <w:pStyle w:val="ConsPlusNormal"/>
        <w:jc w:val="right"/>
        <w:rPr>
          <w:rFonts w:ascii="Times New Roman" w:hAnsi="Times New Roman" w:cs="Times New Roman"/>
        </w:rPr>
      </w:pPr>
    </w:p>
    <w:p w:rsidR="007A0F12" w:rsidRPr="00E62C03" w:rsidRDefault="007A0F12" w:rsidP="007A0F12">
      <w:pPr>
        <w:pStyle w:val="ConsPlusNormal"/>
        <w:jc w:val="right"/>
        <w:rPr>
          <w:rFonts w:ascii="Times New Roman" w:hAnsi="Times New Roman" w:cs="Times New Roman"/>
        </w:rPr>
      </w:pPr>
    </w:p>
    <w:p w:rsidR="007A0F12" w:rsidRPr="00EE6DCC" w:rsidRDefault="007A0F12" w:rsidP="007A0F12">
      <w:pPr>
        <w:jc w:val="both"/>
        <w:rPr>
          <w:sz w:val="20"/>
          <w:szCs w:val="20"/>
        </w:rPr>
      </w:pPr>
      <w:bookmarkStart w:id="1" w:name="_GoBack"/>
      <w:bookmarkEnd w:id="1"/>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7A0F12" w:rsidRPr="00EE6DCC" w:rsidRDefault="007A0F12" w:rsidP="007A0F12">
      <w:pPr>
        <w:jc w:val="both"/>
        <w:rPr>
          <w:sz w:val="20"/>
          <w:szCs w:val="20"/>
        </w:rPr>
      </w:pPr>
    </w:p>
    <w:p w:rsidR="00891CDA" w:rsidRPr="008917B6" w:rsidRDefault="00891CDA" w:rsidP="00891CDA">
      <w:pPr>
        <w:rPr>
          <w:sz w:val="20"/>
          <w:szCs w:val="20"/>
        </w:rPr>
      </w:pPr>
    </w:p>
    <w:p w:rsidR="00891CDA" w:rsidRPr="008917B6" w:rsidRDefault="00891CDA" w:rsidP="00891CDA">
      <w:pPr>
        <w:rPr>
          <w:sz w:val="20"/>
          <w:szCs w:val="20"/>
        </w:rPr>
      </w:pPr>
    </w:p>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7156"/>
    <w:multiLevelType w:val="multilevel"/>
    <w:tmpl w:val="A5AEA764"/>
    <w:lvl w:ilvl="0">
      <w:start w:val="1"/>
      <w:numFmt w:val="decimal"/>
      <w:lvlText w:val="%1."/>
      <w:lvlJc w:val="left"/>
      <w:pPr>
        <w:ind w:left="720" w:hanging="360"/>
      </w:pPr>
      <w:rPr>
        <w:rFonts w:hint="default"/>
        <w:b w:val="0"/>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4AD358E"/>
    <w:multiLevelType w:val="hybridMultilevel"/>
    <w:tmpl w:val="83B6597E"/>
    <w:lvl w:ilvl="0" w:tplc="8846885A">
      <w:start w:val="1"/>
      <w:numFmt w:val="decimal"/>
      <w:lvlText w:val="%1)"/>
      <w:lvlJc w:val="left"/>
    </w:lvl>
    <w:lvl w:ilvl="1" w:tplc="8BE43A72">
      <w:start w:val="1"/>
      <w:numFmt w:val="lowerLetter"/>
      <w:lvlText w:val="%2."/>
      <w:lvlJc w:val="left"/>
      <w:pPr>
        <w:ind w:left="1440" w:hanging="360"/>
      </w:pPr>
    </w:lvl>
    <w:lvl w:ilvl="2" w:tplc="B9103DFA">
      <w:start w:val="1"/>
      <w:numFmt w:val="lowerRoman"/>
      <w:lvlText w:val="%3."/>
      <w:lvlJc w:val="right"/>
      <w:pPr>
        <w:ind w:left="2160" w:hanging="180"/>
      </w:pPr>
    </w:lvl>
    <w:lvl w:ilvl="3" w:tplc="14EE3BA4">
      <w:start w:val="1"/>
      <w:numFmt w:val="decimal"/>
      <w:lvlText w:val="%4."/>
      <w:lvlJc w:val="left"/>
      <w:pPr>
        <w:ind w:left="2880" w:hanging="360"/>
      </w:pPr>
    </w:lvl>
    <w:lvl w:ilvl="4" w:tplc="6422DF72">
      <w:start w:val="1"/>
      <w:numFmt w:val="lowerLetter"/>
      <w:lvlText w:val="%5."/>
      <w:lvlJc w:val="left"/>
      <w:pPr>
        <w:ind w:left="3600" w:hanging="360"/>
      </w:pPr>
    </w:lvl>
    <w:lvl w:ilvl="5" w:tplc="CB8A12DA">
      <w:start w:val="1"/>
      <w:numFmt w:val="lowerRoman"/>
      <w:lvlText w:val="%6."/>
      <w:lvlJc w:val="right"/>
      <w:pPr>
        <w:ind w:left="4320" w:hanging="180"/>
      </w:pPr>
    </w:lvl>
    <w:lvl w:ilvl="6" w:tplc="74D80D30">
      <w:start w:val="1"/>
      <w:numFmt w:val="decimal"/>
      <w:lvlText w:val="%7."/>
      <w:lvlJc w:val="left"/>
      <w:pPr>
        <w:ind w:left="5040" w:hanging="360"/>
      </w:pPr>
    </w:lvl>
    <w:lvl w:ilvl="7" w:tplc="2D6E49C8">
      <w:start w:val="1"/>
      <w:numFmt w:val="lowerLetter"/>
      <w:lvlText w:val="%8."/>
      <w:lvlJc w:val="left"/>
      <w:pPr>
        <w:ind w:left="5760" w:hanging="360"/>
      </w:pPr>
    </w:lvl>
    <w:lvl w:ilvl="8" w:tplc="E846796C">
      <w:start w:val="1"/>
      <w:numFmt w:val="lowerRoman"/>
      <w:lvlText w:val="%9."/>
      <w:lvlJc w:val="right"/>
      <w:pPr>
        <w:ind w:left="6480" w:hanging="180"/>
      </w:pPr>
    </w:lvl>
  </w:abstractNum>
  <w:abstractNum w:abstractNumId="2">
    <w:nsid w:val="480249B6"/>
    <w:multiLevelType w:val="hybridMultilevel"/>
    <w:tmpl w:val="034E24EC"/>
    <w:lvl w:ilvl="0" w:tplc="FDDEE030">
      <w:start w:val="1"/>
      <w:numFmt w:val="decimal"/>
      <w:lvlText w:val="%1)"/>
      <w:lvlJc w:val="left"/>
    </w:lvl>
    <w:lvl w:ilvl="1" w:tplc="36A0FFF2">
      <w:start w:val="1"/>
      <w:numFmt w:val="lowerLetter"/>
      <w:lvlText w:val="%2."/>
      <w:lvlJc w:val="left"/>
      <w:pPr>
        <w:ind w:left="1440" w:hanging="360"/>
      </w:pPr>
    </w:lvl>
    <w:lvl w:ilvl="2" w:tplc="6EE4801C">
      <w:start w:val="1"/>
      <w:numFmt w:val="lowerRoman"/>
      <w:lvlText w:val="%3."/>
      <w:lvlJc w:val="right"/>
      <w:pPr>
        <w:ind w:left="2160" w:hanging="180"/>
      </w:pPr>
    </w:lvl>
    <w:lvl w:ilvl="3" w:tplc="2BDE5C90">
      <w:start w:val="1"/>
      <w:numFmt w:val="decimal"/>
      <w:lvlText w:val="%4."/>
      <w:lvlJc w:val="left"/>
      <w:pPr>
        <w:ind w:left="2880" w:hanging="360"/>
      </w:pPr>
    </w:lvl>
    <w:lvl w:ilvl="4" w:tplc="7D40611C">
      <w:start w:val="1"/>
      <w:numFmt w:val="lowerLetter"/>
      <w:lvlText w:val="%5."/>
      <w:lvlJc w:val="left"/>
      <w:pPr>
        <w:ind w:left="3600" w:hanging="360"/>
      </w:pPr>
    </w:lvl>
    <w:lvl w:ilvl="5" w:tplc="EC56534C">
      <w:start w:val="1"/>
      <w:numFmt w:val="lowerRoman"/>
      <w:lvlText w:val="%6."/>
      <w:lvlJc w:val="right"/>
      <w:pPr>
        <w:ind w:left="4320" w:hanging="180"/>
      </w:pPr>
    </w:lvl>
    <w:lvl w:ilvl="6" w:tplc="FA52CA60">
      <w:start w:val="1"/>
      <w:numFmt w:val="decimal"/>
      <w:lvlText w:val="%7."/>
      <w:lvlJc w:val="left"/>
      <w:pPr>
        <w:ind w:left="5040" w:hanging="360"/>
      </w:pPr>
    </w:lvl>
    <w:lvl w:ilvl="7" w:tplc="7A8CE816">
      <w:start w:val="1"/>
      <w:numFmt w:val="lowerLetter"/>
      <w:lvlText w:val="%8."/>
      <w:lvlJc w:val="left"/>
      <w:pPr>
        <w:ind w:left="5760" w:hanging="360"/>
      </w:pPr>
    </w:lvl>
    <w:lvl w:ilvl="8" w:tplc="41CEC5FE">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01"/>
    <w:rsid w:val="004B5F01"/>
    <w:rsid w:val="007A0F12"/>
    <w:rsid w:val="00891CDA"/>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uiPriority w:val="99"/>
    <w:qFormat/>
    <w:rsid w:val="00891CDA"/>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table" w:styleId="a8">
    <w:name w:val="Table Grid"/>
    <w:uiPriority w:val="59"/>
    <w:rsid w:val="007A0F12"/>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7A0F12"/>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A0F12"/>
    <w:pPr>
      <w:widowControl w:val="0"/>
      <w:spacing w:after="0" w:line="240" w:lineRule="auto"/>
    </w:pPr>
    <w:rPr>
      <w:rFonts w:ascii="Arial" w:eastAsia="Times New Roman" w:hAnsi="Arial" w:cs="Arial"/>
      <w:b/>
      <w:bCs/>
      <w:sz w:val="20"/>
      <w:szCs w:val="20"/>
      <w:lang w:eastAsia="ru-RU"/>
    </w:rPr>
  </w:style>
  <w:style w:type="paragraph" w:customStyle="1" w:styleId="ConsTitle">
    <w:name w:val="ConsTitle"/>
    <w:rsid w:val="007A0F1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uiPriority w:val="99"/>
    <w:qFormat/>
    <w:rsid w:val="00891CDA"/>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table" w:styleId="a8">
    <w:name w:val="Table Grid"/>
    <w:uiPriority w:val="59"/>
    <w:rsid w:val="007A0F12"/>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7A0F12"/>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A0F12"/>
    <w:pPr>
      <w:widowControl w:val="0"/>
      <w:spacing w:after="0" w:line="240" w:lineRule="auto"/>
    </w:pPr>
    <w:rPr>
      <w:rFonts w:ascii="Arial" w:eastAsia="Times New Roman" w:hAnsi="Arial" w:cs="Arial"/>
      <w:b/>
      <w:bCs/>
      <w:sz w:val="20"/>
      <w:szCs w:val="20"/>
      <w:lang w:eastAsia="ru-RU"/>
    </w:rPr>
  </w:style>
  <w:style w:type="paragraph" w:customStyle="1" w:styleId="ConsTitle">
    <w:name w:val="ConsTitle"/>
    <w:rsid w:val="007A0F1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3" Type="http://schemas.microsoft.com/office/2007/relationships/stylesWithEffects" Target="stylesWithEffects.xml"/><Relationship Id="rId7" Type="http://schemas.openxmlformats.org/officeDocument/2006/relationships/hyperlink" Target="consultantplus://offline/ref=834FF50FA9D67A28211BE01A1657B61195197C518B0676B361B15D1D72797C1CD21B7A7B439FS6F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34FF50FA9D67A28211BE01A1657B61195197C518B0676B361B15D1D72797C1CD21B7A7B439FS6F3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34FF50FA9D67A28211BE01A1657B61195197C518B0676B361B15D1D72S7F9E" TargetMode="External"/><Relationship Id="rId4" Type="http://schemas.openxmlformats.org/officeDocument/2006/relationships/settings" Target="settings.xml"/><Relationship Id="rId9" Type="http://schemas.openxmlformats.org/officeDocument/2006/relationships/hyperlink" Target="consultantplus://offline/ref=834FF50FA9D67A28211BE01A1657B61195197C518B0676B361B15D1D72S7F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6377</Words>
  <Characters>36351</Characters>
  <Application>Microsoft Office Word</Application>
  <DocSecurity>0</DocSecurity>
  <Lines>302</Lines>
  <Paragraphs>85</Paragraphs>
  <ScaleCrop>false</ScaleCrop>
  <Company/>
  <LinksUpToDate>false</LinksUpToDate>
  <CharactersWithSpaces>42643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2023-10-17T07:28:00Z</dcterms:created>
  <dcterms:modified xsi:type="dcterms:W3CDTF">2023-10-17T07:37:00Z</dcterms:modified>
</cp:coreProperties>
</file>