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7A" w:rsidRDefault="005B5D7A" w:rsidP="005B5D7A">
      <w:pPr>
        <w:pStyle w:val="Standard"/>
        <w:jc w:val="center"/>
        <w:rPr>
          <w:rFonts w:cs="Times New Roman"/>
          <w:b/>
          <w:i/>
          <w:sz w:val="20"/>
          <w:szCs w:val="20"/>
          <w:lang w:val="ru-RU"/>
        </w:rPr>
      </w:pPr>
      <w:r>
        <w:rPr>
          <w:rFonts w:cs="Times New Roman"/>
          <w:b/>
          <w:i/>
          <w:sz w:val="20"/>
          <w:szCs w:val="20"/>
          <w:lang w:val="ru-RU"/>
        </w:rPr>
        <w:t>Печатное издание – информационной газеты  14.11.2022г.</w:t>
      </w:r>
      <w:r w:rsidR="00F937A4">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55pt;height:36.4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5B5D7A" w:rsidRDefault="005B5D7A" w:rsidP="005B5D7A">
      <w:pPr>
        <w:pStyle w:val="Standard"/>
        <w:jc w:val="center"/>
        <w:rPr>
          <w:rFonts w:cs="Times New Roman"/>
          <w:sz w:val="20"/>
          <w:szCs w:val="20"/>
          <w:lang w:val="ru-RU"/>
        </w:rPr>
      </w:pPr>
      <w:r>
        <w:rPr>
          <w:rFonts w:cs="Times New Roman"/>
          <w:sz w:val="20"/>
          <w:szCs w:val="20"/>
          <w:lang w:val="ru-RU"/>
        </w:rPr>
        <w:t>№ 21</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5B5D7A" w:rsidRPr="00E27DAB" w:rsidTr="00B116F3">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D7A" w:rsidRDefault="005B5D7A" w:rsidP="00B116F3">
            <w:pPr>
              <w:pStyle w:val="Standard"/>
              <w:snapToGrid w:val="0"/>
              <w:spacing w:line="276" w:lineRule="auto"/>
              <w:jc w:val="center"/>
              <w:rPr>
                <w:rFonts w:cs="Times New Roman"/>
                <w:sz w:val="20"/>
                <w:szCs w:val="20"/>
                <w:lang w:val="ru-RU"/>
              </w:rPr>
            </w:pPr>
            <w:r>
              <w:rPr>
                <w:rFonts w:cs="Times New Roman"/>
                <w:sz w:val="20"/>
                <w:szCs w:val="20"/>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5B5D7A" w:rsidRDefault="005B5D7A" w:rsidP="00B116F3">
            <w:pPr>
              <w:pStyle w:val="Standard"/>
              <w:spacing w:line="276" w:lineRule="auto"/>
              <w:jc w:val="center"/>
              <w:rPr>
                <w:rFonts w:cs="Times New Roman"/>
                <w:sz w:val="20"/>
                <w:szCs w:val="20"/>
                <w:lang w:val="ru-RU"/>
              </w:rPr>
            </w:pPr>
            <w:r>
              <w:rPr>
                <w:rFonts w:cs="Times New Roman"/>
                <w:sz w:val="20"/>
                <w:szCs w:val="20"/>
                <w:lang w:val="ru-RU"/>
              </w:rPr>
              <w:t>Решение опубликовано в газете «</w:t>
            </w:r>
            <w:proofErr w:type="gramStart"/>
            <w:r>
              <w:rPr>
                <w:rFonts w:cs="Times New Roman"/>
                <w:sz w:val="20"/>
                <w:szCs w:val="20"/>
                <w:lang w:val="ru-RU"/>
              </w:rPr>
              <w:t>Трудовая</w:t>
            </w:r>
            <w:proofErr w:type="gramEnd"/>
            <w:r>
              <w:rPr>
                <w:rFonts w:cs="Times New Roman"/>
                <w:sz w:val="20"/>
                <w:szCs w:val="20"/>
                <w:lang w:val="ru-RU"/>
              </w:rPr>
              <w:t xml:space="preserve"> Правда» №№ 66 – 68 от 08.06.2007 года</w:t>
            </w:r>
          </w:p>
        </w:tc>
      </w:tr>
    </w:tbl>
    <w:p w:rsidR="00E761E7" w:rsidRDefault="00E761E7"/>
    <w:p w:rsidR="00F559B6" w:rsidRDefault="00F559B6"/>
    <w:p w:rsidR="00F559B6" w:rsidRDefault="00F559B6"/>
    <w:p w:rsidR="00F559B6" w:rsidRDefault="00F559B6" w:rsidP="00F559B6">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 № 2</w:t>
      </w:r>
    </w:p>
    <w:p w:rsidR="00F559B6" w:rsidRDefault="00F559B6" w:rsidP="00F559B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ПУБЛИЧНЫХ СЛУШАНИЙ </w:t>
      </w:r>
      <w:proofErr w:type="gramStart"/>
      <w:r>
        <w:rPr>
          <w:rFonts w:ascii="Times New Roman" w:hAnsi="Times New Roman" w:cs="Times New Roman"/>
          <w:b/>
          <w:sz w:val="28"/>
          <w:szCs w:val="28"/>
        </w:rPr>
        <w:t>В</w:t>
      </w:r>
      <w:proofErr w:type="gramEnd"/>
    </w:p>
    <w:p w:rsidR="00F559B6" w:rsidRDefault="00F559B6" w:rsidP="00F559B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ПИХТОВСКОМ </w:t>
      </w:r>
      <w:proofErr w:type="gramStart"/>
      <w:r>
        <w:rPr>
          <w:rFonts w:ascii="Times New Roman" w:hAnsi="Times New Roman" w:cs="Times New Roman"/>
          <w:b/>
          <w:sz w:val="28"/>
          <w:szCs w:val="28"/>
        </w:rPr>
        <w:t>СЕЛЬСОВЕТЕ</w:t>
      </w:r>
      <w:proofErr w:type="gramEnd"/>
      <w:r>
        <w:rPr>
          <w:rFonts w:ascii="Times New Roman" w:hAnsi="Times New Roman" w:cs="Times New Roman"/>
          <w:b/>
          <w:sz w:val="28"/>
          <w:szCs w:val="28"/>
        </w:rPr>
        <w:t xml:space="preserve"> </w:t>
      </w:r>
    </w:p>
    <w:p w:rsidR="00F559B6" w:rsidRPr="002F4322" w:rsidRDefault="00F559B6" w:rsidP="00F559B6">
      <w:pPr>
        <w:spacing w:after="0"/>
        <w:jc w:val="center"/>
        <w:rPr>
          <w:rFonts w:ascii="Times New Roman" w:hAnsi="Times New Roman" w:cs="Times New Roman"/>
          <w:b/>
          <w:sz w:val="28"/>
          <w:szCs w:val="28"/>
        </w:rPr>
      </w:pPr>
      <w:r>
        <w:rPr>
          <w:rFonts w:ascii="Times New Roman" w:hAnsi="Times New Roman" w:cs="Times New Roman"/>
          <w:b/>
          <w:sz w:val="28"/>
          <w:szCs w:val="28"/>
        </w:rPr>
        <w:t>КОЛЫВАНСКОГО РАЙОНА НОВОСИБИРСКОЙ ОБЛАСТИ ПО ОБСУЖДЕНИЮ ПРОЕКТА МУНИЦИПАЛЬНОГО ПРАВОВОГО АКТА О ВНЕСЕНИИ ИЗМЕНЕНИЙ В УСТАВ СЕЛЬСКОГО ПОСЕЛЕНИЯ ПИХТОВСКОГО СЕЛЬСОВЕТА КОЛЫВАНСКОГО МУНИЦИПАЛЬНОГО РАЙОНА НОВОСИБИРСКОЙ ОБЛАСТИ</w:t>
      </w:r>
    </w:p>
    <w:p w:rsidR="00F559B6" w:rsidRDefault="00F559B6" w:rsidP="00F559B6">
      <w:pPr>
        <w:pStyle w:val="Standard"/>
        <w:rPr>
          <w:rFonts w:cs="Times New Roman"/>
          <w:b/>
          <w:sz w:val="28"/>
          <w:szCs w:val="28"/>
          <w:lang w:val="ru-RU"/>
        </w:rPr>
      </w:pPr>
    </w:p>
    <w:p w:rsidR="00F559B6" w:rsidRDefault="00F559B6" w:rsidP="00F559B6">
      <w:pPr>
        <w:rPr>
          <w:rFonts w:ascii="Times New Roman" w:hAnsi="Times New Roman" w:cs="Times New Roman"/>
          <w:sz w:val="28"/>
          <w:szCs w:val="28"/>
        </w:rPr>
      </w:pPr>
      <w:r>
        <w:rPr>
          <w:rFonts w:ascii="Times New Roman" w:hAnsi="Times New Roman" w:cs="Times New Roman"/>
          <w:b/>
          <w:sz w:val="28"/>
          <w:szCs w:val="28"/>
        </w:rPr>
        <w:t xml:space="preserve">14.11.2022г.                          </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назначены постановлением Главы администрации </w:t>
      </w:r>
      <w:r w:rsidRPr="00872ECF">
        <w:rPr>
          <w:rFonts w:ascii="Times New Roman" w:hAnsi="Times New Roman" w:cs="Times New Roman"/>
          <w:sz w:val="28"/>
          <w:szCs w:val="28"/>
        </w:rPr>
        <w:t>сельского поселения Пихтовского сельсовета  Колыванского муниципального района Новосибирской облас</w:t>
      </w:r>
      <w:r>
        <w:rPr>
          <w:rFonts w:ascii="Times New Roman" w:hAnsi="Times New Roman" w:cs="Times New Roman"/>
          <w:sz w:val="28"/>
          <w:szCs w:val="28"/>
        </w:rPr>
        <w:t>ти от  28.10.2022 года № 66</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 xml:space="preserve">Дата проведения публичных слушаний – 14.11.2022 года </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Время проведения – 15 часов 00 минут</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Pr="002F4322">
        <w:rPr>
          <w:rFonts w:ascii="Times New Roman" w:hAnsi="Times New Roman" w:cs="Times New Roman"/>
          <w:sz w:val="28"/>
          <w:szCs w:val="28"/>
        </w:rPr>
        <w:t>- помещение администрации  сельского поселения Пихтовского сельсовета  Колыванского муниципального района Новосибирской области</w:t>
      </w:r>
      <w:r>
        <w:rPr>
          <w:rFonts w:ascii="Times New Roman" w:hAnsi="Times New Roman" w:cs="Times New Roman"/>
          <w:sz w:val="28"/>
          <w:szCs w:val="28"/>
        </w:rPr>
        <w:t>.</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Председатель-Черникова В.В., депутат Совета депутатов;</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Секретар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Кошляк Е.И., специалист администрации;</w:t>
      </w:r>
    </w:p>
    <w:p w:rsidR="00F559B6" w:rsidRDefault="00F559B6" w:rsidP="00F559B6">
      <w:pPr>
        <w:spacing w:after="0"/>
        <w:jc w:val="both"/>
        <w:rPr>
          <w:rFonts w:ascii="Times New Roman" w:hAnsi="Times New Roman" w:cs="Times New Roman"/>
          <w:sz w:val="28"/>
          <w:szCs w:val="28"/>
        </w:rPr>
      </w:pPr>
      <w:r>
        <w:rPr>
          <w:rFonts w:ascii="Times New Roman" w:hAnsi="Times New Roman" w:cs="Times New Roman"/>
          <w:sz w:val="28"/>
          <w:szCs w:val="28"/>
        </w:rPr>
        <w:t>Присутствовало: 15 человек.</w:t>
      </w:r>
    </w:p>
    <w:p w:rsidR="00F559B6" w:rsidRDefault="00F559B6" w:rsidP="00F559B6">
      <w:pPr>
        <w:pStyle w:val="Standard"/>
        <w:rPr>
          <w:rFonts w:cs="Times New Roman"/>
          <w:sz w:val="28"/>
          <w:szCs w:val="28"/>
          <w:lang w:val="ru-RU"/>
        </w:rPr>
      </w:pPr>
      <w:r>
        <w:rPr>
          <w:rFonts w:cs="Times New Roman"/>
          <w:b/>
          <w:sz w:val="28"/>
          <w:szCs w:val="28"/>
          <w:lang w:val="ru-RU"/>
        </w:rPr>
        <w:t>ГОЛОСОВАЛИ</w:t>
      </w:r>
      <w:r>
        <w:rPr>
          <w:rFonts w:cs="Times New Roman"/>
          <w:sz w:val="28"/>
          <w:szCs w:val="28"/>
          <w:lang w:val="ru-RU"/>
        </w:rPr>
        <w:t xml:space="preserve"> за - 15</w:t>
      </w:r>
    </w:p>
    <w:p w:rsidR="00F559B6" w:rsidRDefault="00F559B6" w:rsidP="00F559B6">
      <w:pPr>
        <w:pStyle w:val="Standard"/>
        <w:rPr>
          <w:rFonts w:cs="Times New Roman"/>
          <w:sz w:val="28"/>
          <w:szCs w:val="28"/>
          <w:lang w:val="ru-RU"/>
        </w:rPr>
      </w:pPr>
      <w:r>
        <w:rPr>
          <w:rFonts w:cs="Times New Roman"/>
          <w:sz w:val="28"/>
          <w:szCs w:val="28"/>
          <w:lang w:val="ru-RU"/>
        </w:rPr>
        <w:t xml:space="preserve"> против – нет</w:t>
      </w:r>
    </w:p>
    <w:p w:rsidR="00F559B6" w:rsidRDefault="00F559B6" w:rsidP="00F559B6">
      <w:pPr>
        <w:pStyle w:val="Standard"/>
        <w:rPr>
          <w:rFonts w:cs="Times New Roman"/>
          <w:sz w:val="28"/>
          <w:szCs w:val="28"/>
          <w:lang w:val="ru-RU"/>
        </w:rPr>
      </w:pPr>
      <w:r>
        <w:rPr>
          <w:rFonts w:cs="Times New Roman"/>
          <w:sz w:val="28"/>
          <w:szCs w:val="28"/>
          <w:lang w:val="ru-RU"/>
        </w:rPr>
        <w:t xml:space="preserve"> воздержались – нет</w:t>
      </w:r>
    </w:p>
    <w:p w:rsidR="00F559B6" w:rsidRDefault="00F559B6" w:rsidP="00F559B6">
      <w:pPr>
        <w:pStyle w:val="Standard"/>
        <w:jc w:val="both"/>
        <w:rPr>
          <w:rFonts w:cs="Times New Roman"/>
          <w:sz w:val="28"/>
          <w:szCs w:val="28"/>
          <w:lang w:val="ru-RU"/>
        </w:rPr>
      </w:pPr>
      <w:r>
        <w:rPr>
          <w:rFonts w:cs="Times New Roman"/>
          <w:b/>
          <w:sz w:val="28"/>
          <w:szCs w:val="28"/>
          <w:lang w:val="ru-RU"/>
        </w:rPr>
        <w:t>РЕШИЛИ:</w:t>
      </w:r>
      <w:r>
        <w:rPr>
          <w:rFonts w:cs="Times New Roman"/>
          <w:sz w:val="28"/>
          <w:szCs w:val="28"/>
          <w:lang w:val="ru-RU"/>
        </w:rPr>
        <w:t xml:space="preserve"> рекомендовать Совету депутатов Пихтовского сельсовета Колыванского района Новосибирской области принять изменения на следующей 25 сессии Совета депутатов Пихтовского сельсовета.</w:t>
      </w:r>
    </w:p>
    <w:p w:rsidR="00F559B6" w:rsidRDefault="00F559B6" w:rsidP="00F559B6">
      <w:pPr>
        <w:spacing w:after="0"/>
        <w:jc w:val="center"/>
        <w:rPr>
          <w:rFonts w:ascii="Times New Roman" w:hAnsi="Times New Roman" w:cs="Times New Roman"/>
          <w:b/>
          <w:sz w:val="28"/>
          <w:szCs w:val="28"/>
        </w:rPr>
      </w:pPr>
    </w:p>
    <w:p w:rsidR="00F559B6" w:rsidRDefault="00F559B6" w:rsidP="00F559B6">
      <w:pPr>
        <w:spacing w:after="0"/>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F559B6" w:rsidRPr="002F4322" w:rsidRDefault="00F559B6" w:rsidP="00F559B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proofErr w:type="gramStart"/>
      <w:r>
        <w:rPr>
          <w:rFonts w:ascii="Times New Roman" w:hAnsi="Times New Roman" w:cs="Times New Roman"/>
          <w:sz w:val="28"/>
          <w:szCs w:val="28"/>
        </w:rPr>
        <w:t xml:space="preserve">О рассмотрении проекта муниципального правового акта о внесении </w:t>
      </w:r>
      <w:r w:rsidRPr="002F4322">
        <w:rPr>
          <w:rFonts w:ascii="Times New Roman" w:hAnsi="Times New Roman" w:cs="Times New Roman"/>
          <w:sz w:val="28"/>
          <w:szCs w:val="28"/>
        </w:rPr>
        <w:t>изменений в Устав сельского поселения Пихтовского сельсовета  Колыванского муниципального района Новосибирской области</w:t>
      </w:r>
      <w:r w:rsidRPr="002F4322">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принятого очередной восемнадцатой сессией шестого созыва Совета депутатов</w:t>
      </w:r>
      <w:r w:rsidRPr="002F4322">
        <w:rPr>
          <w:rFonts w:ascii="Times New Roman" w:hAnsi="Times New Roman" w:cs="Times New Roman"/>
          <w:sz w:val="28"/>
          <w:szCs w:val="28"/>
        </w:rPr>
        <w:t xml:space="preserve"> сельского поселения Пихтовского сельсовета  Колыванского муниципального района Новосибирской области</w:t>
      </w:r>
      <w:r w:rsidRPr="002F432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от 28.10.2022 года № 94 «Об обсуждении  проекта муниципального правового акта «О </w:t>
      </w:r>
      <w:r w:rsidRPr="002F4322">
        <w:rPr>
          <w:rFonts w:ascii="Times New Roman" w:hAnsi="Times New Roman" w:cs="Times New Roman"/>
          <w:sz w:val="28"/>
          <w:szCs w:val="28"/>
        </w:rPr>
        <w:t xml:space="preserve">внесении изменений и дополнений в </w:t>
      </w:r>
      <w:r w:rsidRPr="002F4322">
        <w:rPr>
          <w:rFonts w:ascii="Times New Roman" w:hAnsi="Times New Roman" w:cs="Times New Roman"/>
          <w:b/>
          <w:sz w:val="28"/>
          <w:szCs w:val="28"/>
        </w:rPr>
        <w:t xml:space="preserve"> </w:t>
      </w:r>
      <w:r w:rsidRPr="002F4322">
        <w:rPr>
          <w:rFonts w:ascii="Times New Roman" w:hAnsi="Times New Roman" w:cs="Times New Roman"/>
          <w:sz w:val="28"/>
          <w:szCs w:val="28"/>
        </w:rPr>
        <w:t>Устав сельского поселения Пихтовского сельсовета  Колыванского муниципального</w:t>
      </w:r>
      <w:proofErr w:type="gramEnd"/>
      <w:r w:rsidRPr="002F4322">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2F4322">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F559B6" w:rsidRDefault="00F559B6" w:rsidP="00F559B6">
      <w:pPr>
        <w:tabs>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559B6" w:rsidRPr="005B32D7" w:rsidRDefault="00F559B6" w:rsidP="00F559B6">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Докладывала: </w:t>
      </w:r>
      <w:r>
        <w:rPr>
          <w:rFonts w:ascii="Times New Roman" w:hAnsi="Times New Roman" w:cs="Times New Roman"/>
          <w:sz w:val="28"/>
          <w:szCs w:val="28"/>
        </w:rPr>
        <w:t xml:space="preserve">специалист администрации </w:t>
      </w:r>
      <w:r w:rsidRPr="002F4322">
        <w:rPr>
          <w:rFonts w:ascii="Times New Roman" w:hAnsi="Times New Roman" w:cs="Times New Roman"/>
          <w:sz w:val="28"/>
          <w:szCs w:val="28"/>
        </w:rPr>
        <w:t xml:space="preserve"> сельского поселения Пихтовского сельсовета  Колыванского муниципального района</w:t>
      </w:r>
      <w:r>
        <w:rPr>
          <w:rFonts w:ascii="Times New Roman" w:hAnsi="Times New Roman" w:cs="Times New Roman"/>
          <w:sz w:val="28"/>
          <w:szCs w:val="28"/>
        </w:rPr>
        <w:t xml:space="preserve"> </w:t>
      </w:r>
      <w:r w:rsidRPr="002F4322">
        <w:rPr>
          <w:rFonts w:ascii="Times New Roman" w:hAnsi="Times New Roman" w:cs="Times New Roman"/>
          <w:sz w:val="28"/>
          <w:szCs w:val="28"/>
        </w:rPr>
        <w:t>Новосибирской области</w:t>
      </w:r>
      <w:r>
        <w:rPr>
          <w:rFonts w:ascii="Times New Roman" w:hAnsi="Times New Roman" w:cs="Times New Roman"/>
          <w:b/>
          <w:sz w:val="28"/>
          <w:szCs w:val="28"/>
        </w:rPr>
        <w:t xml:space="preserve"> </w:t>
      </w:r>
      <w:r>
        <w:rPr>
          <w:rFonts w:ascii="Times New Roman" w:hAnsi="Times New Roman" w:cs="Times New Roman"/>
          <w:sz w:val="28"/>
          <w:szCs w:val="28"/>
        </w:rPr>
        <w:t xml:space="preserve">А.Н. Бессонова  о проекте муниципального правового акта «О внесении изменений в </w:t>
      </w:r>
      <w:r w:rsidRPr="002F4322">
        <w:rPr>
          <w:rFonts w:ascii="Times New Roman" w:hAnsi="Times New Roman" w:cs="Times New Roman"/>
          <w:sz w:val="28"/>
          <w:szCs w:val="28"/>
        </w:rPr>
        <w:t>Устав сельского поселения Пихтовского сельсовета  Колыванского муниципального района</w:t>
      </w:r>
      <w:r>
        <w:rPr>
          <w:rFonts w:ascii="Times New Roman" w:hAnsi="Times New Roman" w:cs="Times New Roman"/>
          <w:sz w:val="28"/>
          <w:szCs w:val="28"/>
        </w:rPr>
        <w:t xml:space="preserve"> Новосибирской области», принятого решением двадцать третьей очередной сессией шестого созыва Совета депутатов</w:t>
      </w:r>
      <w:r w:rsidRPr="002F4322">
        <w:rPr>
          <w:rFonts w:ascii="Times New Roman" w:hAnsi="Times New Roman" w:cs="Times New Roman"/>
          <w:sz w:val="28"/>
          <w:szCs w:val="28"/>
        </w:rPr>
        <w:t xml:space="preserve"> сельского поселения Пихтовского сельсовета  Колыванского муниципального района</w:t>
      </w:r>
      <w:r>
        <w:rPr>
          <w:rFonts w:ascii="Times New Roman" w:hAnsi="Times New Roman" w:cs="Times New Roman"/>
          <w:sz w:val="28"/>
          <w:szCs w:val="28"/>
        </w:rPr>
        <w:t xml:space="preserve"> Новосибирской области  от 28.10.2022 года № 94 «Об обсуждении  проекта</w:t>
      </w:r>
      <w:proofErr w:type="gramEnd"/>
      <w:r>
        <w:rPr>
          <w:rFonts w:ascii="Times New Roman" w:hAnsi="Times New Roman" w:cs="Times New Roman"/>
          <w:sz w:val="28"/>
          <w:szCs w:val="28"/>
        </w:rPr>
        <w:t xml:space="preserve"> муниципального правового акта « О внесении изменений и дополнений в </w:t>
      </w:r>
      <w:r w:rsidRPr="002F4322">
        <w:rPr>
          <w:rFonts w:ascii="Times New Roman" w:hAnsi="Times New Roman" w:cs="Times New Roman"/>
          <w:sz w:val="28"/>
          <w:szCs w:val="28"/>
        </w:rPr>
        <w:t>Устав сельского поселения Пихтовского сельсовета  Колыванского муниципального района</w:t>
      </w:r>
      <w:r>
        <w:rPr>
          <w:rFonts w:ascii="Times New Roman" w:hAnsi="Times New Roman" w:cs="Times New Roman"/>
          <w:sz w:val="28"/>
          <w:szCs w:val="28"/>
        </w:rPr>
        <w:t xml:space="preserve"> </w:t>
      </w:r>
      <w:r w:rsidRPr="002F4322">
        <w:rPr>
          <w:rFonts w:ascii="Times New Roman" w:hAnsi="Times New Roman" w:cs="Times New Roman"/>
          <w:sz w:val="28"/>
          <w:szCs w:val="28"/>
        </w:rPr>
        <w:t>Новосибирской области</w:t>
      </w:r>
      <w:r>
        <w:rPr>
          <w:rFonts w:ascii="Times New Roman" w:hAnsi="Times New Roman" w:cs="Times New Roman"/>
          <w:sz w:val="28"/>
          <w:szCs w:val="28"/>
        </w:rPr>
        <w:t>»</w:t>
      </w:r>
      <w:r>
        <w:rPr>
          <w:rFonts w:ascii="Times New Roman" w:hAnsi="Times New Roman" w:cs="Times New Roman"/>
          <w:b/>
          <w:sz w:val="28"/>
          <w:szCs w:val="28"/>
        </w:rPr>
        <w:t>.</w:t>
      </w:r>
    </w:p>
    <w:p w:rsidR="00F559B6" w:rsidRPr="005B32D7" w:rsidRDefault="00F559B6" w:rsidP="00F559B6">
      <w:pPr>
        <w:spacing w:after="0"/>
        <w:jc w:val="both"/>
        <w:rPr>
          <w:rFonts w:ascii="Times New Roman" w:hAnsi="Times New Roman" w:cs="Times New Roman"/>
          <w:b/>
          <w:sz w:val="28"/>
          <w:szCs w:val="28"/>
        </w:rPr>
      </w:pPr>
      <w:r>
        <w:rPr>
          <w:rFonts w:ascii="Times New Roman" w:hAnsi="Times New Roman" w:cs="Times New Roman"/>
          <w:spacing w:val="1"/>
          <w:sz w:val="28"/>
          <w:szCs w:val="28"/>
        </w:rPr>
        <w:t xml:space="preserve">     Внести </w:t>
      </w:r>
      <w:r w:rsidRPr="005B32D7">
        <w:rPr>
          <w:rFonts w:ascii="Times New Roman" w:hAnsi="Times New Roman" w:cs="Times New Roman"/>
          <w:spacing w:val="1"/>
          <w:sz w:val="28"/>
          <w:szCs w:val="28"/>
        </w:rPr>
        <w:t xml:space="preserve">следующие  изменения в </w:t>
      </w:r>
      <w:r w:rsidRPr="002F4322">
        <w:rPr>
          <w:rFonts w:ascii="Times New Roman" w:hAnsi="Times New Roman" w:cs="Times New Roman"/>
          <w:sz w:val="28"/>
          <w:szCs w:val="28"/>
        </w:rPr>
        <w:t>Устав сельского поселения Пихтовского сельсовета  Колыванского муниципального района</w:t>
      </w:r>
      <w:r>
        <w:rPr>
          <w:rFonts w:ascii="Times New Roman" w:hAnsi="Times New Roman" w:cs="Times New Roman"/>
          <w:sz w:val="28"/>
          <w:szCs w:val="28"/>
        </w:rPr>
        <w:t xml:space="preserve"> </w:t>
      </w:r>
      <w:r w:rsidRPr="002F4322">
        <w:rPr>
          <w:rFonts w:ascii="Times New Roman" w:hAnsi="Times New Roman" w:cs="Times New Roman"/>
          <w:sz w:val="28"/>
          <w:szCs w:val="28"/>
        </w:rPr>
        <w:t>Новосибирской области</w:t>
      </w:r>
      <w:r>
        <w:rPr>
          <w:rFonts w:ascii="Times New Roman" w:hAnsi="Times New Roman" w:cs="Times New Roman"/>
          <w:b/>
          <w:sz w:val="28"/>
          <w:szCs w:val="28"/>
        </w:rPr>
        <w:t>.</w:t>
      </w:r>
    </w:p>
    <w:p w:rsidR="00F559B6" w:rsidRPr="00A9458F" w:rsidRDefault="00F559B6" w:rsidP="00F559B6">
      <w:pPr>
        <w:tabs>
          <w:tab w:val="left" w:pos="915"/>
        </w:tabs>
        <w:jc w:val="both"/>
        <w:rPr>
          <w:rFonts w:ascii="Times New Roman" w:hAnsi="Times New Roman" w:cs="Times New Roman"/>
          <w:sz w:val="28"/>
          <w:szCs w:val="28"/>
        </w:rPr>
      </w:pPr>
      <w:r>
        <w:rPr>
          <w:rFonts w:ascii="Times New Roman" w:hAnsi="Times New Roman" w:cs="Times New Roman"/>
          <w:sz w:val="28"/>
          <w:szCs w:val="28"/>
        </w:rPr>
        <w:t xml:space="preserve">1. </w:t>
      </w:r>
      <w:r w:rsidRPr="00A9458F">
        <w:rPr>
          <w:rFonts w:ascii="Times New Roman" w:hAnsi="Times New Roman" w:cs="Times New Roman"/>
          <w:sz w:val="28"/>
          <w:szCs w:val="28"/>
        </w:rPr>
        <w:t xml:space="preserve">Внести в </w:t>
      </w:r>
      <w:r w:rsidRPr="00A9458F">
        <w:rPr>
          <w:rFonts w:ascii="Times New Roman" w:hAnsi="Times New Roman" w:cs="Times New Roman"/>
          <w:spacing w:val="1"/>
          <w:sz w:val="28"/>
          <w:szCs w:val="28"/>
        </w:rPr>
        <w:t xml:space="preserve"> </w:t>
      </w:r>
      <w:r w:rsidRPr="00A9458F">
        <w:rPr>
          <w:rFonts w:ascii="Times New Roman" w:hAnsi="Times New Roman" w:cs="Times New Roman"/>
          <w:sz w:val="28"/>
          <w:szCs w:val="28"/>
        </w:rPr>
        <w:t>Устав сельского поселения Пихтовского сельсовета  Колыванского муниципального района Новосибирской области следующие изменения:</w:t>
      </w:r>
    </w:p>
    <w:p w:rsidR="00F559B6" w:rsidRPr="00F31E84" w:rsidRDefault="00F559B6" w:rsidP="00F559B6">
      <w:pPr>
        <w:spacing w:after="0" w:line="240" w:lineRule="auto"/>
        <w:ind w:firstLine="710"/>
        <w:jc w:val="both"/>
        <w:rPr>
          <w:rFonts w:ascii="Times New Roman" w:hAnsi="Times New Roman"/>
          <w:b/>
          <w:sz w:val="28"/>
          <w:szCs w:val="28"/>
        </w:rPr>
      </w:pPr>
      <w:r w:rsidRPr="00F31E84">
        <w:rPr>
          <w:rFonts w:ascii="Times New Roman" w:hAnsi="Times New Roman"/>
          <w:b/>
          <w:sz w:val="28"/>
          <w:szCs w:val="28"/>
        </w:rPr>
        <w:t>1.</w:t>
      </w:r>
      <w:r w:rsidRPr="009918CE">
        <w:rPr>
          <w:rFonts w:ascii="Times New Roman" w:hAnsi="Times New Roman"/>
          <w:b/>
          <w:sz w:val="28"/>
          <w:szCs w:val="28"/>
        </w:rPr>
        <w:t>1</w:t>
      </w:r>
      <w:r w:rsidRPr="00F31E84">
        <w:rPr>
          <w:rFonts w:ascii="Times New Roman" w:hAnsi="Times New Roman"/>
          <w:b/>
          <w:sz w:val="28"/>
          <w:szCs w:val="28"/>
        </w:rPr>
        <w:t xml:space="preserve"> Статья 7. Местный референдум</w:t>
      </w:r>
    </w:p>
    <w:p w:rsidR="00F559B6" w:rsidRPr="00F31E84" w:rsidRDefault="00F559B6" w:rsidP="00F559B6">
      <w:pPr>
        <w:spacing w:after="0" w:line="240" w:lineRule="auto"/>
        <w:ind w:firstLine="710"/>
        <w:jc w:val="both"/>
        <w:rPr>
          <w:rFonts w:ascii="Times New Roman" w:hAnsi="Times New Roman"/>
          <w:sz w:val="28"/>
          <w:szCs w:val="28"/>
        </w:rPr>
      </w:pPr>
      <w:r w:rsidRPr="00F31E84">
        <w:rPr>
          <w:rFonts w:ascii="Times New Roman" w:hAnsi="Times New Roman"/>
          <w:sz w:val="28"/>
          <w:szCs w:val="2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F559B6" w:rsidRPr="00F31E84" w:rsidRDefault="00F559B6" w:rsidP="00F559B6">
      <w:pPr>
        <w:spacing w:after="0" w:line="240" w:lineRule="auto"/>
        <w:ind w:firstLine="710"/>
        <w:jc w:val="both"/>
        <w:rPr>
          <w:rFonts w:ascii="Times New Roman" w:hAnsi="Times New Roman"/>
          <w:b/>
          <w:sz w:val="28"/>
          <w:szCs w:val="28"/>
        </w:rPr>
      </w:pPr>
      <w:r w:rsidRPr="00F31E84">
        <w:rPr>
          <w:rFonts w:ascii="Times New Roman" w:hAnsi="Times New Roman"/>
          <w:b/>
          <w:sz w:val="28"/>
          <w:szCs w:val="28"/>
        </w:rPr>
        <w:t>1.2 Статья 10. Голосование по вопросам изменения границ поселения, преобразования поселения</w:t>
      </w:r>
    </w:p>
    <w:p w:rsidR="00F559B6" w:rsidRPr="00F31E84" w:rsidRDefault="00F559B6" w:rsidP="00F559B6">
      <w:pPr>
        <w:spacing w:after="0" w:line="240" w:lineRule="auto"/>
        <w:ind w:firstLine="710"/>
        <w:jc w:val="both"/>
        <w:rPr>
          <w:rFonts w:ascii="Times New Roman" w:hAnsi="Times New Roman"/>
          <w:sz w:val="28"/>
          <w:szCs w:val="28"/>
        </w:rPr>
      </w:pPr>
      <w:r w:rsidRPr="00F31E84">
        <w:rPr>
          <w:rFonts w:ascii="Times New Roman" w:hAnsi="Times New Roman"/>
          <w:sz w:val="28"/>
          <w:szCs w:val="28"/>
        </w:rPr>
        <w:t>1.2.1 в части 3 слова «избирательную комиссию » заменить словами «комиссию, организующую подготовку и проведение местного референдума»;</w:t>
      </w:r>
    </w:p>
    <w:p w:rsidR="00F559B6" w:rsidRPr="00F31E84" w:rsidRDefault="00F559B6" w:rsidP="00F559B6">
      <w:pPr>
        <w:spacing w:after="0" w:line="240" w:lineRule="auto"/>
        <w:ind w:firstLine="710"/>
        <w:jc w:val="both"/>
        <w:rPr>
          <w:rFonts w:ascii="Times New Roman" w:hAnsi="Times New Roman"/>
          <w:sz w:val="28"/>
          <w:szCs w:val="28"/>
        </w:rPr>
      </w:pPr>
      <w:r w:rsidRPr="00F31E84">
        <w:rPr>
          <w:rFonts w:ascii="Times New Roman" w:hAnsi="Times New Roman"/>
          <w:sz w:val="28"/>
          <w:szCs w:val="28"/>
        </w:rPr>
        <w:t>1.2.2 в части 4 слова «избирательная комиссия Пихтовского сельсовета Колыванского района Новосибирской области» заменить словами «комиссию, организующую подготовку и проведение местного референдума</w:t>
      </w:r>
      <w:r>
        <w:rPr>
          <w:rFonts w:ascii="Times New Roman" w:hAnsi="Times New Roman"/>
          <w:sz w:val="28"/>
          <w:szCs w:val="28"/>
        </w:rPr>
        <w:t>».</w:t>
      </w:r>
    </w:p>
    <w:p w:rsidR="00F559B6" w:rsidRPr="00F31E84" w:rsidRDefault="00F559B6" w:rsidP="00F559B6">
      <w:pPr>
        <w:spacing w:after="0" w:line="240" w:lineRule="auto"/>
        <w:ind w:firstLine="710"/>
        <w:jc w:val="both"/>
        <w:rPr>
          <w:rFonts w:ascii="Times New Roman" w:hAnsi="Times New Roman"/>
          <w:b/>
          <w:sz w:val="28"/>
          <w:szCs w:val="28"/>
        </w:rPr>
      </w:pPr>
      <w:r w:rsidRPr="00F31E84">
        <w:rPr>
          <w:rFonts w:ascii="Times New Roman" w:hAnsi="Times New Roman"/>
          <w:b/>
          <w:sz w:val="28"/>
          <w:szCs w:val="28"/>
        </w:rPr>
        <w:t>1.</w:t>
      </w:r>
      <w:r w:rsidRPr="009918CE">
        <w:rPr>
          <w:rFonts w:ascii="Times New Roman" w:hAnsi="Times New Roman"/>
          <w:b/>
          <w:sz w:val="28"/>
          <w:szCs w:val="28"/>
        </w:rPr>
        <w:t>3</w:t>
      </w:r>
      <w:r w:rsidRPr="00F31E84">
        <w:rPr>
          <w:rFonts w:ascii="Times New Roman" w:hAnsi="Times New Roman"/>
          <w:b/>
          <w:sz w:val="28"/>
          <w:szCs w:val="28"/>
        </w:rPr>
        <w:t xml:space="preserve"> Статья 9. Голосование по отзыву депутата Совета депутатов, Главы поселения</w:t>
      </w:r>
    </w:p>
    <w:p w:rsidR="00F559B6" w:rsidRPr="00F31E84" w:rsidRDefault="00F559B6" w:rsidP="00F559B6">
      <w:pPr>
        <w:spacing w:after="0" w:line="240" w:lineRule="auto"/>
        <w:ind w:firstLine="710"/>
        <w:jc w:val="both"/>
        <w:rPr>
          <w:rFonts w:ascii="Times New Roman" w:hAnsi="Times New Roman"/>
          <w:sz w:val="28"/>
          <w:szCs w:val="28"/>
        </w:rPr>
      </w:pPr>
      <w:r w:rsidRPr="00F31E84">
        <w:rPr>
          <w:rFonts w:ascii="Times New Roman" w:hAnsi="Times New Roman"/>
          <w:sz w:val="28"/>
          <w:szCs w:val="28"/>
        </w:rPr>
        <w:lastRenderedPageBreak/>
        <w:t>1.3.1 в абзаце 2 части 4 слова «избирательную комиссию Пихтовского  сельсовета</w:t>
      </w:r>
      <w:r>
        <w:rPr>
          <w:rFonts w:ascii="Times New Roman" w:hAnsi="Times New Roman"/>
          <w:sz w:val="28"/>
          <w:szCs w:val="28"/>
        </w:rPr>
        <w:t xml:space="preserve"> К</w:t>
      </w:r>
      <w:r w:rsidRPr="00F31E84">
        <w:rPr>
          <w:rFonts w:ascii="Times New Roman" w:hAnsi="Times New Roman"/>
          <w:sz w:val="28"/>
          <w:szCs w:val="28"/>
        </w:rPr>
        <w:t>олыванского района Новосибирской области» заменить словами «комиссию, организующую подготовку и проведение местного референдума»;</w:t>
      </w:r>
    </w:p>
    <w:p w:rsidR="00F559B6" w:rsidRPr="00F31E84" w:rsidRDefault="00F559B6" w:rsidP="00F559B6">
      <w:pPr>
        <w:spacing w:after="0" w:line="240" w:lineRule="auto"/>
        <w:ind w:firstLine="710"/>
        <w:jc w:val="both"/>
        <w:rPr>
          <w:rFonts w:ascii="Times New Roman" w:hAnsi="Times New Roman"/>
          <w:b/>
          <w:sz w:val="28"/>
          <w:szCs w:val="28"/>
        </w:rPr>
      </w:pPr>
      <w:r w:rsidRPr="00F31E84">
        <w:rPr>
          <w:rFonts w:ascii="Times New Roman" w:hAnsi="Times New Roman"/>
          <w:sz w:val="28"/>
          <w:szCs w:val="28"/>
        </w:rPr>
        <w:t>1.4 С</w:t>
      </w:r>
      <w:r w:rsidRPr="00F31E84">
        <w:rPr>
          <w:rFonts w:ascii="Times New Roman" w:hAnsi="Times New Roman"/>
          <w:b/>
          <w:sz w:val="28"/>
          <w:szCs w:val="28"/>
        </w:rPr>
        <w:t>татью 30. Избирательная комиссия Пихтовского  сельсовета</w:t>
      </w:r>
      <w:r>
        <w:rPr>
          <w:rFonts w:ascii="Times New Roman" w:hAnsi="Times New Roman"/>
          <w:b/>
          <w:sz w:val="28"/>
          <w:szCs w:val="28"/>
        </w:rPr>
        <w:t xml:space="preserve"> К</w:t>
      </w:r>
      <w:r w:rsidRPr="00F31E84">
        <w:rPr>
          <w:rFonts w:ascii="Times New Roman" w:hAnsi="Times New Roman"/>
          <w:b/>
          <w:sz w:val="28"/>
          <w:szCs w:val="28"/>
        </w:rPr>
        <w:t xml:space="preserve">олыванского района Новосибирской области </w:t>
      </w:r>
      <w:r w:rsidRPr="00F31E84">
        <w:rPr>
          <w:rFonts w:ascii="Times New Roman" w:hAnsi="Times New Roman"/>
          <w:sz w:val="28"/>
          <w:szCs w:val="28"/>
        </w:rPr>
        <w:t>признать утратившей силу</w:t>
      </w:r>
      <w:r w:rsidRPr="00F31E84">
        <w:rPr>
          <w:rFonts w:ascii="Times New Roman" w:hAnsi="Times New Roman"/>
          <w:b/>
          <w:sz w:val="28"/>
          <w:szCs w:val="28"/>
        </w:rPr>
        <w:t>.</w:t>
      </w:r>
    </w:p>
    <w:p w:rsidR="00F559B6" w:rsidRPr="00F31E84" w:rsidRDefault="00F559B6" w:rsidP="00F559B6">
      <w:pPr>
        <w:spacing w:after="0" w:line="240" w:lineRule="auto"/>
        <w:ind w:firstLine="710"/>
        <w:jc w:val="both"/>
        <w:rPr>
          <w:rFonts w:ascii="Times New Roman" w:hAnsi="Times New Roman"/>
          <w:b/>
          <w:sz w:val="28"/>
          <w:szCs w:val="28"/>
        </w:rPr>
      </w:pPr>
      <w:r w:rsidRPr="00F31E84">
        <w:rPr>
          <w:rFonts w:ascii="Times New Roman" w:hAnsi="Times New Roman"/>
          <w:b/>
          <w:sz w:val="28"/>
          <w:szCs w:val="28"/>
        </w:rPr>
        <w:t>1.5 Статья 6.1. Муниципальный контроль</w:t>
      </w:r>
    </w:p>
    <w:p w:rsidR="00F559B6" w:rsidRPr="00F31E84" w:rsidRDefault="00F559B6" w:rsidP="00F559B6">
      <w:pPr>
        <w:spacing w:after="0"/>
        <w:ind w:firstLine="720"/>
        <w:jc w:val="both"/>
        <w:rPr>
          <w:rFonts w:ascii="Times New Roman" w:hAnsi="Times New Roman"/>
          <w:sz w:val="28"/>
          <w:szCs w:val="28"/>
        </w:rPr>
      </w:pPr>
      <w:r w:rsidRPr="00F31E84">
        <w:rPr>
          <w:rFonts w:ascii="Times New Roman" w:hAnsi="Times New Roman"/>
          <w:sz w:val="28"/>
          <w:szCs w:val="28"/>
        </w:rPr>
        <w:t>1.5.1 часть 5 дополнить абзацем следующего содержания: «Вид муниципального контроля подлежит осуществлению при наличии в границах  Пихтовского сельсовета объектов соответствующего вида контроля».</w:t>
      </w:r>
    </w:p>
    <w:p w:rsidR="00F559B6" w:rsidRPr="00F31E84" w:rsidRDefault="00F559B6" w:rsidP="00F559B6">
      <w:pPr>
        <w:spacing w:after="0" w:line="240" w:lineRule="auto"/>
        <w:ind w:firstLine="710"/>
        <w:jc w:val="both"/>
        <w:rPr>
          <w:rFonts w:ascii="Times New Roman" w:hAnsi="Times New Roman"/>
          <w:sz w:val="28"/>
          <w:szCs w:val="28"/>
        </w:rPr>
      </w:pPr>
      <w:r w:rsidRPr="00F31E84">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Пихтовского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559B6" w:rsidRPr="00F31E84" w:rsidRDefault="00F559B6" w:rsidP="00F559B6">
      <w:pPr>
        <w:autoSpaceDE w:val="0"/>
        <w:autoSpaceDN w:val="0"/>
        <w:adjustRightInd w:val="0"/>
        <w:spacing w:after="0" w:line="240" w:lineRule="auto"/>
        <w:ind w:firstLine="710"/>
        <w:jc w:val="both"/>
        <w:rPr>
          <w:rFonts w:ascii="Times New Roman" w:hAnsi="Times New Roman"/>
          <w:i/>
          <w:sz w:val="28"/>
          <w:szCs w:val="28"/>
        </w:rPr>
      </w:pPr>
      <w:r w:rsidRPr="00F31E84">
        <w:rPr>
          <w:rFonts w:ascii="Times New Roman" w:hAnsi="Times New Roman"/>
          <w:sz w:val="28"/>
          <w:szCs w:val="28"/>
        </w:rPr>
        <w:t>3. Главе Пихтовского сельсовета Колыванского  муниципального района Новосибирской области опубликовать муниципальный правовой акт Устав Пихтовского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559B6" w:rsidRPr="00F31E84" w:rsidRDefault="00F559B6" w:rsidP="00F559B6">
      <w:pPr>
        <w:autoSpaceDE w:val="0"/>
        <w:autoSpaceDN w:val="0"/>
        <w:adjustRightInd w:val="0"/>
        <w:spacing w:after="0" w:line="240" w:lineRule="auto"/>
        <w:ind w:firstLine="709"/>
        <w:jc w:val="both"/>
        <w:rPr>
          <w:rFonts w:ascii="Times New Roman" w:hAnsi="Times New Roman"/>
          <w:sz w:val="28"/>
          <w:szCs w:val="28"/>
        </w:rPr>
      </w:pPr>
      <w:r w:rsidRPr="00F31E84">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Пихтовского сельсовета Колыванского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559B6" w:rsidRPr="00F31E84" w:rsidRDefault="00F559B6" w:rsidP="00F559B6">
      <w:pPr>
        <w:spacing w:after="0" w:line="240" w:lineRule="auto"/>
        <w:ind w:firstLine="709"/>
        <w:jc w:val="both"/>
        <w:rPr>
          <w:rFonts w:ascii="Times New Roman" w:hAnsi="Times New Roman"/>
          <w:sz w:val="28"/>
          <w:szCs w:val="28"/>
        </w:rPr>
      </w:pPr>
      <w:r w:rsidRPr="00F31E84">
        <w:rPr>
          <w:rFonts w:ascii="Times New Roman" w:hAnsi="Times New Roman"/>
          <w:sz w:val="28"/>
          <w:szCs w:val="28"/>
        </w:rPr>
        <w:t>5. Настоящее решение, за исключением пунктов 1.1.-1.4, вступает в силу после государственной регистрации и опубликования в периодическом печатном издании «Бюллетень Пихтовского сельсовета Колыванского района Новосибирской области».</w:t>
      </w:r>
    </w:p>
    <w:p w:rsidR="00F559B6" w:rsidRDefault="00F559B6" w:rsidP="00F559B6">
      <w:pPr>
        <w:spacing w:after="0" w:line="240" w:lineRule="auto"/>
        <w:ind w:firstLine="709"/>
        <w:jc w:val="both"/>
        <w:rPr>
          <w:rFonts w:ascii="Times New Roman" w:hAnsi="Times New Roman"/>
          <w:sz w:val="28"/>
          <w:szCs w:val="28"/>
        </w:rPr>
      </w:pPr>
      <w:r w:rsidRPr="00F31E84">
        <w:rPr>
          <w:rFonts w:ascii="Times New Roman" w:hAnsi="Times New Roman"/>
          <w:sz w:val="28"/>
          <w:szCs w:val="28"/>
        </w:rPr>
        <w:t>6. Пункты 1.1-1.4 настоящего решения вступают в силу с 01.01.2023.</w:t>
      </w:r>
    </w:p>
    <w:p w:rsidR="00F559B6" w:rsidRDefault="00F559B6" w:rsidP="00F559B6">
      <w:pPr>
        <w:spacing w:after="0" w:line="240" w:lineRule="auto"/>
        <w:ind w:firstLine="709"/>
        <w:jc w:val="both"/>
        <w:rPr>
          <w:rFonts w:ascii="Times New Roman" w:hAnsi="Times New Roman"/>
          <w:sz w:val="28"/>
          <w:szCs w:val="28"/>
        </w:rPr>
      </w:pPr>
    </w:p>
    <w:p w:rsidR="00F559B6" w:rsidRDefault="00F559B6" w:rsidP="00F559B6">
      <w:pPr>
        <w:spacing w:after="0" w:line="240" w:lineRule="auto"/>
        <w:ind w:firstLine="709"/>
        <w:jc w:val="both"/>
        <w:rPr>
          <w:rFonts w:ascii="Times New Roman" w:hAnsi="Times New Roman"/>
          <w:sz w:val="28"/>
          <w:szCs w:val="28"/>
        </w:rPr>
      </w:pPr>
    </w:p>
    <w:p w:rsidR="00F559B6" w:rsidRPr="00D52501" w:rsidRDefault="00F559B6" w:rsidP="00F559B6">
      <w:pPr>
        <w:spacing w:after="0" w:line="240" w:lineRule="auto"/>
        <w:ind w:firstLine="709"/>
        <w:jc w:val="both"/>
        <w:rPr>
          <w:rFonts w:ascii="Times New Roman" w:hAnsi="Times New Roman"/>
          <w:sz w:val="28"/>
          <w:szCs w:val="28"/>
        </w:rPr>
      </w:pPr>
    </w:p>
    <w:p w:rsidR="00F559B6" w:rsidRPr="00D52501" w:rsidRDefault="00F559B6" w:rsidP="00F559B6">
      <w:pPr>
        <w:rPr>
          <w:rFonts w:ascii="Times New Roman" w:hAnsi="Times New Roman" w:cs="Times New Roman"/>
          <w:sz w:val="28"/>
          <w:szCs w:val="28"/>
        </w:rPr>
      </w:pPr>
      <w:r w:rsidRPr="00D52501">
        <w:rPr>
          <w:rFonts w:ascii="Times New Roman" w:hAnsi="Times New Roman" w:cs="Times New Roman"/>
          <w:sz w:val="28"/>
          <w:szCs w:val="28"/>
        </w:rPr>
        <w:t>Председатель публичных слушаний   ___________ Черникова В.В.</w:t>
      </w:r>
    </w:p>
    <w:p w:rsidR="00F559B6" w:rsidRPr="00D52501" w:rsidRDefault="00F559B6" w:rsidP="00F559B6">
      <w:pPr>
        <w:rPr>
          <w:rFonts w:ascii="Times New Roman" w:hAnsi="Times New Roman" w:cs="Times New Roman"/>
          <w:sz w:val="28"/>
          <w:szCs w:val="28"/>
        </w:rPr>
      </w:pPr>
    </w:p>
    <w:p w:rsidR="00F559B6" w:rsidRDefault="00F559B6" w:rsidP="00F559B6">
      <w:pPr>
        <w:rPr>
          <w:rFonts w:ascii="Times New Roman" w:hAnsi="Times New Roman" w:cs="Times New Roman"/>
          <w:sz w:val="28"/>
          <w:szCs w:val="28"/>
        </w:rPr>
      </w:pPr>
      <w:r w:rsidRPr="00D52501">
        <w:rPr>
          <w:rFonts w:ascii="Times New Roman" w:hAnsi="Times New Roman" w:cs="Times New Roman"/>
          <w:sz w:val="28"/>
          <w:szCs w:val="28"/>
        </w:rPr>
        <w:t>Секретарь публичных слушаний         ___________ Кошляк Е.И.</w:t>
      </w:r>
    </w:p>
    <w:p w:rsidR="00C93BA9" w:rsidRPr="005C63E0" w:rsidRDefault="00C93BA9" w:rsidP="00C93BA9">
      <w:pPr>
        <w:pStyle w:val="1"/>
        <w:jc w:val="center"/>
        <w:rPr>
          <w:rFonts w:ascii="Times New Roman" w:hAnsi="Times New Roman" w:cs="Times New Roman"/>
          <w:sz w:val="28"/>
          <w:szCs w:val="28"/>
        </w:rPr>
      </w:pPr>
      <w:r w:rsidRPr="005C63E0">
        <w:rPr>
          <w:rFonts w:ascii="Times New Roman" w:hAnsi="Times New Roman" w:cs="Times New Roman"/>
          <w:sz w:val="28"/>
          <w:szCs w:val="28"/>
        </w:rPr>
        <w:t>АДМИНИСТРАЦИЯ</w:t>
      </w:r>
      <w:r w:rsidRPr="005C63E0">
        <w:rPr>
          <w:rFonts w:ascii="Times New Roman" w:hAnsi="Times New Roman" w:cs="Times New Roman"/>
          <w:sz w:val="28"/>
          <w:szCs w:val="28"/>
        </w:rPr>
        <w:br/>
        <w:t>ПИХТОВСКОГО СЕЛЬСОВЕТА</w:t>
      </w:r>
    </w:p>
    <w:p w:rsidR="00C93BA9" w:rsidRPr="005C63E0" w:rsidRDefault="00C93BA9" w:rsidP="00C93BA9">
      <w:pPr>
        <w:jc w:val="center"/>
        <w:rPr>
          <w:b/>
          <w:sz w:val="28"/>
          <w:szCs w:val="28"/>
        </w:rPr>
      </w:pPr>
      <w:r w:rsidRPr="005C63E0">
        <w:rPr>
          <w:b/>
          <w:sz w:val="28"/>
          <w:szCs w:val="28"/>
        </w:rPr>
        <w:t>КОЛЫВАНСКОГО РАЙОНА</w:t>
      </w:r>
    </w:p>
    <w:p w:rsidR="00C93BA9" w:rsidRPr="005C63E0" w:rsidRDefault="00C93BA9" w:rsidP="00C93BA9">
      <w:pPr>
        <w:jc w:val="center"/>
        <w:rPr>
          <w:b/>
          <w:sz w:val="28"/>
          <w:szCs w:val="28"/>
        </w:rPr>
      </w:pPr>
      <w:r w:rsidRPr="005C63E0">
        <w:rPr>
          <w:b/>
          <w:sz w:val="28"/>
          <w:szCs w:val="28"/>
        </w:rPr>
        <w:lastRenderedPageBreak/>
        <w:t>НОВОСИБИРСКОЙ ОБЛАСТИ</w:t>
      </w:r>
    </w:p>
    <w:p w:rsidR="00C93BA9" w:rsidRPr="005C63E0" w:rsidRDefault="00C93BA9" w:rsidP="00C93BA9">
      <w:pPr>
        <w:ind w:left="567"/>
        <w:jc w:val="center"/>
        <w:rPr>
          <w:sz w:val="28"/>
          <w:szCs w:val="28"/>
        </w:rPr>
      </w:pPr>
    </w:p>
    <w:p w:rsidR="00C93BA9" w:rsidRPr="00403C5E" w:rsidRDefault="00C93BA9" w:rsidP="00C93BA9">
      <w:pPr>
        <w:ind w:left="567"/>
        <w:jc w:val="center"/>
        <w:rPr>
          <w:b/>
          <w:sz w:val="28"/>
          <w:szCs w:val="28"/>
        </w:rPr>
      </w:pPr>
      <w:r>
        <w:rPr>
          <w:b/>
          <w:sz w:val="28"/>
          <w:szCs w:val="28"/>
        </w:rPr>
        <w:t xml:space="preserve">ПОСТАНОВЛЕНИЕ </w:t>
      </w:r>
    </w:p>
    <w:p w:rsidR="00C93BA9" w:rsidRPr="005C63E0" w:rsidRDefault="00C93BA9" w:rsidP="00C93BA9">
      <w:pPr>
        <w:ind w:left="567"/>
        <w:jc w:val="center"/>
        <w:rPr>
          <w:sz w:val="28"/>
          <w:szCs w:val="28"/>
        </w:rPr>
      </w:pPr>
    </w:p>
    <w:p w:rsidR="00C93BA9" w:rsidRPr="005C63E0" w:rsidRDefault="00C93BA9" w:rsidP="00C93BA9">
      <w:pPr>
        <w:tabs>
          <w:tab w:val="left" w:pos="4035"/>
        </w:tabs>
        <w:ind w:left="567"/>
        <w:rPr>
          <w:sz w:val="28"/>
          <w:szCs w:val="28"/>
        </w:rPr>
      </w:pPr>
      <w:r>
        <w:rPr>
          <w:b/>
          <w:sz w:val="28"/>
          <w:szCs w:val="28"/>
        </w:rPr>
        <w:t xml:space="preserve">        от  14.11.2022</w:t>
      </w:r>
      <w:r>
        <w:rPr>
          <w:b/>
          <w:sz w:val="28"/>
          <w:szCs w:val="28"/>
        </w:rPr>
        <w:tab/>
        <w:t xml:space="preserve">   </w:t>
      </w:r>
      <w:r w:rsidRPr="00081C72">
        <w:rPr>
          <w:sz w:val="28"/>
          <w:szCs w:val="28"/>
        </w:rPr>
        <w:t>с Пихтовка</w:t>
      </w:r>
      <w:r>
        <w:rPr>
          <w:b/>
          <w:sz w:val="28"/>
          <w:szCs w:val="28"/>
        </w:rPr>
        <w:t xml:space="preserve">                                            № 68</w:t>
      </w:r>
    </w:p>
    <w:p w:rsidR="00C93BA9" w:rsidRPr="005C63E0" w:rsidRDefault="00C93BA9" w:rsidP="00C93BA9">
      <w:pPr>
        <w:ind w:left="567"/>
        <w:jc w:val="both"/>
        <w:rPr>
          <w:sz w:val="28"/>
          <w:szCs w:val="28"/>
        </w:rPr>
      </w:pPr>
    </w:p>
    <w:p w:rsidR="00C93BA9" w:rsidRPr="005C63E0" w:rsidRDefault="00C93BA9" w:rsidP="00C93BA9">
      <w:pPr>
        <w:ind w:left="567"/>
        <w:jc w:val="both"/>
        <w:rPr>
          <w:sz w:val="28"/>
          <w:szCs w:val="28"/>
        </w:rPr>
      </w:pPr>
    </w:p>
    <w:p w:rsidR="00C93BA9" w:rsidRPr="005C63E0" w:rsidRDefault="00C93BA9" w:rsidP="00C93BA9">
      <w:pPr>
        <w:ind w:left="567"/>
        <w:jc w:val="center"/>
        <w:rPr>
          <w:b/>
          <w:sz w:val="28"/>
          <w:szCs w:val="28"/>
        </w:rPr>
      </w:pPr>
      <w:r w:rsidRPr="0077753D">
        <w:rPr>
          <w:b/>
          <w:sz w:val="28"/>
          <w:szCs w:val="28"/>
        </w:rPr>
        <w:t>Об одобрении прогноза социально-экономического развития Пихтовского сельсовета Колыванского района Новосибирской области на 20</w:t>
      </w:r>
      <w:r>
        <w:rPr>
          <w:b/>
          <w:sz w:val="28"/>
          <w:szCs w:val="28"/>
        </w:rPr>
        <w:t>23</w:t>
      </w:r>
      <w:r w:rsidRPr="0077753D">
        <w:rPr>
          <w:b/>
          <w:sz w:val="28"/>
          <w:szCs w:val="28"/>
        </w:rPr>
        <w:t xml:space="preserve"> год   и </w:t>
      </w:r>
      <w:proofErr w:type="gramStart"/>
      <w:r w:rsidRPr="0077753D">
        <w:rPr>
          <w:b/>
          <w:sz w:val="28"/>
          <w:szCs w:val="28"/>
        </w:rPr>
        <w:t>плановый</w:t>
      </w:r>
      <w:proofErr w:type="gramEnd"/>
      <w:r w:rsidRPr="0077753D">
        <w:rPr>
          <w:b/>
          <w:sz w:val="28"/>
          <w:szCs w:val="28"/>
        </w:rPr>
        <w:t xml:space="preserve"> период 202</w:t>
      </w:r>
      <w:r>
        <w:rPr>
          <w:b/>
          <w:sz w:val="28"/>
          <w:szCs w:val="28"/>
        </w:rPr>
        <w:t>4</w:t>
      </w:r>
      <w:r w:rsidRPr="0077753D">
        <w:rPr>
          <w:b/>
          <w:sz w:val="28"/>
          <w:szCs w:val="28"/>
        </w:rPr>
        <w:t>-202</w:t>
      </w:r>
      <w:r>
        <w:rPr>
          <w:b/>
          <w:sz w:val="28"/>
          <w:szCs w:val="28"/>
        </w:rPr>
        <w:t>5</w:t>
      </w:r>
      <w:r w:rsidRPr="0077753D">
        <w:rPr>
          <w:b/>
          <w:sz w:val="28"/>
          <w:szCs w:val="28"/>
        </w:rPr>
        <w:t xml:space="preserve"> годов</w:t>
      </w:r>
    </w:p>
    <w:p w:rsidR="00C93BA9" w:rsidRDefault="00C93BA9" w:rsidP="00C93BA9">
      <w:pPr>
        <w:ind w:left="567"/>
        <w:jc w:val="both"/>
        <w:rPr>
          <w:b/>
          <w:sz w:val="28"/>
          <w:szCs w:val="28"/>
        </w:rPr>
      </w:pPr>
    </w:p>
    <w:p w:rsidR="00C93BA9" w:rsidRDefault="00C93BA9" w:rsidP="00C93BA9">
      <w:pPr>
        <w:ind w:left="567"/>
        <w:jc w:val="both"/>
        <w:rPr>
          <w:sz w:val="28"/>
          <w:szCs w:val="28"/>
        </w:rPr>
      </w:pPr>
      <w:proofErr w:type="gramStart"/>
      <w:r>
        <w:rPr>
          <w:sz w:val="28"/>
          <w:szCs w:val="28"/>
        </w:rPr>
        <w:t xml:space="preserve">В соответствии    со  статьей  173 Бюджетного кодекса Российской Федерации, Положением   « О  бюджетном    устройстве и    бюджетном  процессе в муниципальном образовании   Пихтовского  сельсовета  Колыванского  района Новосибирской области»,  принятого   решением   внеочередной  30     сессии    Совета   депутатов   Пихтовского  сельсовета Колыванского   района   Новосибирской   области   от </w:t>
      </w:r>
      <w:r w:rsidRPr="00C17777">
        <w:rPr>
          <w:sz w:val="28"/>
          <w:szCs w:val="28"/>
        </w:rPr>
        <w:t>30</w:t>
      </w:r>
      <w:r>
        <w:rPr>
          <w:sz w:val="28"/>
          <w:szCs w:val="28"/>
        </w:rPr>
        <w:t>.10.2012 г.№ 2,  Уставом муниципального образования Пихтовского  сельсовета Колыванского  района Новосибирской области,</w:t>
      </w:r>
      <w:proofErr w:type="gramEnd"/>
    </w:p>
    <w:p w:rsidR="00C93BA9" w:rsidRDefault="00C93BA9" w:rsidP="00C93BA9">
      <w:pPr>
        <w:ind w:left="567"/>
        <w:jc w:val="both"/>
        <w:rPr>
          <w:sz w:val="28"/>
          <w:szCs w:val="28"/>
        </w:rPr>
      </w:pPr>
      <w:r>
        <w:rPr>
          <w:b/>
          <w:sz w:val="28"/>
          <w:szCs w:val="28"/>
        </w:rPr>
        <w:t>ПОСТАНОВЛЯЮ:</w:t>
      </w:r>
    </w:p>
    <w:p w:rsidR="00C93BA9" w:rsidRDefault="00C93BA9" w:rsidP="00C93BA9">
      <w:pPr>
        <w:ind w:left="567"/>
        <w:jc w:val="both"/>
        <w:rPr>
          <w:sz w:val="28"/>
          <w:szCs w:val="28"/>
        </w:rPr>
      </w:pPr>
      <w:r>
        <w:rPr>
          <w:sz w:val="28"/>
          <w:szCs w:val="28"/>
        </w:rPr>
        <w:t xml:space="preserve">           1.Одобрить прогноз социально-экономического развития Пихтовского  сельсовета Колыванского района Новосибирской области на 2023 год и плановый период 2024-2025годов</w:t>
      </w:r>
      <w:proofErr w:type="gramStart"/>
      <w:r>
        <w:rPr>
          <w:sz w:val="28"/>
          <w:szCs w:val="28"/>
        </w:rPr>
        <w:t xml:space="preserve"> .</w:t>
      </w:r>
      <w:proofErr w:type="gramEnd"/>
      <w:r>
        <w:rPr>
          <w:sz w:val="28"/>
          <w:szCs w:val="28"/>
        </w:rPr>
        <w:t xml:space="preserve"> </w:t>
      </w:r>
    </w:p>
    <w:p w:rsidR="00C93BA9" w:rsidRDefault="00C93BA9" w:rsidP="00C93BA9">
      <w:pPr>
        <w:ind w:left="567"/>
        <w:jc w:val="both"/>
        <w:rPr>
          <w:sz w:val="28"/>
          <w:szCs w:val="28"/>
        </w:rPr>
      </w:pPr>
      <w:r>
        <w:rPr>
          <w:sz w:val="28"/>
          <w:szCs w:val="28"/>
        </w:rPr>
        <w:t xml:space="preserve">           2. Направить  Прогноз </w:t>
      </w:r>
      <w:r w:rsidRPr="0077753D">
        <w:rPr>
          <w:sz w:val="28"/>
          <w:szCs w:val="28"/>
        </w:rPr>
        <w:t>социально-экономического развития Пихтовского сельсовета Колыванского района Новосибирской области на 2022 год   и плановый период 2023-2024 годов</w:t>
      </w:r>
      <w:r>
        <w:rPr>
          <w:sz w:val="28"/>
          <w:szCs w:val="28"/>
        </w:rPr>
        <w:t xml:space="preserve"> в Совет депутатов  Пихтовского   сельсовета    Колыванского     района   Новосибирской области с целью формирования бюджета Пихтовского   сельсовета    Колыванского     района   Новосибирской области .</w:t>
      </w:r>
    </w:p>
    <w:p w:rsidR="00C93BA9" w:rsidRDefault="00C93BA9" w:rsidP="00C93BA9">
      <w:pPr>
        <w:ind w:left="567"/>
        <w:jc w:val="both"/>
        <w:rPr>
          <w:sz w:val="28"/>
          <w:szCs w:val="28"/>
        </w:rPr>
      </w:pPr>
      <w:r>
        <w:rPr>
          <w:sz w:val="28"/>
          <w:szCs w:val="28"/>
        </w:rPr>
        <w:lastRenderedPageBreak/>
        <w:t xml:space="preserve">            3. Настоящее  постановление  опубликовать  в периодическом печатном издании «Бюллетень Пихтовского    сельсовета».</w:t>
      </w:r>
    </w:p>
    <w:p w:rsidR="00C93BA9" w:rsidRDefault="00C93BA9" w:rsidP="00C93BA9">
      <w:pPr>
        <w:ind w:left="567"/>
        <w:jc w:val="both"/>
        <w:rPr>
          <w:sz w:val="28"/>
          <w:szCs w:val="28"/>
        </w:rPr>
      </w:pPr>
      <w:r>
        <w:rPr>
          <w:sz w:val="28"/>
          <w:szCs w:val="28"/>
        </w:rPr>
        <w:t xml:space="preserve">            4. Контроль   за   исполнением   настоящего   Постановления  оставляю  за   собой.</w:t>
      </w:r>
    </w:p>
    <w:p w:rsidR="00C93BA9" w:rsidRDefault="00C93BA9" w:rsidP="00C93BA9">
      <w:pPr>
        <w:ind w:left="567"/>
        <w:jc w:val="both"/>
        <w:rPr>
          <w:sz w:val="28"/>
          <w:szCs w:val="28"/>
        </w:rPr>
      </w:pPr>
    </w:p>
    <w:p w:rsidR="00C93BA9" w:rsidRDefault="00C93BA9" w:rsidP="00C93BA9">
      <w:pPr>
        <w:ind w:left="567"/>
        <w:jc w:val="both"/>
        <w:rPr>
          <w:sz w:val="28"/>
          <w:szCs w:val="28"/>
        </w:rPr>
      </w:pPr>
    </w:p>
    <w:p w:rsidR="00C93BA9" w:rsidRPr="00D81674" w:rsidRDefault="00C93BA9" w:rsidP="00C93BA9">
      <w:pPr>
        <w:pStyle w:val="Standard"/>
        <w:ind w:left="567"/>
        <w:jc w:val="both"/>
        <w:rPr>
          <w:sz w:val="28"/>
          <w:szCs w:val="28"/>
          <w:lang w:val="ru-RU"/>
        </w:rPr>
      </w:pPr>
      <w:r>
        <w:rPr>
          <w:sz w:val="28"/>
          <w:szCs w:val="28"/>
          <w:lang w:val="ru-RU"/>
        </w:rPr>
        <w:t xml:space="preserve">И.О. Главы </w:t>
      </w:r>
      <w:r w:rsidRPr="00D81674">
        <w:rPr>
          <w:sz w:val="28"/>
          <w:szCs w:val="28"/>
          <w:lang w:val="ru-RU"/>
        </w:rPr>
        <w:t>Пихтовского сельсовета</w:t>
      </w:r>
    </w:p>
    <w:p w:rsidR="00C93BA9" w:rsidRPr="00D81674" w:rsidRDefault="00C93BA9" w:rsidP="00C93BA9">
      <w:pPr>
        <w:pStyle w:val="Standard"/>
        <w:ind w:left="567"/>
        <w:jc w:val="both"/>
        <w:rPr>
          <w:sz w:val="28"/>
          <w:szCs w:val="28"/>
          <w:lang w:val="ru-RU"/>
        </w:rPr>
      </w:pPr>
      <w:r w:rsidRPr="00D81674">
        <w:rPr>
          <w:sz w:val="28"/>
          <w:szCs w:val="28"/>
          <w:lang w:val="ru-RU"/>
        </w:rPr>
        <w:t>Колыванского района</w:t>
      </w:r>
    </w:p>
    <w:p w:rsidR="00C93BA9" w:rsidRDefault="00C93BA9" w:rsidP="00C93BA9">
      <w:pPr>
        <w:pStyle w:val="Standard"/>
        <w:ind w:left="567"/>
        <w:jc w:val="both"/>
        <w:rPr>
          <w:sz w:val="28"/>
          <w:szCs w:val="28"/>
          <w:lang w:val="ru-RU"/>
        </w:rPr>
      </w:pPr>
      <w:r w:rsidRPr="00D81674">
        <w:rPr>
          <w:sz w:val="28"/>
          <w:szCs w:val="28"/>
          <w:lang w:val="ru-RU"/>
        </w:rPr>
        <w:t xml:space="preserve">Новосибирской области                                                   </w:t>
      </w:r>
      <w:r>
        <w:rPr>
          <w:sz w:val="28"/>
          <w:szCs w:val="28"/>
          <w:lang w:val="ru-RU"/>
        </w:rPr>
        <w:t>Е.В. Данильченко</w:t>
      </w:r>
    </w:p>
    <w:p w:rsidR="00C93BA9" w:rsidRDefault="00C93BA9" w:rsidP="00C93BA9">
      <w:pPr>
        <w:pStyle w:val="Standard"/>
        <w:ind w:left="567"/>
        <w:jc w:val="both"/>
        <w:rPr>
          <w:sz w:val="28"/>
          <w:szCs w:val="28"/>
          <w:lang w:val="ru-RU"/>
        </w:rPr>
      </w:pPr>
    </w:p>
    <w:p w:rsidR="00C93BA9" w:rsidRDefault="00C93BA9" w:rsidP="00C93BA9">
      <w:pPr>
        <w:pStyle w:val="Standard"/>
        <w:ind w:left="567"/>
        <w:jc w:val="both"/>
        <w:rPr>
          <w:sz w:val="28"/>
          <w:szCs w:val="28"/>
          <w:lang w:val="ru-RU"/>
        </w:rPr>
      </w:pPr>
    </w:p>
    <w:p w:rsidR="00C93BA9" w:rsidRPr="005C63E0" w:rsidRDefault="00C93BA9" w:rsidP="00C93BA9">
      <w:pPr>
        <w:pStyle w:val="Standard"/>
        <w:ind w:left="567"/>
        <w:jc w:val="both"/>
        <w:rPr>
          <w:sz w:val="28"/>
          <w:szCs w:val="28"/>
          <w:lang w:val="ru-RU"/>
        </w:rPr>
      </w:pPr>
    </w:p>
    <w:p w:rsidR="00C93BA9" w:rsidRPr="005C63E0" w:rsidRDefault="00C93BA9" w:rsidP="00C93BA9">
      <w:pPr>
        <w:pStyle w:val="a8"/>
        <w:spacing w:before="0" w:beforeAutospacing="0" w:after="0" w:afterAutospacing="0"/>
        <w:jc w:val="right"/>
        <w:rPr>
          <w:rStyle w:val="a5"/>
          <w:b w:val="0"/>
        </w:rPr>
      </w:pPr>
      <w:r w:rsidRPr="005C63E0">
        <w:rPr>
          <w:rStyle w:val="a5"/>
          <w:b w:val="0"/>
        </w:rPr>
        <w:t xml:space="preserve">Приложение </w:t>
      </w:r>
    </w:p>
    <w:p w:rsidR="00C93BA9" w:rsidRDefault="00C93BA9" w:rsidP="00C93BA9">
      <w:pPr>
        <w:pStyle w:val="a8"/>
        <w:spacing w:before="0" w:beforeAutospacing="0" w:after="0" w:afterAutospacing="0"/>
        <w:ind w:left="567"/>
        <w:jc w:val="right"/>
        <w:rPr>
          <w:rStyle w:val="a5"/>
          <w:b w:val="0"/>
        </w:rPr>
      </w:pPr>
      <w:r w:rsidRPr="005C63E0">
        <w:rPr>
          <w:rStyle w:val="a5"/>
          <w:b w:val="0"/>
        </w:rPr>
        <w:t xml:space="preserve">к Постановлению администрации     </w:t>
      </w:r>
    </w:p>
    <w:p w:rsidR="00C93BA9" w:rsidRPr="00403C5E" w:rsidRDefault="00C93BA9" w:rsidP="00C93BA9">
      <w:pPr>
        <w:pStyle w:val="a8"/>
        <w:spacing w:before="0" w:beforeAutospacing="0" w:after="0" w:afterAutospacing="0"/>
        <w:ind w:left="567"/>
        <w:jc w:val="right"/>
        <w:rPr>
          <w:rStyle w:val="a5"/>
          <w:b w:val="0"/>
        </w:rPr>
      </w:pPr>
      <w:r>
        <w:rPr>
          <w:rStyle w:val="a5"/>
          <w:b w:val="0"/>
        </w:rPr>
        <w:t>от 14.11.2022№68</w:t>
      </w:r>
    </w:p>
    <w:p w:rsidR="00C93BA9" w:rsidRDefault="00C93BA9" w:rsidP="00C93BA9">
      <w:pPr>
        <w:pStyle w:val="a8"/>
        <w:ind w:left="567"/>
        <w:jc w:val="right"/>
        <w:rPr>
          <w:rStyle w:val="a5"/>
          <w:b w:val="0"/>
          <w:sz w:val="28"/>
          <w:szCs w:val="28"/>
        </w:rPr>
      </w:pPr>
    </w:p>
    <w:p w:rsidR="00C93BA9" w:rsidRDefault="00C93BA9" w:rsidP="00C93BA9">
      <w:pPr>
        <w:pStyle w:val="a8"/>
        <w:ind w:left="567"/>
        <w:jc w:val="center"/>
        <w:rPr>
          <w:b/>
        </w:rPr>
      </w:pPr>
      <w:r>
        <w:rPr>
          <w:rStyle w:val="a5"/>
          <w:sz w:val="28"/>
          <w:szCs w:val="28"/>
        </w:rPr>
        <w:t xml:space="preserve">Прогноз </w:t>
      </w:r>
      <w:r>
        <w:rPr>
          <w:b/>
          <w:sz w:val="28"/>
          <w:szCs w:val="28"/>
        </w:rPr>
        <w:t>с</w:t>
      </w:r>
      <w:r>
        <w:rPr>
          <w:rStyle w:val="a5"/>
          <w:sz w:val="28"/>
          <w:szCs w:val="28"/>
        </w:rPr>
        <w:t>оциально – экономического развития  Пихтовского  сельсовета Колыванского района Новосибирской области на  2023-2025г</w:t>
      </w:r>
    </w:p>
    <w:p w:rsidR="00C93BA9" w:rsidRDefault="00C93BA9" w:rsidP="00C93BA9">
      <w:pPr>
        <w:pStyle w:val="a8"/>
        <w:ind w:left="567"/>
        <w:jc w:val="both"/>
        <w:rPr>
          <w:sz w:val="28"/>
          <w:szCs w:val="28"/>
        </w:rPr>
      </w:pPr>
      <w:r>
        <w:rPr>
          <w:sz w:val="28"/>
          <w:szCs w:val="28"/>
        </w:rPr>
        <w:t xml:space="preserve">       Прогноз   социально-экономического  развития   Пихтовского   сельсовета    Колыванского     района   Новосибирской области   составлен в соответствии  с  Бюджетным кодексом  Российской  Федерации,  Федеральным законом  № 131 - ФЗ от 06.10.2003  года   «Об общих   принципах   организации органов  местного самоуправления   в   Российской    Федерации»,    Уставом  Пихтовского   сельсовета    Колыванского     района   Новосибирской области  и требованиями         налоговой    политики.    </w:t>
      </w:r>
      <w:proofErr w:type="gramStart"/>
      <w:r>
        <w:rPr>
          <w:sz w:val="28"/>
          <w:szCs w:val="28"/>
        </w:rPr>
        <w:t>В     представленном    прогнозе    социально-экономического развития Пихтовского   сельсовета    Колыванского     района   Новосибирской области  учтены  условия функционирования экономики   Российской   Федерации   на   прогнозируемый  период; прогноз   социально-экономического    развития  на период 2023-2025 годов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повышения    социального     благополучия   его   жителей.</w:t>
      </w:r>
      <w:proofErr w:type="gramEnd"/>
    </w:p>
    <w:p w:rsidR="00C93BA9" w:rsidRPr="005C63E0" w:rsidRDefault="00C93BA9" w:rsidP="00C93BA9">
      <w:pPr>
        <w:pStyle w:val="a8"/>
        <w:ind w:left="567"/>
        <w:jc w:val="both"/>
        <w:rPr>
          <w:b/>
          <w:sz w:val="28"/>
          <w:szCs w:val="28"/>
        </w:rPr>
      </w:pPr>
      <w:r>
        <w:rPr>
          <w:b/>
          <w:sz w:val="28"/>
          <w:szCs w:val="28"/>
        </w:rPr>
        <w:t xml:space="preserve">      1.Анализ социально-экономического положения муниципального образования Пихтовского  сельсовета </w:t>
      </w:r>
      <w:r w:rsidRPr="005C63E0">
        <w:rPr>
          <w:b/>
          <w:sz w:val="28"/>
          <w:szCs w:val="28"/>
        </w:rPr>
        <w:t xml:space="preserve">Колыванского     района   Новосибирской области  </w:t>
      </w:r>
    </w:p>
    <w:p w:rsidR="00C93BA9" w:rsidRDefault="00C93BA9" w:rsidP="00C93BA9">
      <w:pPr>
        <w:pStyle w:val="a8"/>
        <w:ind w:left="567"/>
        <w:jc w:val="center"/>
        <w:rPr>
          <w:b/>
          <w:i/>
          <w:sz w:val="28"/>
          <w:szCs w:val="28"/>
        </w:rPr>
      </w:pPr>
      <w:r>
        <w:rPr>
          <w:b/>
          <w:i/>
          <w:sz w:val="28"/>
          <w:szCs w:val="28"/>
        </w:rPr>
        <w:lastRenderedPageBreak/>
        <w:t>Характеристика и прогноз социально-экономического развития.</w:t>
      </w:r>
    </w:p>
    <w:p w:rsidR="00C93BA9" w:rsidRDefault="00C93BA9" w:rsidP="00C93BA9">
      <w:pPr>
        <w:ind w:left="567"/>
        <w:jc w:val="both"/>
        <w:rPr>
          <w:sz w:val="28"/>
          <w:szCs w:val="28"/>
        </w:rPr>
      </w:pPr>
      <w:proofErr w:type="gramStart"/>
      <w:r>
        <w:rPr>
          <w:sz w:val="28"/>
          <w:szCs w:val="28"/>
        </w:rPr>
        <w:t xml:space="preserve">Муниципальное    образование      включает     в   себя     12   населенных  пунктов:  с. Пихтовка, п. Восход, д. Дальняя Поляна, д.Ершовка, д. Лаптевка, д. Марчиха, д.Малиновка, д.Михайловка, д. Мальчиха, д. Новоеловка, д. Орловка, п. Северный.   </w:t>
      </w:r>
      <w:proofErr w:type="gramEnd"/>
    </w:p>
    <w:p w:rsidR="00C93BA9" w:rsidRDefault="00C93BA9" w:rsidP="00C93BA9">
      <w:pPr>
        <w:pStyle w:val="a9"/>
        <w:ind w:left="567"/>
        <w:jc w:val="both"/>
        <w:rPr>
          <w:b w:val="0"/>
          <w:szCs w:val="28"/>
        </w:rPr>
      </w:pPr>
      <w:r>
        <w:rPr>
          <w:szCs w:val="28"/>
        </w:rPr>
        <w:t xml:space="preserve">Численность населения по состоянию на 01.01.2022 года   </w:t>
      </w:r>
      <w:r w:rsidRPr="003115AF">
        <w:rPr>
          <w:b w:val="0"/>
          <w:szCs w:val="28"/>
        </w:rPr>
        <w:t xml:space="preserve">составляет </w:t>
      </w:r>
      <w:r>
        <w:rPr>
          <w:b w:val="0"/>
          <w:szCs w:val="28"/>
        </w:rPr>
        <w:t>– 1020</w:t>
      </w:r>
      <w:r w:rsidRPr="003115AF">
        <w:rPr>
          <w:b w:val="0"/>
          <w:szCs w:val="28"/>
        </w:rPr>
        <w:t xml:space="preserve"> человек</w:t>
      </w:r>
      <w:r>
        <w:rPr>
          <w:b w:val="0"/>
          <w:szCs w:val="28"/>
        </w:rPr>
        <w:t xml:space="preserve">, из них </w:t>
      </w:r>
      <w:r w:rsidRPr="003115AF">
        <w:rPr>
          <w:b w:val="0"/>
          <w:szCs w:val="28"/>
        </w:rPr>
        <w:t>проживает</w:t>
      </w:r>
      <w:r>
        <w:rPr>
          <w:b w:val="0"/>
          <w:szCs w:val="28"/>
        </w:rPr>
        <w:t xml:space="preserve"> </w:t>
      </w:r>
      <w:proofErr w:type="gramStart"/>
      <w:r>
        <w:rPr>
          <w:b w:val="0"/>
          <w:szCs w:val="28"/>
        </w:rPr>
        <w:t>в</w:t>
      </w:r>
      <w:proofErr w:type="gramEnd"/>
    </w:p>
    <w:p w:rsidR="00C93BA9" w:rsidRDefault="00C93BA9" w:rsidP="00C93BA9">
      <w:pPr>
        <w:pStyle w:val="a9"/>
        <w:ind w:left="567"/>
        <w:jc w:val="both"/>
        <w:rPr>
          <w:b w:val="0"/>
          <w:szCs w:val="28"/>
        </w:rPr>
      </w:pPr>
      <w:r>
        <w:rPr>
          <w:b w:val="0"/>
          <w:szCs w:val="28"/>
        </w:rPr>
        <w:t>с. Пихтовка   -</w:t>
      </w:r>
      <w:r w:rsidRPr="003115AF">
        <w:rPr>
          <w:b w:val="0"/>
          <w:szCs w:val="28"/>
        </w:rPr>
        <w:t xml:space="preserve"> </w:t>
      </w:r>
      <w:r>
        <w:rPr>
          <w:b w:val="0"/>
          <w:szCs w:val="28"/>
        </w:rPr>
        <w:t xml:space="preserve">659 чел., </w:t>
      </w:r>
    </w:p>
    <w:p w:rsidR="00C93BA9" w:rsidRDefault="00C93BA9" w:rsidP="00C93BA9">
      <w:pPr>
        <w:pStyle w:val="a9"/>
        <w:ind w:left="567"/>
        <w:jc w:val="both"/>
        <w:rPr>
          <w:b w:val="0"/>
          <w:szCs w:val="28"/>
        </w:rPr>
      </w:pPr>
      <w:proofErr w:type="spellStart"/>
      <w:r>
        <w:rPr>
          <w:b w:val="0"/>
          <w:szCs w:val="28"/>
        </w:rPr>
        <w:t>п</w:t>
      </w:r>
      <w:proofErr w:type="gramStart"/>
      <w:r>
        <w:rPr>
          <w:b w:val="0"/>
          <w:szCs w:val="28"/>
        </w:rPr>
        <w:t>.С</w:t>
      </w:r>
      <w:proofErr w:type="gramEnd"/>
      <w:r>
        <w:rPr>
          <w:b w:val="0"/>
          <w:szCs w:val="28"/>
        </w:rPr>
        <w:t>еверный</w:t>
      </w:r>
      <w:proofErr w:type="spellEnd"/>
      <w:r>
        <w:rPr>
          <w:b w:val="0"/>
          <w:szCs w:val="28"/>
        </w:rPr>
        <w:t xml:space="preserve">  – 130 чел., </w:t>
      </w:r>
    </w:p>
    <w:p w:rsidR="00C93BA9" w:rsidRDefault="00C93BA9" w:rsidP="00C93BA9">
      <w:pPr>
        <w:pStyle w:val="a9"/>
        <w:ind w:left="567"/>
        <w:jc w:val="both"/>
        <w:rPr>
          <w:b w:val="0"/>
          <w:szCs w:val="28"/>
        </w:rPr>
      </w:pPr>
      <w:proofErr w:type="spellStart"/>
      <w:r>
        <w:rPr>
          <w:b w:val="0"/>
          <w:szCs w:val="28"/>
        </w:rPr>
        <w:t>п</w:t>
      </w:r>
      <w:proofErr w:type="gramStart"/>
      <w:r>
        <w:rPr>
          <w:b w:val="0"/>
          <w:szCs w:val="28"/>
        </w:rPr>
        <w:t>.В</w:t>
      </w:r>
      <w:proofErr w:type="gramEnd"/>
      <w:r>
        <w:rPr>
          <w:b w:val="0"/>
          <w:szCs w:val="28"/>
        </w:rPr>
        <w:t>осход</w:t>
      </w:r>
      <w:proofErr w:type="spellEnd"/>
      <w:r>
        <w:rPr>
          <w:b w:val="0"/>
          <w:szCs w:val="28"/>
        </w:rPr>
        <w:t xml:space="preserve">      –21 чел., </w:t>
      </w:r>
    </w:p>
    <w:p w:rsidR="00C93BA9" w:rsidRDefault="00C93BA9" w:rsidP="00C93BA9">
      <w:pPr>
        <w:pStyle w:val="a9"/>
        <w:ind w:left="567"/>
        <w:jc w:val="both"/>
        <w:rPr>
          <w:b w:val="0"/>
          <w:szCs w:val="28"/>
        </w:rPr>
      </w:pPr>
      <w:r>
        <w:rPr>
          <w:b w:val="0"/>
          <w:szCs w:val="28"/>
        </w:rPr>
        <w:t xml:space="preserve">д.Малиновка – 3чел., </w:t>
      </w:r>
    </w:p>
    <w:p w:rsidR="00C93BA9" w:rsidRDefault="00C93BA9" w:rsidP="00C93BA9">
      <w:pPr>
        <w:pStyle w:val="a9"/>
        <w:ind w:left="567"/>
        <w:jc w:val="both"/>
        <w:rPr>
          <w:b w:val="0"/>
          <w:szCs w:val="28"/>
        </w:rPr>
      </w:pPr>
      <w:proofErr w:type="spellStart"/>
      <w:r>
        <w:rPr>
          <w:b w:val="0"/>
          <w:szCs w:val="28"/>
        </w:rPr>
        <w:t>д</w:t>
      </w:r>
      <w:proofErr w:type="gramStart"/>
      <w:r>
        <w:rPr>
          <w:b w:val="0"/>
          <w:szCs w:val="28"/>
        </w:rPr>
        <w:t>.Д</w:t>
      </w:r>
      <w:proofErr w:type="gramEnd"/>
      <w:r>
        <w:rPr>
          <w:b w:val="0"/>
          <w:szCs w:val="28"/>
        </w:rPr>
        <w:t>альняя</w:t>
      </w:r>
      <w:proofErr w:type="spellEnd"/>
      <w:r>
        <w:rPr>
          <w:b w:val="0"/>
          <w:szCs w:val="28"/>
        </w:rPr>
        <w:t xml:space="preserve"> Поляна – 0 чел, </w:t>
      </w:r>
    </w:p>
    <w:p w:rsidR="00C93BA9" w:rsidRDefault="00C93BA9" w:rsidP="00C93BA9">
      <w:pPr>
        <w:pStyle w:val="a9"/>
        <w:ind w:left="567"/>
        <w:jc w:val="both"/>
        <w:rPr>
          <w:b w:val="0"/>
          <w:szCs w:val="28"/>
        </w:rPr>
      </w:pPr>
      <w:proofErr w:type="spellStart"/>
      <w:r>
        <w:rPr>
          <w:b w:val="0"/>
          <w:szCs w:val="28"/>
        </w:rPr>
        <w:t>д</w:t>
      </w:r>
      <w:proofErr w:type="gramStart"/>
      <w:r>
        <w:rPr>
          <w:b w:val="0"/>
          <w:szCs w:val="28"/>
        </w:rPr>
        <w:t>.М</w:t>
      </w:r>
      <w:proofErr w:type="gramEnd"/>
      <w:r>
        <w:rPr>
          <w:b w:val="0"/>
          <w:szCs w:val="28"/>
        </w:rPr>
        <w:t>арчиха</w:t>
      </w:r>
      <w:proofErr w:type="spellEnd"/>
      <w:r>
        <w:rPr>
          <w:b w:val="0"/>
          <w:szCs w:val="28"/>
        </w:rPr>
        <w:t xml:space="preserve">   – 26чел.,</w:t>
      </w:r>
    </w:p>
    <w:p w:rsidR="00C93BA9" w:rsidRDefault="00C93BA9" w:rsidP="00C93BA9">
      <w:pPr>
        <w:pStyle w:val="a9"/>
        <w:ind w:left="567"/>
        <w:jc w:val="both"/>
        <w:rPr>
          <w:b w:val="0"/>
          <w:szCs w:val="28"/>
        </w:rPr>
      </w:pPr>
      <w:r>
        <w:rPr>
          <w:b w:val="0"/>
          <w:szCs w:val="28"/>
        </w:rPr>
        <w:t xml:space="preserve">д.Михайловка – 13 чел., </w:t>
      </w:r>
    </w:p>
    <w:p w:rsidR="00C93BA9" w:rsidRDefault="00C93BA9" w:rsidP="00C93BA9">
      <w:pPr>
        <w:pStyle w:val="a9"/>
        <w:ind w:left="567"/>
        <w:jc w:val="both"/>
        <w:rPr>
          <w:b w:val="0"/>
          <w:szCs w:val="28"/>
        </w:rPr>
      </w:pPr>
      <w:proofErr w:type="spellStart"/>
      <w:r>
        <w:rPr>
          <w:b w:val="0"/>
          <w:szCs w:val="28"/>
        </w:rPr>
        <w:t>д</w:t>
      </w:r>
      <w:proofErr w:type="gramStart"/>
      <w:r>
        <w:rPr>
          <w:b w:val="0"/>
          <w:szCs w:val="28"/>
        </w:rPr>
        <w:t>.Н</w:t>
      </w:r>
      <w:proofErr w:type="gramEnd"/>
      <w:r>
        <w:rPr>
          <w:b w:val="0"/>
          <w:szCs w:val="28"/>
        </w:rPr>
        <w:t>овоеловка</w:t>
      </w:r>
      <w:proofErr w:type="spellEnd"/>
      <w:r>
        <w:rPr>
          <w:b w:val="0"/>
          <w:szCs w:val="28"/>
        </w:rPr>
        <w:t xml:space="preserve"> – 3 чел., </w:t>
      </w:r>
    </w:p>
    <w:p w:rsidR="00C93BA9" w:rsidRDefault="00C93BA9" w:rsidP="00C93BA9">
      <w:pPr>
        <w:pStyle w:val="a9"/>
        <w:ind w:left="567"/>
        <w:jc w:val="both"/>
        <w:rPr>
          <w:b w:val="0"/>
          <w:szCs w:val="28"/>
        </w:rPr>
      </w:pPr>
      <w:r>
        <w:rPr>
          <w:b w:val="0"/>
          <w:szCs w:val="28"/>
        </w:rPr>
        <w:t xml:space="preserve">д.Ершовка – 21 чел., </w:t>
      </w:r>
    </w:p>
    <w:p w:rsidR="00C93BA9" w:rsidRDefault="00C93BA9" w:rsidP="00C93BA9">
      <w:pPr>
        <w:pStyle w:val="a9"/>
        <w:ind w:left="567"/>
        <w:jc w:val="both"/>
        <w:rPr>
          <w:b w:val="0"/>
          <w:szCs w:val="28"/>
        </w:rPr>
      </w:pPr>
      <w:proofErr w:type="spellStart"/>
      <w:r>
        <w:rPr>
          <w:b w:val="0"/>
          <w:szCs w:val="28"/>
        </w:rPr>
        <w:t>д</w:t>
      </w:r>
      <w:proofErr w:type="gramStart"/>
      <w:r>
        <w:rPr>
          <w:b w:val="0"/>
          <w:szCs w:val="28"/>
        </w:rPr>
        <w:t>.О</w:t>
      </w:r>
      <w:proofErr w:type="gramEnd"/>
      <w:r>
        <w:rPr>
          <w:b w:val="0"/>
          <w:szCs w:val="28"/>
        </w:rPr>
        <w:t>рловка</w:t>
      </w:r>
      <w:proofErr w:type="spellEnd"/>
      <w:r>
        <w:rPr>
          <w:b w:val="0"/>
          <w:szCs w:val="28"/>
        </w:rPr>
        <w:t xml:space="preserve"> – 1 чел., </w:t>
      </w:r>
    </w:p>
    <w:p w:rsidR="00C93BA9" w:rsidRDefault="00C93BA9" w:rsidP="00C93BA9">
      <w:pPr>
        <w:pStyle w:val="a9"/>
        <w:ind w:left="567"/>
        <w:jc w:val="both"/>
        <w:rPr>
          <w:b w:val="0"/>
          <w:szCs w:val="28"/>
        </w:rPr>
      </w:pPr>
      <w:r>
        <w:rPr>
          <w:b w:val="0"/>
          <w:szCs w:val="28"/>
        </w:rPr>
        <w:t xml:space="preserve">д.Мальчиха – 78 чел., </w:t>
      </w:r>
    </w:p>
    <w:p w:rsidR="00C93BA9" w:rsidRDefault="00C93BA9" w:rsidP="00C93BA9">
      <w:pPr>
        <w:pStyle w:val="a9"/>
        <w:ind w:left="567"/>
        <w:jc w:val="both"/>
        <w:rPr>
          <w:b w:val="0"/>
          <w:szCs w:val="28"/>
        </w:rPr>
      </w:pPr>
      <w:r>
        <w:rPr>
          <w:b w:val="0"/>
          <w:szCs w:val="28"/>
        </w:rPr>
        <w:t xml:space="preserve">д.Лаптевка – 65 чел. </w:t>
      </w:r>
    </w:p>
    <w:p w:rsidR="00C93BA9" w:rsidRPr="003115AF" w:rsidRDefault="00C93BA9" w:rsidP="00C93BA9">
      <w:pPr>
        <w:pStyle w:val="a9"/>
        <w:ind w:left="567"/>
        <w:jc w:val="both"/>
        <w:rPr>
          <w:b w:val="0"/>
          <w:szCs w:val="28"/>
        </w:rPr>
      </w:pPr>
      <w:r w:rsidRPr="003115AF">
        <w:rPr>
          <w:b w:val="0"/>
          <w:szCs w:val="28"/>
        </w:rPr>
        <w:t xml:space="preserve">Площадь </w:t>
      </w:r>
      <w:r>
        <w:rPr>
          <w:b w:val="0"/>
          <w:szCs w:val="28"/>
        </w:rPr>
        <w:t>поселения составляет около 32578</w:t>
      </w:r>
      <w:r w:rsidRPr="003115AF">
        <w:rPr>
          <w:b w:val="0"/>
          <w:szCs w:val="28"/>
        </w:rPr>
        <w:t xml:space="preserve">  га.</w:t>
      </w:r>
    </w:p>
    <w:p w:rsidR="00C93BA9" w:rsidRPr="006653D4" w:rsidRDefault="00C93BA9" w:rsidP="00C93BA9">
      <w:pPr>
        <w:pStyle w:val="a9"/>
        <w:ind w:left="567"/>
        <w:jc w:val="both"/>
        <w:rPr>
          <w:b w:val="0"/>
        </w:rPr>
      </w:pPr>
      <w:r w:rsidRPr="006653D4">
        <w:rPr>
          <w:b w:val="0"/>
          <w:szCs w:val="28"/>
        </w:rPr>
        <w:t xml:space="preserve">   Общая   протяженность  дорог в границах   поселения  </w:t>
      </w:r>
      <w:r>
        <w:rPr>
          <w:b w:val="0"/>
          <w:szCs w:val="28"/>
        </w:rPr>
        <w:t>33.24</w:t>
      </w:r>
      <w:r w:rsidRPr="006653D4">
        <w:rPr>
          <w:b w:val="0"/>
          <w:szCs w:val="28"/>
        </w:rPr>
        <w:t xml:space="preserve"> км.   Налажено    регулярное автобусное сообщение  с район</w:t>
      </w:r>
      <w:r>
        <w:rPr>
          <w:b w:val="0"/>
          <w:szCs w:val="28"/>
        </w:rPr>
        <w:t xml:space="preserve">ным центром р.п.Колывань.   </w:t>
      </w:r>
      <w:r w:rsidRPr="006653D4">
        <w:rPr>
          <w:b w:val="0"/>
        </w:rPr>
        <w:t>Специализацией поселения является лесохозяйственная деятельно</w:t>
      </w:r>
      <w:r>
        <w:rPr>
          <w:b w:val="0"/>
        </w:rPr>
        <w:t xml:space="preserve">сть. </w:t>
      </w:r>
    </w:p>
    <w:p w:rsidR="00C93BA9" w:rsidRPr="007F4A93" w:rsidRDefault="00C93BA9" w:rsidP="00C93BA9">
      <w:pPr>
        <w:pStyle w:val="a8"/>
        <w:ind w:left="567"/>
        <w:jc w:val="both"/>
        <w:rPr>
          <w:sz w:val="28"/>
          <w:szCs w:val="28"/>
        </w:rPr>
      </w:pPr>
      <w:r w:rsidRPr="007F4A93">
        <w:rPr>
          <w:sz w:val="28"/>
          <w:szCs w:val="28"/>
        </w:rPr>
        <w:t>Демографическая  ситуация в поселении продолжает оставаться    сложной. В   поселении наблюдается  отрицательная динамика численности населения, как эмиграционная, так и естественная. Смертность превышает рождаемость</w:t>
      </w:r>
      <w:proofErr w:type="gramStart"/>
      <w:r w:rsidRPr="007F4A93">
        <w:rPr>
          <w:sz w:val="28"/>
          <w:szCs w:val="28"/>
        </w:rPr>
        <w:t xml:space="preserve"> ,</w:t>
      </w:r>
      <w:proofErr w:type="gramEnd"/>
      <w:r w:rsidRPr="007F4A93">
        <w:rPr>
          <w:sz w:val="28"/>
          <w:szCs w:val="28"/>
        </w:rPr>
        <w:t xml:space="preserve">так в </w:t>
      </w:r>
      <w:r>
        <w:rPr>
          <w:sz w:val="28"/>
          <w:szCs w:val="28"/>
        </w:rPr>
        <w:t>2021</w:t>
      </w:r>
      <w:r w:rsidRPr="007F4A93">
        <w:rPr>
          <w:sz w:val="28"/>
          <w:szCs w:val="28"/>
        </w:rPr>
        <w:t xml:space="preserve">   году родилось </w:t>
      </w:r>
      <w:r>
        <w:rPr>
          <w:sz w:val="28"/>
          <w:szCs w:val="28"/>
        </w:rPr>
        <w:t xml:space="preserve">9 </w:t>
      </w:r>
      <w:r w:rsidRPr="007F4A93">
        <w:rPr>
          <w:sz w:val="28"/>
          <w:szCs w:val="28"/>
        </w:rPr>
        <w:t xml:space="preserve">человек ,умерло  </w:t>
      </w:r>
      <w:r>
        <w:rPr>
          <w:sz w:val="28"/>
          <w:szCs w:val="28"/>
        </w:rPr>
        <w:t>27 человек</w:t>
      </w:r>
      <w:r w:rsidRPr="007F4A93">
        <w:rPr>
          <w:sz w:val="28"/>
          <w:szCs w:val="28"/>
        </w:rPr>
        <w:t xml:space="preserve">. Активное работоспособное население составляет </w:t>
      </w:r>
      <w:r>
        <w:rPr>
          <w:sz w:val="28"/>
          <w:szCs w:val="28"/>
        </w:rPr>
        <w:t>144</w:t>
      </w:r>
      <w:r w:rsidRPr="007F4A93">
        <w:rPr>
          <w:sz w:val="28"/>
          <w:szCs w:val="28"/>
        </w:rPr>
        <w:t xml:space="preserve"> человек.  Молодежь  работает за предел</w:t>
      </w:r>
      <w:r>
        <w:rPr>
          <w:sz w:val="28"/>
          <w:szCs w:val="28"/>
        </w:rPr>
        <w:t xml:space="preserve">ами поселения: в </w:t>
      </w:r>
      <w:proofErr w:type="spellStart"/>
      <w:r>
        <w:rPr>
          <w:sz w:val="28"/>
          <w:szCs w:val="28"/>
        </w:rPr>
        <w:t>р.п</w:t>
      </w:r>
      <w:proofErr w:type="spellEnd"/>
      <w:r>
        <w:rPr>
          <w:sz w:val="28"/>
          <w:szCs w:val="28"/>
        </w:rPr>
        <w:t>. Колывань</w:t>
      </w:r>
      <w:r w:rsidRPr="007F4A93">
        <w:rPr>
          <w:sz w:val="28"/>
          <w:szCs w:val="28"/>
        </w:rPr>
        <w:t>, г.</w:t>
      </w:r>
      <w:r>
        <w:rPr>
          <w:sz w:val="28"/>
          <w:szCs w:val="28"/>
        </w:rPr>
        <w:t xml:space="preserve"> </w:t>
      </w:r>
      <w:r w:rsidRPr="007F4A93">
        <w:rPr>
          <w:sz w:val="28"/>
          <w:szCs w:val="28"/>
        </w:rPr>
        <w:t>Новосибирск.  На территории    поселения проживает    1</w:t>
      </w:r>
      <w:r>
        <w:rPr>
          <w:sz w:val="28"/>
          <w:szCs w:val="28"/>
        </w:rPr>
        <w:t>6</w:t>
      </w:r>
      <w:r w:rsidRPr="007F4A93">
        <w:rPr>
          <w:sz w:val="28"/>
          <w:szCs w:val="28"/>
        </w:rPr>
        <w:t xml:space="preserve">   многодетных семей</w:t>
      </w:r>
      <w:proofErr w:type="gramStart"/>
      <w:r>
        <w:rPr>
          <w:sz w:val="28"/>
          <w:szCs w:val="28"/>
        </w:rPr>
        <w:t xml:space="preserve"> .</w:t>
      </w:r>
      <w:proofErr w:type="gramEnd"/>
      <w:r>
        <w:rPr>
          <w:sz w:val="28"/>
          <w:szCs w:val="28"/>
        </w:rPr>
        <w:t xml:space="preserve"> Детей  под опекой - 0</w:t>
      </w:r>
      <w:r w:rsidRPr="007F4A93">
        <w:rPr>
          <w:sz w:val="28"/>
          <w:szCs w:val="28"/>
        </w:rPr>
        <w:t xml:space="preserve"> чел. Количество детей в   сельском поселении    до  7 лет -</w:t>
      </w:r>
      <w:r>
        <w:rPr>
          <w:sz w:val="28"/>
          <w:szCs w:val="28"/>
        </w:rPr>
        <w:t>59</w:t>
      </w:r>
      <w:r w:rsidRPr="007F4A93">
        <w:rPr>
          <w:sz w:val="28"/>
          <w:szCs w:val="28"/>
        </w:rPr>
        <w:t xml:space="preserve"> человек,  и от 7 до 17 лет- </w:t>
      </w:r>
      <w:r>
        <w:rPr>
          <w:sz w:val="28"/>
          <w:szCs w:val="28"/>
        </w:rPr>
        <w:t xml:space="preserve">103 </w:t>
      </w:r>
      <w:r w:rsidRPr="007F4A93">
        <w:rPr>
          <w:sz w:val="28"/>
          <w:szCs w:val="28"/>
        </w:rPr>
        <w:t>человек.</w:t>
      </w:r>
    </w:p>
    <w:p w:rsidR="00C93BA9" w:rsidRDefault="00C93BA9" w:rsidP="00C93BA9">
      <w:pPr>
        <w:pStyle w:val="a8"/>
        <w:ind w:left="567"/>
        <w:jc w:val="center"/>
        <w:rPr>
          <w:b/>
          <w:i/>
          <w:sz w:val="28"/>
          <w:szCs w:val="28"/>
        </w:rPr>
      </w:pPr>
      <w:r>
        <w:rPr>
          <w:b/>
          <w:i/>
          <w:sz w:val="28"/>
          <w:szCs w:val="28"/>
        </w:rPr>
        <w:t>Показатели образования и здравоохранения.</w:t>
      </w:r>
    </w:p>
    <w:p w:rsidR="00C93BA9" w:rsidRDefault="00C93BA9" w:rsidP="00C93BA9">
      <w:pPr>
        <w:pStyle w:val="a8"/>
        <w:ind w:left="567"/>
        <w:jc w:val="both"/>
        <w:rPr>
          <w:sz w:val="28"/>
          <w:szCs w:val="28"/>
        </w:rPr>
      </w:pPr>
      <w:r w:rsidRPr="008B4489">
        <w:rPr>
          <w:sz w:val="28"/>
          <w:szCs w:val="28"/>
        </w:rPr>
        <w:t>В поселении имеется муниципальное бюджетное     общеобразовательное    учреждение «Пихтовская   СОШ» - работает 10 учитель, обучается 53 школьника. В школе  работают    различные  кружки и секции.       МБОУ «Пихтовская СОШ» имеет структурное подразделение «Детский сад» посещают 10 детей.</w:t>
      </w:r>
    </w:p>
    <w:p w:rsidR="00C93BA9" w:rsidRDefault="00C93BA9" w:rsidP="00C93BA9">
      <w:pPr>
        <w:pStyle w:val="a8"/>
        <w:ind w:left="567"/>
        <w:jc w:val="both"/>
        <w:rPr>
          <w:sz w:val="28"/>
          <w:szCs w:val="28"/>
        </w:rPr>
      </w:pPr>
      <w:r>
        <w:rPr>
          <w:sz w:val="28"/>
          <w:szCs w:val="28"/>
        </w:rPr>
        <w:t xml:space="preserve">      На территории поселения находятся Пихтовская </w:t>
      </w:r>
      <w:proofErr w:type="spellStart"/>
      <w:r>
        <w:rPr>
          <w:sz w:val="28"/>
          <w:szCs w:val="28"/>
        </w:rPr>
        <w:t>уч</w:t>
      </w:r>
      <w:proofErr w:type="gramStart"/>
      <w:r>
        <w:rPr>
          <w:sz w:val="28"/>
          <w:szCs w:val="28"/>
        </w:rPr>
        <w:t>.б</w:t>
      </w:r>
      <w:proofErr w:type="gramEnd"/>
      <w:r>
        <w:rPr>
          <w:sz w:val="28"/>
          <w:szCs w:val="28"/>
        </w:rPr>
        <w:t>ольница</w:t>
      </w:r>
      <w:proofErr w:type="spellEnd"/>
      <w:r>
        <w:rPr>
          <w:sz w:val="28"/>
          <w:szCs w:val="28"/>
        </w:rPr>
        <w:t>.</w:t>
      </w:r>
    </w:p>
    <w:p w:rsidR="00C93BA9" w:rsidRDefault="00C93BA9" w:rsidP="00C93BA9">
      <w:pPr>
        <w:pStyle w:val="a8"/>
        <w:ind w:left="567"/>
        <w:jc w:val="center"/>
        <w:rPr>
          <w:b/>
          <w:i/>
          <w:sz w:val="28"/>
          <w:szCs w:val="28"/>
        </w:rPr>
      </w:pPr>
      <w:r>
        <w:rPr>
          <w:b/>
          <w:i/>
          <w:sz w:val="28"/>
          <w:szCs w:val="28"/>
        </w:rPr>
        <w:lastRenderedPageBreak/>
        <w:t>Показатели культуры и спорта.</w:t>
      </w:r>
    </w:p>
    <w:p w:rsidR="00C93BA9" w:rsidRDefault="00C93BA9" w:rsidP="00C93BA9">
      <w:pPr>
        <w:pStyle w:val="a8"/>
        <w:ind w:left="567"/>
        <w:jc w:val="both"/>
        <w:rPr>
          <w:sz w:val="28"/>
          <w:szCs w:val="28"/>
        </w:rPr>
      </w:pPr>
      <w:r>
        <w:rPr>
          <w:sz w:val="28"/>
          <w:szCs w:val="28"/>
        </w:rPr>
        <w:t>За последние годы в сфере культуры поселения удалось сохранить сеть учреждений,  поддержать на определенном уровне развитее художественного процесса.  На территории поселения  функционирует  муниципальное казенное учреждение центра культуры Пихтовского сельсовета «Венера». В Доме Культуры работают кружки   по   интересам   для взрослых   и детей</w:t>
      </w:r>
      <w:proofErr w:type="gramStart"/>
      <w:r>
        <w:rPr>
          <w:sz w:val="28"/>
          <w:szCs w:val="28"/>
        </w:rPr>
        <w:t xml:space="preserve"> .</w:t>
      </w:r>
      <w:proofErr w:type="gramEnd"/>
      <w:r>
        <w:rPr>
          <w:sz w:val="28"/>
          <w:szCs w:val="28"/>
        </w:rPr>
        <w:t xml:space="preserve"> В   течение 2021  года в Доме Культуры    проведен  косметический ремонт.  </w:t>
      </w:r>
    </w:p>
    <w:p w:rsidR="00C93BA9" w:rsidRDefault="00C93BA9" w:rsidP="00C93BA9">
      <w:pPr>
        <w:pStyle w:val="a8"/>
        <w:ind w:left="567"/>
        <w:jc w:val="center"/>
        <w:rPr>
          <w:b/>
          <w:i/>
          <w:sz w:val="28"/>
          <w:szCs w:val="28"/>
        </w:rPr>
      </w:pPr>
      <w:r>
        <w:rPr>
          <w:b/>
          <w:i/>
          <w:sz w:val="28"/>
          <w:szCs w:val="28"/>
        </w:rPr>
        <w:t>Показатели торговли и общественного питания, бытового обслуживания населения.</w:t>
      </w:r>
    </w:p>
    <w:p w:rsidR="00C93BA9" w:rsidRDefault="00C93BA9" w:rsidP="00C93BA9">
      <w:pPr>
        <w:pStyle w:val="a8"/>
        <w:ind w:left="567"/>
        <w:jc w:val="both"/>
        <w:rPr>
          <w:sz w:val="28"/>
          <w:szCs w:val="28"/>
        </w:rPr>
      </w:pPr>
      <w:proofErr w:type="gramStart"/>
      <w:r>
        <w:rPr>
          <w:sz w:val="28"/>
          <w:szCs w:val="28"/>
        </w:rPr>
        <w:t xml:space="preserve">В населенных   пунктах   поселения  работают   5 магазинов  товаров повседневного спроса, общая     торговая      площадь   </w:t>
      </w:r>
      <w:r w:rsidRPr="000E7650">
        <w:rPr>
          <w:sz w:val="28"/>
          <w:szCs w:val="28"/>
        </w:rPr>
        <w:t>164</w:t>
      </w:r>
      <w:r>
        <w:rPr>
          <w:sz w:val="28"/>
          <w:szCs w:val="28"/>
        </w:rPr>
        <w:t xml:space="preserve">кв.м.       Торговую       деятельность     осуществляют предприниматели: </w:t>
      </w:r>
      <w:proofErr w:type="gramEnd"/>
    </w:p>
    <w:p w:rsidR="00C93BA9" w:rsidRDefault="00C93BA9" w:rsidP="00C93BA9">
      <w:pPr>
        <w:pStyle w:val="a8"/>
        <w:spacing w:before="0" w:beforeAutospacing="0" w:after="0" w:afterAutospacing="0"/>
        <w:ind w:left="567"/>
        <w:jc w:val="both"/>
        <w:rPr>
          <w:sz w:val="28"/>
          <w:szCs w:val="28"/>
        </w:rPr>
      </w:pPr>
      <w:proofErr w:type="spellStart"/>
      <w:r>
        <w:rPr>
          <w:sz w:val="28"/>
          <w:szCs w:val="28"/>
        </w:rPr>
        <w:t>И</w:t>
      </w:r>
      <w:proofErr w:type="gramStart"/>
      <w:r>
        <w:rPr>
          <w:sz w:val="28"/>
          <w:szCs w:val="28"/>
        </w:rPr>
        <w:t>П«</w:t>
      </w:r>
      <w:proofErr w:type="gramEnd"/>
      <w:r>
        <w:rPr>
          <w:sz w:val="28"/>
          <w:szCs w:val="28"/>
        </w:rPr>
        <w:t>Варлыгин</w:t>
      </w:r>
      <w:proofErr w:type="spellEnd"/>
      <w:r>
        <w:rPr>
          <w:sz w:val="28"/>
          <w:szCs w:val="28"/>
        </w:rPr>
        <w:t>»,</w:t>
      </w:r>
    </w:p>
    <w:p w:rsidR="00C93BA9" w:rsidRDefault="00C93BA9" w:rsidP="00C93BA9">
      <w:pPr>
        <w:pStyle w:val="a8"/>
        <w:spacing w:before="0" w:beforeAutospacing="0" w:after="0" w:afterAutospacing="0"/>
        <w:ind w:left="567"/>
        <w:jc w:val="both"/>
        <w:rPr>
          <w:sz w:val="28"/>
          <w:szCs w:val="28"/>
        </w:rPr>
      </w:pPr>
      <w:proofErr w:type="spellStart"/>
      <w:r>
        <w:rPr>
          <w:sz w:val="28"/>
          <w:szCs w:val="28"/>
        </w:rPr>
        <w:t>И</w:t>
      </w:r>
      <w:proofErr w:type="gramStart"/>
      <w:r>
        <w:rPr>
          <w:sz w:val="28"/>
          <w:szCs w:val="28"/>
        </w:rPr>
        <w:t>П«</w:t>
      </w:r>
      <w:proofErr w:type="gramEnd"/>
      <w:r>
        <w:rPr>
          <w:sz w:val="28"/>
          <w:szCs w:val="28"/>
        </w:rPr>
        <w:t>Федотова</w:t>
      </w:r>
      <w:proofErr w:type="spellEnd"/>
      <w:r>
        <w:rPr>
          <w:sz w:val="28"/>
          <w:szCs w:val="28"/>
        </w:rPr>
        <w:t>»,</w:t>
      </w:r>
    </w:p>
    <w:p w:rsidR="00C93BA9" w:rsidRDefault="00C93BA9" w:rsidP="00C93BA9">
      <w:pPr>
        <w:pStyle w:val="a8"/>
        <w:spacing w:before="0" w:beforeAutospacing="0" w:after="0" w:afterAutospacing="0"/>
        <w:ind w:left="567"/>
        <w:jc w:val="both"/>
        <w:rPr>
          <w:sz w:val="28"/>
          <w:szCs w:val="28"/>
        </w:rPr>
      </w:pPr>
      <w:r>
        <w:rPr>
          <w:sz w:val="28"/>
          <w:szCs w:val="28"/>
        </w:rPr>
        <w:t xml:space="preserve">ИП </w:t>
      </w:r>
      <w:proofErr w:type="spellStart"/>
      <w:r>
        <w:rPr>
          <w:sz w:val="28"/>
          <w:szCs w:val="28"/>
        </w:rPr>
        <w:t>Самкова</w:t>
      </w:r>
      <w:proofErr w:type="spellEnd"/>
      <w:r>
        <w:rPr>
          <w:sz w:val="28"/>
          <w:szCs w:val="28"/>
        </w:rPr>
        <w:t xml:space="preserve"> И.С., </w:t>
      </w:r>
    </w:p>
    <w:p w:rsidR="00C93BA9" w:rsidRDefault="00C93BA9" w:rsidP="00C93BA9">
      <w:pPr>
        <w:pStyle w:val="a8"/>
        <w:spacing w:before="0" w:beforeAutospacing="0" w:after="0" w:afterAutospacing="0"/>
        <w:ind w:left="567"/>
        <w:jc w:val="both"/>
        <w:rPr>
          <w:sz w:val="28"/>
          <w:szCs w:val="28"/>
        </w:rPr>
      </w:pPr>
      <w:r>
        <w:rPr>
          <w:sz w:val="28"/>
          <w:szCs w:val="28"/>
        </w:rPr>
        <w:t xml:space="preserve">ИП </w:t>
      </w:r>
      <w:proofErr w:type="spellStart"/>
      <w:r>
        <w:rPr>
          <w:sz w:val="28"/>
          <w:szCs w:val="28"/>
        </w:rPr>
        <w:t>Коробкина</w:t>
      </w:r>
      <w:proofErr w:type="spellEnd"/>
      <w:r>
        <w:rPr>
          <w:sz w:val="28"/>
          <w:szCs w:val="28"/>
        </w:rPr>
        <w:t xml:space="preserve"> А.А.,</w:t>
      </w:r>
    </w:p>
    <w:p w:rsidR="00C93BA9" w:rsidRPr="005A405A" w:rsidRDefault="00C93BA9" w:rsidP="00C93BA9">
      <w:pPr>
        <w:pStyle w:val="a8"/>
        <w:spacing w:before="0" w:beforeAutospacing="0" w:after="0" w:afterAutospacing="0"/>
        <w:ind w:left="567"/>
        <w:jc w:val="both"/>
        <w:rPr>
          <w:sz w:val="28"/>
          <w:szCs w:val="28"/>
        </w:rPr>
      </w:pPr>
      <w:r>
        <w:rPr>
          <w:sz w:val="28"/>
          <w:szCs w:val="28"/>
        </w:rPr>
        <w:t xml:space="preserve">ИП </w:t>
      </w:r>
      <w:proofErr w:type="spellStart"/>
      <w:r>
        <w:rPr>
          <w:sz w:val="28"/>
          <w:szCs w:val="28"/>
        </w:rPr>
        <w:t>Лащук</w:t>
      </w:r>
      <w:proofErr w:type="spellEnd"/>
      <w:r>
        <w:rPr>
          <w:sz w:val="28"/>
          <w:szCs w:val="28"/>
        </w:rPr>
        <w:t xml:space="preserve"> О.Я.</w:t>
      </w:r>
    </w:p>
    <w:p w:rsidR="00C93BA9" w:rsidRDefault="00C93BA9" w:rsidP="00C93BA9">
      <w:pPr>
        <w:pStyle w:val="a8"/>
        <w:ind w:left="567"/>
        <w:jc w:val="both"/>
        <w:rPr>
          <w:sz w:val="28"/>
          <w:szCs w:val="28"/>
        </w:rPr>
      </w:pPr>
      <w:r>
        <w:rPr>
          <w:sz w:val="28"/>
          <w:szCs w:val="28"/>
        </w:rPr>
        <w:t>Проблемой  для поселения    является     отсутствие  предприятий  общественного питания, ремонта обуви, ремонта сложной и бытовой техники.</w:t>
      </w:r>
    </w:p>
    <w:p w:rsidR="00C93BA9" w:rsidRDefault="00C93BA9" w:rsidP="00C93BA9">
      <w:pPr>
        <w:pStyle w:val="a8"/>
        <w:ind w:left="567"/>
        <w:jc w:val="center"/>
        <w:rPr>
          <w:b/>
          <w:i/>
          <w:sz w:val="28"/>
          <w:szCs w:val="28"/>
        </w:rPr>
      </w:pPr>
    </w:p>
    <w:p w:rsidR="00C93BA9" w:rsidRDefault="00C93BA9" w:rsidP="00C93BA9">
      <w:pPr>
        <w:pStyle w:val="a8"/>
        <w:ind w:left="567"/>
        <w:jc w:val="center"/>
        <w:rPr>
          <w:b/>
          <w:i/>
          <w:sz w:val="28"/>
          <w:szCs w:val="28"/>
        </w:rPr>
      </w:pPr>
      <w:r>
        <w:rPr>
          <w:b/>
          <w:i/>
          <w:sz w:val="28"/>
          <w:szCs w:val="28"/>
        </w:rPr>
        <w:t>Показатели  жилищного фонда.</w:t>
      </w:r>
    </w:p>
    <w:p w:rsidR="00C93BA9" w:rsidRDefault="00C93BA9" w:rsidP="00C93BA9">
      <w:pPr>
        <w:pStyle w:val="a8"/>
        <w:ind w:left="567"/>
        <w:jc w:val="both"/>
        <w:rPr>
          <w:sz w:val="28"/>
          <w:szCs w:val="28"/>
        </w:rPr>
      </w:pPr>
      <w:r>
        <w:rPr>
          <w:sz w:val="28"/>
          <w:szCs w:val="28"/>
        </w:rPr>
        <w:t xml:space="preserve">           Общая площадь жилищного фонда - 19950кв.м.,   в том   числе муниципального 48кв.м. Канализация,   водопровод   и центральное   отопление  в жилищном фонде отсутствуют. Отопление    в     жилищном   фонде - печное.    Жилые    и    административные   здания  преимущественно   построены   из дерева и кирпича. Администрацией поселения ведется работа по инвентаризации и   паспортизации жилого фонда.    При   анализе    социально-экономического развития в сфере жилищно-коммунального хозяйства   наблюдается, что приватизация жилого фонда не проводилась, что связано  с износом жилого фонда более чем   на    60 %    и     не востребованностью   недвижимости в поселении. Водоснабжение населенных пунктов поселения осуществляется через водозаборные колонки, колодцы. Состояние водозаборных сетей    оценивается  удовлетворительно.   Наибольшая  часть оборудования водоснабжения    введена  в эксплуатацию более 30 лет.  Котельные   обеспечивают теплом  школу с. Пихтовка и Пихтовскую </w:t>
      </w:r>
      <w:proofErr w:type="spellStart"/>
      <w:r>
        <w:rPr>
          <w:sz w:val="28"/>
          <w:szCs w:val="28"/>
        </w:rPr>
        <w:t>уч</w:t>
      </w:r>
      <w:proofErr w:type="gramStart"/>
      <w:r>
        <w:rPr>
          <w:sz w:val="28"/>
          <w:szCs w:val="28"/>
        </w:rPr>
        <w:t>.б</w:t>
      </w:r>
      <w:proofErr w:type="gramEnd"/>
      <w:r>
        <w:rPr>
          <w:sz w:val="28"/>
          <w:szCs w:val="28"/>
        </w:rPr>
        <w:t>ольницу</w:t>
      </w:r>
      <w:proofErr w:type="spellEnd"/>
      <w:r>
        <w:rPr>
          <w:sz w:val="28"/>
          <w:szCs w:val="28"/>
        </w:rPr>
        <w:t>.</w:t>
      </w:r>
    </w:p>
    <w:p w:rsidR="00C93BA9" w:rsidRDefault="00C93BA9" w:rsidP="00C93BA9">
      <w:pPr>
        <w:pStyle w:val="a8"/>
        <w:ind w:left="567"/>
        <w:jc w:val="center"/>
        <w:rPr>
          <w:b/>
          <w:i/>
          <w:sz w:val="28"/>
          <w:szCs w:val="28"/>
        </w:rPr>
      </w:pPr>
      <w:r w:rsidRPr="00C85091">
        <w:rPr>
          <w:b/>
          <w:i/>
          <w:sz w:val="28"/>
          <w:szCs w:val="28"/>
        </w:rPr>
        <w:lastRenderedPageBreak/>
        <w:t>Показатели уличного освещения.</w:t>
      </w:r>
    </w:p>
    <w:p w:rsidR="00C93BA9" w:rsidRDefault="00C93BA9" w:rsidP="00C93BA9">
      <w:pPr>
        <w:pStyle w:val="a8"/>
        <w:ind w:left="567"/>
        <w:jc w:val="both"/>
        <w:rPr>
          <w:sz w:val="28"/>
          <w:szCs w:val="28"/>
        </w:rPr>
      </w:pPr>
      <w:r>
        <w:rPr>
          <w:sz w:val="28"/>
          <w:szCs w:val="28"/>
        </w:rPr>
        <w:t xml:space="preserve">          В населенных    пунктах    Пихтовского     поселения    проводится   работа в направлении благоустройства    по   содержанию   и   ремонту   сетей   уличного освещения. Протяженность   сетей   уличного освещения составляет  2,5  км</w:t>
      </w:r>
      <w:r>
        <w:rPr>
          <w:b/>
          <w:sz w:val="28"/>
          <w:szCs w:val="28"/>
        </w:rPr>
        <w:t xml:space="preserve">. </w:t>
      </w:r>
      <w:r>
        <w:rPr>
          <w:sz w:val="28"/>
          <w:szCs w:val="28"/>
        </w:rPr>
        <w:t xml:space="preserve">Ежегодно приобретаются электролампы  взамен  </w:t>
      </w:r>
      <w:proofErr w:type="gramStart"/>
      <w:r>
        <w:rPr>
          <w:sz w:val="28"/>
          <w:szCs w:val="28"/>
        </w:rPr>
        <w:t>вышедших</w:t>
      </w:r>
      <w:proofErr w:type="gramEnd"/>
      <w:r>
        <w:rPr>
          <w:sz w:val="28"/>
          <w:szCs w:val="28"/>
        </w:rPr>
        <w:t xml:space="preserve"> из строя. На ближайшие годы планируется освещение и остальных населенных пунктов.</w:t>
      </w:r>
    </w:p>
    <w:p w:rsidR="00C93BA9" w:rsidRDefault="00C93BA9" w:rsidP="00C93BA9">
      <w:pPr>
        <w:pStyle w:val="a8"/>
        <w:ind w:left="567"/>
        <w:jc w:val="center"/>
        <w:rPr>
          <w:b/>
          <w:i/>
          <w:sz w:val="28"/>
          <w:szCs w:val="28"/>
        </w:rPr>
      </w:pPr>
      <w:r>
        <w:rPr>
          <w:b/>
          <w:i/>
          <w:sz w:val="28"/>
          <w:szCs w:val="28"/>
        </w:rPr>
        <w:t>Показатели благоустройства.</w:t>
      </w:r>
    </w:p>
    <w:p w:rsidR="00C93BA9" w:rsidRDefault="00C93BA9" w:rsidP="00C93BA9">
      <w:pPr>
        <w:pStyle w:val="a8"/>
        <w:ind w:left="567"/>
        <w:jc w:val="both"/>
        <w:rPr>
          <w:sz w:val="28"/>
          <w:szCs w:val="28"/>
        </w:rPr>
      </w:pPr>
      <w:r>
        <w:rPr>
          <w:sz w:val="28"/>
          <w:szCs w:val="28"/>
        </w:rPr>
        <w:t xml:space="preserve">       Работа    по    сбору    и    вывозу    бытовых    отходов   и мусора на территории поселения организована.   На    сегодняшний   день ведется  работа в направлении санкционирования площадки   для ТБО.  Улицы в населенных пунктах имеют названия  улиц и номера домов.</w:t>
      </w:r>
    </w:p>
    <w:p w:rsidR="00C93BA9" w:rsidRDefault="00C93BA9" w:rsidP="00C93BA9">
      <w:pPr>
        <w:pStyle w:val="a8"/>
        <w:ind w:left="567"/>
        <w:jc w:val="center"/>
        <w:rPr>
          <w:b/>
          <w:i/>
          <w:sz w:val="28"/>
          <w:szCs w:val="28"/>
        </w:rPr>
      </w:pPr>
      <w:r>
        <w:rPr>
          <w:b/>
          <w:i/>
          <w:sz w:val="28"/>
          <w:szCs w:val="28"/>
        </w:rPr>
        <w:t xml:space="preserve">Показатели </w:t>
      </w:r>
      <w:proofErr w:type="gramStart"/>
      <w:r>
        <w:rPr>
          <w:b/>
          <w:i/>
          <w:sz w:val="28"/>
          <w:szCs w:val="28"/>
        </w:rPr>
        <w:t>дорожного</w:t>
      </w:r>
      <w:proofErr w:type="gramEnd"/>
      <w:r>
        <w:rPr>
          <w:b/>
          <w:i/>
          <w:sz w:val="28"/>
          <w:szCs w:val="28"/>
        </w:rPr>
        <w:t xml:space="preserve"> хозяйства.</w:t>
      </w:r>
    </w:p>
    <w:p w:rsidR="00C93BA9" w:rsidRDefault="00C93BA9" w:rsidP="00C93BA9">
      <w:pPr>
        <w:pStyle w:val="a8"/>
        <w:ind w:left="567"/>
        <w:jc w:val="both"/>
        <w:rPr>
          <w:sz w:val="28"/>
          <w:szCs w:val="28"/>
        </w:rPr>
      </w:pPr>
      <w:r>
        <w:rPr>
          <w:sz w:val="28"/>
          <w:szCs w:val="28"/>
        </w:rPr>
        <w:t xml:space="preserve">        Общая протяженность дорог в границах поселений общего пользования </w:t>
      </w:r>
      <w:r w:rsidRPr="005C51DA">
        <w:rPr>
          <w:sz w:val="28"/>
          <w:szCs w:val="28"/>
        </w:rPr>
        <w:t xml:space="preserve">составляет </w:t>
      </w:r>
      <w:r>
        <w:rPr>
          <w:sz w:val="28"/>
          <w:szCs w:val="28"/>
        </w:rPr>
        <w:t>33,24</w:t>
      </w:r>
      <w:r w:rsidRPr="005C51DA">
        <w:rPr>
          <w:sz w:val="28"/>
          <w:szCs w:val="28"/>
        </w:rPr>
        <w:t xml:space="preserve"> км. В черте   поселения дороги  составляют </w:t>
      </w:r>
      <w:r>
        <w:rPr>
          <w:sz w:val="28"/>
          <w:szCs w:val="28"/>
        </w:rPr>
        <w:t>33,24</w:t>
      </w:r>
      <w:r w:rsidRPr="005C51DA">
        <w:rPr>
          <w:sz w:val="28"/>
          <w:szCs w:val="28"/>
        </w:rPr>
        <w:t xml:space="preserve"> км.   В</w:t>
      </w:r>
      <w:r>
        <w:rPr>
          <w:sz w:val="28"/>
          <w:szCs w:val="28"/>
        </w:rPr>
        <w:t xml:space="preserve">се </w:t>
      </w:r>
      <w:r w:rsidRPr="005C51DA">
        <w:rPr>
          <w:sz w:val="28"/>
          <w:szCs w:val="28"/>
        </w:rPr>
        <w:t>дорог</w:t>
      </w:r>
      <w:r>
        <w:rPr>
          <w:sz w:val="28"/>
          <w:szCs w:val="28"/>
        </w:rPr>
        <w:t>и оформлены</w:t>
      </w:r>
      <w:r w:rsidRPr="005C51DA">
        <w:rPr>
          <w:sz w:val="28"/>
          <w:szCs w:val="28"/>
        </w:rPr>
        <w:t xml:space="preserve"> в муниципальную собственн</w:t>
      </w:r>
      <w:r>
        <w:rPr>
          <w:sz w:val="28"/>
          <w:szCs w:val="28"/>
        </w:rPr>
        <w:t xml:space="preserve">ость.  В </w:t>
      </w:r>
      <w:proofErr w:type="gramStart"/>
      <w:r>
        <w:rPr>
          <w:sz w:val="28"/>
          <w:szCs w:val="28"/>
        </w:rPr>
        <w:t>летний</w:t>
      </w:r>
      <w:proofErr w:type="gramEnd"/>
      <w:r>
        <w:rPr>
          <w:sz w:val="28"/>
          <w:szCs w:val="28"/>
        </w:rPr>
        <w:t xml:space="preserve">  период проводятся работы по ремонту и </w:t>
      </w:r>
      <w:proofErr w:type="spellStart"/>
      <w:r>
        <w:rPr>
          <w:sz w:val="28"/>
          <w:szCs w:val="28"/>
        </w:rPr>
        <w:t>грейдирование</w:t>
      </w:r>
      <w:proofErr w:type="spellEnd"/>
      <w:r>
        <w:rPr>
          <w:sz w:val="28"/>
          <w:szCs w:val="28"/>
        </w:rPr>
        <w:t xml:space="preserve"> дорог. В  </w:t>
      </w:r>
      <w:proofErr w:type="gramStart"/>
      <w:r>
        <w:rPr>
          <w:sz w:val="28"/>
          <w:szCs w:val="28"/>
        </w:rPr>
        <w:t>зимний</w:t>
      </w:r>
      <w:proofErr w:type="gramEnd"/>
      <w:r>
        <w:rPr>
          <w:sz w:val="28"/>
          <w:szCs w:val="28"/>
        </w:rPr>
        <w:t xml:space="preserve"> период проводятся работы по очистке дорог   от   снега   во   всех  населенных пунктах поселения  при составлении договоров с частными лицами.  Налажено регулярное  автобусное сообщение  с районным центром   Колывань ежедневно 1 раз в день.</w:t>
      </w:r>
    </w:p>
    <w:p w:rsidR="00C93BA9" w:rsidRDefault="00C93BA9" w:rsidP="00C93BA9">
      <w:pPr>
        <w:pStyle w:val="a8"/>
        <w:ind w:left="567"/>
        <w:jc w:val="center"/>
        <w:rPr>
          <w:b/>
          <w:i/>
          <w:sz w:val="28"/>
          <w:szCs w:val="28"/>
        </w:rPr>
      </w:pPr>
      <w:r>
        <w:rPr>
          <w:b/>
          <w:i/>
          <w:sz w:val="28"/>
          <w:szCs w:val="28"/>
        </w:rPr>
        <w:t>Показатели  противопожарной безопасности.</w:t>
      </w:r>
    </w:p>
    <w:p w:rsidR="00C93BA9" w:rsidRPr="00640AA5" w:rsidRDefault="00C93BA9" w:rsidP="00C93BA9">
      <w:pPr>
        <w:adjustRightInd w:val="0"/>
        <w:ind w:left="567"/>
        <w:jc w:val="both"/>
        <w:outlineLvl w:val="1"/>
        <w:rPr>
          <w:szCs w:val="28"/>
        </w:rPr>
      </w:pPr>
      <w:r w:rsidRPr="009D2499">
        <w:rPr>
          <w:sz w:val="28"/>
        </w:rPr>
        <w:t>Для противопо</w:t>
      </w:r>
      <w:r>
        <w:rPr>
          <w:sz w:val="28"/>
        </w:rPr>
        <w:t>жарного обеспечения имеется 1  пожарный</w:t>
      </w:r>
      <w:r w:rsidRPr="009D2499">
        <w:rPr>
          <w:sz w:val="28"/>
        </w:rPr>
        <w:t xml:space="preserve">  прицеп</w:t>
      </w:r>
      <w:r>
        <w:rPr>
          <w:sz w:val="28"/>
          <w:szCs w:val="28"/>
        </w:rPr>
        <w:t>(с</w:t>
      </w:r>
      <w:proofErr w:type="gramStart"/>
      <w:r>
        <w:rPr>
          <w:sz w:val="28"/>
          <w:szCs w:val="28"/>
        </w:rPr>
        <w:t>.П</w:t>
      </w:r>
      <w:proofErr w:type="gramEnd"/>
      <w:r>
        <w:rPr>
          <w:sz w:val="28"/>
          <w:szCs w:val="28"/>
        </w:rPr>
        <w:t>ихтовка</w:t>
      </w:r>
      <w:r w:rsidRPr="00CD3DE1">
        <w:rPr>
          <w:sz w:val="28"/>
          <w:szCs w:val="28"/>
        </w:rPr>
        <w:t xml:space="preserve">),  имеются свободные  беспрепятственные  подъезды к водоемам и возможность забора  воды в любое время года из источников наружного водоснабжения, расположенных в сельских населенных пунктах и на прилегающих к ним территориях   в  </w:t>
      </w:r>
      <w:r>
        <w:rPr>
          <w:sz w:val="28"/>
          <w:szCs w:val="28"/>
        </w:rPr>
        <w:t>количестве    1</w:t>
      </w:r>
      <w:r w:rsidRPr="00CD3DE1">
        <w:rPr>
          <w:sz w:val="28"/>
          <w:szCs w:val="28"/>
        </w:rPr>
        <w:t xml:space="preserve"> шт;</w:t>
      </w:r>
    </w:p>
    <w:p w:rsidR="00C93BA9" w:rsidRDefault="00C93BA9" w:rsidP="00C93BA9">
      <w:pPr>
        <w:pStyle w:val="a8"/>
        <w:ind w:left="567"/>
        <w:jc w:val="center"/>
        <w:rPr>
          <w:b/>
          <w:i/>
          <w:sz w:val="28"/>
          <w:szCs w:val="28"/>
        </w:rPr>
      </w:pPr>
      <w:r>
        <w:rPr>
          <w:b/>
          <w:i/>
          <w:sz w:val="28"/>
          <w:szCs w:val="28"/>
        </w:rPr>
        <w:t>Показатели связи.</w:t>
      </w:r>
    </w:p>
    <w:p w:rsidR="00C93BA9" w:rsidRDefault="00C93BA9" w:rsidP="00C93BA9">
      <w:pPr>
        <w:pStyle w:val="a8"/>
        <w:ind w:left="567"/>
        <w:jc w:val="both"/>
        <w:rPr>
          <w:sz w:val="28"/>
          <w:szCs w:val="28"/>
        </w:rPr>
      </w:pPr>
      <w:r>
        <w:rPr>
          <w:sz w:val="28"/>
          <w:szCs w:val="28"/>
        </w:rPr>
        <w:t xml:space="preserve">       Услугами     телефонной     связи   пользуются  227</w:t>
      </w:r>
      <w:r w:rsidRPr="007F4A93">
        <w:rPr>
          <w:sz w:val="28"/>
          <w:szCs w:val="28"/>
        </w:rPr>
        <w:t>с</w:t>
      </w:r>
      <w:r>
        <w:rPr>
          <w:sz w:val="28"/>
          <w:szCs w:val="28"/>
        </w:rPr>
        <w:t>емей</w:t>
      </w:r>
      <w:r>
        <w:rPr>
          <w:b/>
          <w:sz w:val="28"/>
          <w:szCs w:val="28"/>
        </w:rPr>
        <w:t xml:space="preserve">.   </w:t>
      </w:r>
      <w:r>
        <w:rPr>
          <w:sz w:val="28"/>
          <w:szCs w:val="28"/>
        </w:rPr>
        <w:t>Имеется    выход  в Интернет.    Имеется мобильная связь, но охватывает не все населенные пункты муниципального образования.</w:t>
      </w:r>
    </w:p>
    <w:p w:rsidR="00C93BA9" w:rsidRDefault="00C93BA9" w:rsidP="00C93BA9">
      <w:pPr>
        <w:pStyle w:val="a8"/>
        <w:ind w:left="567"/>
        <w:jc w:val="center"/>
        <w:rPr>
          <w:b/>
          <w:i/>
          <w:sz w:val="28"/>
          <w:szCs w:val="28"/>
        </w:rPr>
      </w:pPr>
      <w:r>
        <w:rPr>
          <w:b/>
          <w:i/>
          <w:sz w:val="28"/>
          <w:szCs w:val="28"/>
        </w:rPr>
        <w:t xml:space="preserve">Показатели  </w:t>
      </w:r>
      <w:proofErr w:type="gramStart"/>
      <w:r>
        <w:rPr>
          <w:b/>
          <w:i/>
          <w:sz w:val="28"/>
          <w:szCs w:val="28"/>
        </w:rPr>
        <w:t>сельского</w:t>
      </w:r>
      <w:proofErr w:type="gramEnd"/>
      <w:r>
        <w:rPr>
          <w:b/>
          <w:i/>
          <w:sz w:val="28"/>
          <w:szCs w:val="28"/>
        </w:rPr>
        <w:t xml:space="preserve">   хозяйства.</w:t>
      </w:r>
    </w:p>
    <w:p w:rsidR="00C93BA9" w:rsidRDefault="00C93BA9" w:rsidP="00C93BA9">
      <w:pPr>
        <w:pStyle w:val="a8"/>
        <w:ind w:left="567"/>
        <w:jc w:val="both"/>
        <w:rPr>
          <w:sz w:val="28"/>
          <w:szCs w:val="28"/>
        </w:rPr>
      </w:pPr>
      <w:r w:rsidRPr="005C51DA">
        <w:rPr>
          <w:sz w:val="28"/>
          <w:szCs w:val="28"/>
        </w:rPr>
        <w:t xml:space="preserve">Численность личных подсобных хозяйств  </w:t>
      </w:r>
      <w:r>
        <w:rPr>
          <w:sz w:val="28"/>
          <w:szCs w:val="28"/>
        </w:rPr>
        <w:t>426</w:t>
      </w:r>
      <w:r w:rsidRPr="005C51DA">
        <w:rPr>
          <w:b/>
          <w:sz w:val="28"/>
          <w:szCs w:val="28"/>
        </w:rPr>
        <w:t xml:space="preserve">.  </w:t>
      </w:r>
      <w:r w:rsidRPr="005C51DA">
        <w:rPr>
          <w:sz w:val="28"/>
          <w:szCs w:val="28"/>
        </w:rPr>
        <w:t xml:space="preserve">В личных подсобных хозяйствах граждан проживающих на территории поселения имеется скот:   </w:t>
      </w:r>
      <w:r w:rsidRPr="005C51DA">
        <w:rPr>
          <w:sz w:val="28"/>
          <w:szCs w:val="28"/>
        </w:rPr>
        <w:lastRenderedPageBreak/>
        <w:t xml:space="preserve">КРС – </w:t>
      </w:r>
      <w:r>
        <w:rPr>
          <w:sz w:val="28"/>
          <w:szCs w:val="28"/>
        </w:rPr>
        <w:t>45</w:t>
      </w:r>
      <w:r w:rsidRPr="005C51DA">
        <w:rPr>
          <w:sz w:val="28"/>
          <w:szCs w:val="28"/>
        </w:rPr>
        <w:t xml:space="preserve">,  свиньи— </w:t>
      </w:r>
      <w:r>
        <w:rPr>
          <w:sz w:val="28"/>
          <w:szCs w:val="28"/>
        </w:rPr>
        <w:t>15</w:t>
      </w:r>
      <w:r w:rsidRPr="005C51DA">
        <w:rPr>
          <w:sz w:val="28"/>
          <w:szCs w:val="28"/>
        </w:rPr>
        <w:t xml:space="preserve"> , овцы и козы- </w:t>
      </w:r>
      <w:r>
        <w:rPr>
          <w:sz w:val="28"/>
          <w:szCs w:val="28"/>
        </w:rPr>
        <w:t>55</w:t>
      </w:r>
      <w:r w:rsidRPr="005C51DA">
        <w:rPr>
          <w:sz w:val="28"/>
          <w:szCs w:val="28"/>
        </w:rPr>
        <w:t xml:space="preserve">, птицы – </w:t>
      </w:r>
      <w:r>
        <w:rPr>
          <w:sz w:val="28"/>
          <w:szCs w:val="28"/>
        </w:rPr>
        <w:t>127</w:t>
      </w:r>
      <w:r w:rsidRPr="005C51DA">
        <w:rPr>
          <w:sz w:val="28"/>
          <w:szCs w:val="28"/>
        </w:rPr>
        <w:t>.</w:t>
      </w:r>
      <w:r>
        <w:rPr>
          <w:sz w:val="28"/>
          <w:szCs w:val="28"/>
        </w:rPr>
        <w:t xml:space="preserve">  Ежегодно   наблюдается   тенденция   к уменьшению  численности подсобных хозяйств и поголовья   скота в связи   с трудностями приобретения и доставкой комбикормов и зерна.</w:t>
      </w:r>
    </w:p>
    <w:p w:rsidR="00C93BA9" w:rsidRDefault="00C93BA9" w:rsidP="00C93BA9">
      <w:pPr>
        <w:pStyle w:val="a8"/>
        <w:ind w:left="567"/>
        <w:jc w:val="center"/>
        <w:rPr>
          <w:b/>
          <w:i/>
          <w:sz w:val="28"/>
          <w:szCs w:val="28"/>
        </w:rPr>
      </w:pPr>
      <w:r>
        <w:rPr>
          <w:b/>
          <w:i/>
          <w:sz w:val="28"/>
          <w:szCs w:val="28"/>
        </w:rPr>
        <w:t>Показатели  земельных отношений</w:t>
      </w:r>
    </w:p>
    <w:p w:rsidR="00C93BA9" w:rsidRDefault="00C93BA9" w:rsidP="00C93BA9">
      <w:pPr>
        <w:pStyle w:val="a8"/>
        <w:ind w:left="567"/>
        <w:jc w:val="both"/>
        <w:rPr>
          <w:sz w:val="28"/>
          <w:szCs w:val="28"/>
        </w:rPr>
      </w:pPr>
      <w:r>
        <w:rPr>
          <w:sz w:val="28"/>
          <w:szCs w:val="28"/>
        </w:rPr>
        <w:t xml:space="preserve">          Полномочия   в   области   земельных   отношений  частично переданы в администрацию Колыванского   района. </w:t>
      </w:r>
    </w:p>
    <w:p w:rsidR="00C93BA9" w:rsidRDefault="00C93BA9" w:rsidP="00C93BA9">
      <w:pPr>
        <w:pStyle w:val="a8"/>
        <w:ind w:left="567"/>
        <w:jc w:val="both"/>
        <w:rPr>
          <w:b/>
          <w:sz w:val="28"/>
          <w:szCs w:val="28"/>
        </w:rPr>
      </w:pPr>
      <w:r>
        <w:rPr>
          <w:b/>
          <w:sz w:val="28"/>
          <w:szCs w:val="28"/>
        </w:rPr>
        <w:t>2.Оценка социально-экономических показателей  муниципального образования  Пихтовского сельсовета</w:t>
      </w:r>
    </w:p>
    <w:p w:rsidR="00C93BA9" w:rsidRDefault="00C93BA9" w:rsidP="00C93BA9">
      <w:pPr>
        <w:pStyle w:val="a8"/>
        <w:ind w:left="567"/>
        <w:jc w:val="both"/>
        <w:rPr>
          <w:sz w:val="28"/>
          <w:szCs w:val="28"/>
        </w:rPr>
      </w:pPr>
      <w:r>
        <w:rPr>
          <w:sz w:val="28"/>
          <w:szCs w:val="28"/>
        </w:rPr>
        <w:t xml:space="preserve">   Перспективы поселения на 2023-2025  годы  связаны с развитием бытовых услуг, развития личного подсобного хозяйства, фермерских хозяйств, торговли.  Рассматривая  показатели текущего  уровня   социально-экономического развития поселения,  отмечается следующее:</w:t>
      </w:r>
    </w:p>
    <w:p w:rsidR="00C93BA9" w:rsidRDefault="00C93BA9" w:rsidP="00C93BA9">
      <w:pPr>
        <w:pStyle w:val="a8"/>
        <w:ind w:left="567"/>
        <w:jc w:val="both"/>
        <w:rPr>
          <w:sz w:val="28"/>
          <w:szCs w:val="28"/>
        </w:rPr>
      </w:pPr>
      <w:r>
        <w:rPr>
          <w:sz w:val="28"/>
          <w:szCs w:val="28"/>
        </w:rPr>
        <w:t>-транспортная доступность населенных пунктов поселения средняя;</w:t>
      </w:r>
    </w:p>
    <w:p w:rsidR="00C93BA9" w:rsidRDefault="00C93BA9" w:rsidP="00C93BA9">
      <w:pPr>
        <w:pStyle w:val="a8"/>
        <w:ind w:left="567"/>
        <w:jc w:val="both"/>
        <w:rPr>
          <w:sz w:val="28"/>
          <w:szCs w:val="28"/>
        </w:rPr>
      </w:pPr>
      <w:r>
        <w:rPr>
          <w:sz w:val="28"/>
          <w:szCs w:val="28"/>
        </w:rPr>
        <w:t>-наличие трудовых ресурсов позволяет обеспечить потребности населения и расширения производства;</w:t>
      </w:r>
    </w:p>
    <w:p w:rsidR="00C93BA9" w:rsidRDefault="00C93BA9" w:rsidP="00C93BA9">
      <w:pPr>
        <w:pStyle w:val="a8"/>
        <w:ind w:left="567"/>
        <w:jc w:val="both"/>
        <w:rPr>
          <w:sz w:val="28"/>
          <w:szCs w:val="28"/>
        </w:rPr>
      </w:pPr>
      <w:r>
        <w:rPr>
          <w:sz w:val="28"/>
          <w:szCs w:val="28"/>
        </w:rPr>
        <w:t xml:space="preserve">-состояние жилищного фонда –  </w:t>
      </w:r>
      <w:proofErr w:type="gramStart"/>
      <w:r>
        <w:rPr>
          <w:sz w:val="28"/>
          <w:szCs w:val="28"/>
        </w:rPr>
        <w:t>изношен</w:t>
      </w:r>
      <w:proofErr w:type="gramEnd"/>
      <w:r>
        <w:rPr>
          <w:sz w:val="28"/>
          <w:szCs w:val="28"/>
        </w:rPr>
        <w:t xml:space="preserve">  более 60 %;</w:t>
      </w:r>
    </w:p>
    <w:p w:rsidR="00C93BA9" w:rsidRDefault="00C93BA9" w:rsidP="00C93BA9">
      <w:pPr>
        <w:pStyle w:val="a8"/>
        <w:ind w:left="567"/>
        <w:jc w:val="both"/>
        <w:rPr>
          <w:sz w:val="28"/>
          <w:szCs w:val="28"/>
        </w:rPr>
      </w:pPr>
      <w:r>
        <w:rPr>
          <w:sz w:val="28"/>
          <w:szCs w:val="28"/>
        </w:rPr>
        <w:t>-доходы населения средние;</w:t>
      </w:r>
    </w:p>
    <w:p w:rsidR="00C93BA9" w:rsidRDefault="00C93BA9" w:rsidP="00C93BA9">
      <w:pPr>
        <w:pStyle w:val="a8"/>
        <w:ind w:left="567"/>
        <w:jc w:val="both"/>
        <w:rPr>
          <w:sz w:val="28"/>
          <w:szCs w:val="28"/>
        </w:rPr>
      </w:pPr>
      <w:r>
        <w:rPr>
          <w:sz w:val="28"/>
          <w:szCs w:val="28"/>
        </w:rPr>
        <w:t>- услуги по благоустройству оказываются регулярно;</w:t>
      </w:r>
    </w:p>
    <w:p w:rsidR="00C93BA9" w:rsidRDefault="00C93BA9" w:rsidP="00C93BA9">
      <w:pPr>
        <w:pStyle w:val="a8"/>
        <w:ind w:left="567"/>
        <w:jc w:val="both"/>
        <w:rPr>
          <w:sz w:val="28"/>
          <w:szCs w:val="28"/>
        </w:rPr>
      </w:pPr>
      <w:r>
        <w:rPr>
          <w:sz w:val="28"/>
          <w:szCs w:val="28"/>
        </w:rPr>
        <w:t xml:space="preserve">         По  итоговой  характеристике социально-экономического  развития поселения можно рассматривать как:</w:t>
      </w:r>
    </w:p>
    <w:p w:rsidR="00C93BA9" w:rsidRDefault="00C93BA9" w:rsidP="00C93BA9">
      <w:pPr>
        <w:pStyle w:val="a8"/>
        <w:ind w:left="567"/>
        <w:jc w:val="both"/>
        <w:rPr>
          <w:sz w:val="28"/>
          <w:szCs w:val="28"/>
        </w:rPr>
      </w:pPr>
      <w:r>
        <w:rPr>
          <w:sz w:val="28"/>
          <w:szCs w:val="28"/>
        </w:rPr>
        <w:t>-перспективное  для    частных    инвестиций,   что  обосновывается  небольшим   ростом экономики и средним уровнем доходов населения и средней транспортной доступностью;</w:t>
      </w:r>
    </w:p>
    <w:p w:rsidR="00C93BA9" w:rsidRDefault="00C93BA9" w:rsidP="00C93BA9">
      <w:pPr>
        <w:pStyle w:val="a8"/>
        <w:ind w:left="567"/>
        <w:jc w:val="both"/>
        <w:rPr>
          <w:sz w:val="28"/>
          <w:szCs w:val="28"/>
        </w:rPr>
      </w:pPr>
      <w:r>
        <w:rPr>
          <w:sz w:val="28"/>
          <w:szCs w:val="28"/>
        </w:rPr>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w:t>
      </w:r>
    </w:p>
    <w:p w:rsidR="00C93BA9" w:rsidRDefault="00C93BA9" w:rsidP="00C93BA9">
      <w:pPr>
        <w:pStyle w:val="a8"/>
        <w:ind w:left="567"/>
        <w:jc w:val="both"/>
        <w:rPr>
          <w:b/>
          <w:sz w:val="28"/>
          <w:szCs w:val="28"/>
        </w:rPr>
      </w:pPr>
      <w:r>
        <w:rPr>
          <w:b/>
          <w:sz w:val="28"/>
          <w:szCs w:val="28"/>
        </w:rPr>
        <w:t xml:space="preserve">3.Приоритетные направления социально-экономического развития муниципального образования  Пихтовского  сельсовета </w:t>
      </w:r>
      <w:r w:rsidRPr="005C63E0">
        <w:rPr>
          <w:b/>
          <w:sz w:val="28"/>
          <w:szCs w:val="28"/>
        </w:rPr>
        <w:t>Колыванского     района   Новосибирской области.</w:t>
      </w:r>
    </w:p>
    <w:p w:rsidR="00C93BA9" w:rsidRDefault="00C93BA9" w:rsidP="00C93BA9">
      <w:pPr>
        <w:pStyle w:val="a8"/>
        <w:ind w:left="567"/>
        <w:jc w:val="center"/>
        <w:rPr>
          <w:b/>
          <w:i/>
          <w:sz w:val="28"/>
          <w:szCs w:val="28"/>
        </w:rPr>
      </w:pPr>
      <w:r>
        <w:rPr>
          <w:b/>
          <w:i/>
          <w:sz w:val="28"/>
          <w:szCs w:val="28"/>
        </w:rPr>
        <w:t>Улучшение комфортности среды обитания.</w:t>
      </w:r>
    </w:p>
    <w:p w:rsidR="00C93BA9" w:rsidRDefault="00C93BA9" w:rsidP="00C93BA9">
      <w:pPr>
        <w:pStyle w:val="a8"/>
        <w:ind w:left="567"/>
        <w:jc w:val="both"/>
        <w:rPr>
          <w:sz w:val="28"/>
          <w:szCs w:val="28"/>
        </w:rPr>
      </w:pPr>
      <w:r>
        <w:rPr>
          <w:sz w:val="28"/>
          <w:szCs w:val="28"/>
        </w:rPr>
        <w:lastRenderedPageBreak/>
        <w:t>Достижения высокого уровня надежности и устойчивости функционирования жилищно-коммунального комплекса населения:</w:t>
      </w:r>
    </w:p>
    <w:p w:rsidR="00C93BA9" w:rsidRDefault="00C93BA9" w:rsidP="00C93BA9">
      <w:pPr>
        <w:pStyle w:val="a8"/>
        <w:ind w:left="567"/>
        <w:jc w:val="both"/>
        <w:rPr>
          <w:sz w:val="28"/>
          <w:szCs w:val="28"/>
        </w:rPr>
      </w:pPr>
      <w:r>
        <w:rPr>
          <w:sz w:val="28"/>
          <w:szCs w:val="28"/>
        </w:rPr>
        <w:t>-развитие системы водоснабжения;</w:t>
      </w:r>
    </w:p>
    <w:p w:rsidR="00C93BA9" w:rsidRDefault="00C93BA9" w:rsidP="00C93BA9">
      <w:pPr>
        <w:pStyle w:val="a8"/>
        <w:ind w:left="567"/>
        <w:jc w:val="both"/>
        <w:rPr>
          <w:sz w:val="28"/>
          <w:szCs w:val="28"/>
        </w:rPr>
      </w:pPr>
      <w:r>
        <w:rPr>
          <w:sz w:val="28"/>
          <w:szCs w:val="28"/>
        </w:rPr>
        <w:t xml:space="preserve">- улучшение качества </w:t>
      </w:r>
      <w:proofErr w:type="gramStart"/>
      <w:r>
        <w:rPr>
          <w:sz w:val="28"/>
          <w:szCs w:val="28"/>
        </w:rPr>
        <w:t>предоставляемых</w:t>
      </w:r>
      <w:proofErr w:type="gramEnd"/>
      <w:r>
        <w:rPr>
          <w:sz w:val="28"/>
          <w:szCs w:val="28"/>
        </w:rPr>
        <w:t xml:space="preserve"> жилищно-коммунальных  услуг;</w:t>
      </w:r>
    </w:p>
    <w:p w:rsidR="00C93BA9" w:rsidRDefault="00C93BA9" w:rsidP="00C93BA9">
      <w:pPr>
        <w:pStyle w:val="a8"/>
        <w:ind w:left="567"/>
        <w:jc w:val="both"/>
        <w:rPr>
          <w:sz w:val="28"/>
          <w:szCs w:val="28"/>
        </w:rPr>
      </w:pPr>
      <w:r>
        <w:rPr>
          <w:sz w:val="28"/>
          <w:szCs w:val="28"/>
        </w:rPr>
        <w:t>-улучшение качества дорог;</w:t>
      </w:r>
    </w:p>
    <w:p w:rsidR="00C93BA9" w:rsidRDefault="00C93BA9" w:rsidP="00C93BA9">
      <w:pPr>
        <w:pStyle w:val="a8"/>
        <w:ind w:left="567"/>
        <w:jc w:val="both"/>
        <w:rPr>
          <w:sz w:val="28"/>
          <w:szCs w:val="28"/>
        </w:rPr>
      </w:pPr>
      <w:r>
        <w:rPr>
          <w:sz w:val="28"/>
          <w:szCs w:val="28"/>
        </w:rPr>
        <w:t>-благоустройство, обустройство свалок;</w:t>
      </w:r>
    </w:p>
    <w:p w:rsidR="00C93BA9" w:rsidRDefault="00C93BA9" w:rsidP="00C93BA9">
      <w:pPr>
        <w:pStyle w:val="a8"/>
        <w:ind w:left="567"/>
        <w:jc w:val="both"/>
        <w:rPr>
          <w:sz w:val="28"/>
          <w:szCs w:val="28"/>
        </w:rPr>
      </w:pPr>
      <w:r>
        <w:rPr>
          <w:sz w:val="28"/>
          <w:szCs w:val="28"/>
        </w:rPr>
        <w:t>-строительство, ремонт жилья;</w:t>
      </w:r>
    </w:p>
    <w:p w:rsidR="00C93BA9" w:rsidRDefault="00C93BA9" w:rsidP="00C93BA9">
      <w:pPr>
        <w:pStyle w:val="a8"/>
        <w:ind w:left="567"/>
        <w:jc w:val="both"/>
        <w:rPr>
          <w:sz w:val="28"/>
          <w:szCs w:val="28"/>
        </w:rPr>
      </w:pPr>
      <w:r>
        <w:rPr>
          <w:sz w:val="28"/>
          <w:szCs w:val="28"/>
        </w:rPr>
        <w:t>-удовлетворение потребности населения и организаций в различных видах связи;</w:t>
      </w:r>
    </w:p>
    <w:p w:rsidR="00C93BA9" w:rsidRDefault="00C93BA9" w:rsidP="00C93BA9">
      <w:pPr>
        <w:pStyle w:val="a8"/>
        <w:ind w:left="567"/>
        <w:jc w:val="both"/>
        <w:rPr>
          <w:sz w:val="28"/>
          <w:szCs w:val="28"/>
        </w:rPr>
      </w:pPr>
      <w:r>
        <w:rPr>
          <w:sz w:val="28"/>
          <w:szCs w:val="28"/>
        </w:rPr>
        <w:t>-пожарная безопасность.</w:t>
      </w:r>
    </w:p>
    <w:p w:rsidR="00C93BA9" w:rsidRDefault="00C93BA9" w:rsidP="00C93BA9">
      <w:pPr>
        <w:pStyle w:val="a8"/>
        <w:ind w:left="567"/>
        <w:jc w:val="center"/>
        <w:rPr>
          <w:b/>
          <w:i/>
          <w:sz w:val="28"/>
          <w:szCs w:val="28"/>
        </w:rPr>
      </w:pPr>
      <w:r>
        <w:rPr>
          <w:b/>
          <w:i/>
          <w:sz w:val="28"/>
          <w:szCs w:val="28"/>
        </w:rPr>
        <w:t>Культура,   патриотическое   воспитание   молодежи,   укрепление   и сохранение здоровья населения</w:t>
      </w:r>
    </w:p>
    <w:p w:rsidR="00C93BA9" w:rsidRDefault="00C93BA9" w:rsidP="00C93BA9">
      <w:pPr>
        <w:pStyle w:val="a8"/>
        <w:ind w:left="567"/>
        <w:jc w:val="both"/>
        <w:rPr>
          <w:sz w:val="28"/>
          <w:szCs w:val="28"/>
        </w:rPr>
      </w:pPr>
      <w:r>
        <w:rPr>
          <w:sz w:val="28"/>
          <w:szCs w:val="28"/>
        </w:rPr>
        <w:t>-Развитие творческого потенциала и сотрудничество  с творческими организациями;</w:t>
      </w:r>
    </w:p>
    <w:p w:rsidR="00C93BA9" w:rsidRDefault="00C93BA9" w:rsidP="00C93BA9">
      <w:pPr>
        <w:pStyle w:val="a8"/>
        <w:ind w:left="567"/>
        <w:jc w:val="both"/>
        <w:rPr>
          <w:sz w:val="28"/>
          <w:szCs w:val="28"/>
        </w:rPr>
      </w:pPr>
      <w:r>
        <w:rPr>
          <w:sz w:val="28"/>
          <w:szCs w:val="28"/>
        </w:rPr>
        <w:t xml:space="preserve">-формированию  общественного  настроя на здоровый  образ жизни, укреплению здоровья населения способствует проведение </w:t>
      </w:r>
      <w:proofErr w:type="gramStart"/>
      <w:r>
        <w:rPr>
          <w:sz w:val="28"/>
          <w:szCs w:val="28"/>
        </w:rPr>
        <w:t>массовых</w:t>
      </w:r>
      <w:proofErr w:type="gramEnd"/>
      <w:r>
        <w:rPr>
          <w:sz w:val="28"/>
          <w:szCs w:val="28"/>
        </w:rPr>
        <w:t xml:space="preserve"> мероприятий, пропагандирующих здоровый образ жизни, повышения качества услуг здравоохранения. </w:t>
      </w:r>
    </w:p>
    <w:p w:rsidR="00C93BA9" w:rsidRDefault="00C93BA9" w:rsidP="00C93BA9">
      <w:pPr>
        <w:pStyle w:val="a8"/>
        <w:ind w:left="567"/>
        <w:jc w:val="both"/>
        <w:rPr>
          <w:sz w:val="28"/>
          <w:szCs w:val="28"/>
        </w:rPr>
      </w:pPr>
      <w:r>
        <w:rPr>
          <w:sz w:val="28"/>
          <w:szCs w:val="28"/>
        </w:rPr>
        <w:t>-создание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C93BA9" w:rsidRDefault="00C93BA9" w:rsidP="00C93BA9">
      <w:pPr>
        <w:pStyle w:val="a8"/>
        <w:ind w:left="567"/>
        <w:jc w:val="both"/>
        <w:rPr>
          <w:b/>
          <w:i/>
          <w:sz w:val="28"/>
          <w:szCs w:val="28"/>
        </w:rPr>
      </w:pPr>
    </w:p>
    <w:p w:rsidR="00C93BA9" w:rsidRDefault="00C93BA9" w:rsidP="00C93BA9">
      <w:pPr>
        <w:pStyle w:val="a8"/>
        <w:ind w:left="567"/>
        <w:jc w:val="center"/>
        <w:rPr>
          <w:b/>
          <w:i/>
          <w:sz w:val="28"/>
          <w:szCs w:val="28"/>
        </w:rPr>
      </w:pPr>
      <w:r>
        <w:rPr>
          <w:b/>
          <w:i/>
          <w:sz w:val="28"/>
          <w:szCs w:val="28"/>
        </w:rPr>
        <w:t xml:space="preserve">Развитие </w:t>
      </w:r>
      <w:proofErr w:type="gramStart"/>
      <w:r>
        <w:rPr>
          <w:b/>
          <w:i/>
          <w:sz w:val="28"/>
          <w:szCs w:val="28"/>
        </w:rPr>
        <w:t>сельского</w:t>
      </w:r>
      <w:proofErr w:type="gramEnd"/>
      <w:r>
        <w:rPr>
          <w:b/>
          <w:i/>
          <w:sz w:val="28"/>
          <w:szCs w:val="28"/>
        </w:rPr>
        <w:t xml:space="preserve"> хозяйства</w:t>
      </w:r>
    </w:p>
    <w:p w:rsidR="00C93BA9" w:rsidRDefault="00C93BA9" w:rsidP="00C93BA9">
      <w:pPr>
        <w:pStyle w:val="a8"/>
        <w:ind w:left="567"/>
        <w:jc w:val="both"/>
        <w:rPr>
          <w:sz w:val="28"/>
          <w:szCs w:val="28"/>
        </w:rPr>
      </w:pPr>
      <w:r>
        <w:rPr>
          <w:sz w:val="28"/>
          <w:szCs w:val="28"/>
        </w:rPr>
        <w:t>-Развитие сети сельской потребительской кооперации.</w:t>
      </w:r>
    </w:p>
    <w:p w:rsidR="00C93BA9" w:rsidRDefault="00C93BA9" w:rsidP="00C93BA9">
      <w:pPr>
        <w:pStyle w:val="a8"/>
        <w:ind w:left="567"/>
        <w:jc w:val="center"/>
        <w:rPr>
          <w:b/>
          <w:i/>
          <w:sz w:val="28"/>
          <w:szCs w:val="28"/>
        </w:rPr>
      </w:pPr>
      <w:r>
        <w:rPr>
          <w:b/>
          <w:i/>
          <w:sz w:val="28"/>
          <w:szCs w:val="28"/>
        </w:rPr>
        <w:t>Совершенствование системы местного самоуправления</w:t>
      </w:r>
    </w:p>
    <w:p w:rsidR="00C93BA9" w:rsidRDefault="00C93BA9" w:rsidP="00C93BA9">
      <w:pPr>
        <w:pStyle w:val="a8"/>
        <w:ind w:left="567"/>
        <w:jc w:val="both"/>
        <w:rPr>
          <w:sz w:val="28"/>
          <w:szCs w:val="28"/>
        </w:rPr>
      </w:pPr>
      <w:r>
        <w:rPr>
          <w:sz w:val="28"/>
          <w:szCs w:val="28"/>
        </w:rPr>
        <w:t>Совершенствование системы взаимоотношений органов местного самоуправления с населением;</w:t>
      </w:r>
    </w:p>
    <w:p w:rsidR="00C93BA9" w:rsidRDefault="00C93BA9" w:rsidP="00C93BA9">
      <w:pPr>
        <w:pStyle w:val="a8"/>
        <w:ind w:left="567"/>
        <w:jc w:val="both"/>
        <w:rPr>
          <w:sz w:val="28"/>
          <w:szCs w:val="28"/>
        </w:rPr>
      </w:pPr>
      <w:r>
        <w:rPr>
          <w:sz w:val="28"/>
          <w:szCs w:val="28"/>
        </w:rPr>
        <w:t>Информирование населения о ходе реформы и проблемах развития местного самоуправления;</w:t>
      </w:r>
    </w:p>
    <w:p w:rsidR="00C93BA9" w:rsidRDefault="00C93BA9" w:rsidP="00C93BA9">
      <w:pPr>
        <w:pStyle w:val="a8"/>
        <w:ind w:left="567"/>
        <w:jc w:val="both"/>
        <w:rPr>
          <w:sz w:val="28"/>
          <w:szCs w:val="28"/>
        </w:rPr>
      </w:pPr>
      <w:r>
        <w:rPr>
          <w:sz w:val="28"/>
          <w:szCs w:val="28"/>
        </w:rPr>
        <w:lastRenderedPageBreak/>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C93BA9" w:rsidRDefault="00C93BA9" w:rsidP="00C93BA9">
      <w:pPr>
        <w:pStyle w:val="a8"/>
        <w:ind w:left="567"/>
        <w:jc w:val="both"/>
        <w:rPr>
          <w:sz w:val="28"/>
          <w:szCs w:val="28"/>
        </w:rPr>
      </w:pPr>
      <w:r>
        <w:rPr>
          <w:sz w:val="28"/>
          <w:szCs w:val="28"/>
        </w:rPr>
        <w:t>Для достижения цели социально-экономического развития поселения на 2023-2025 годы необходимо   отладить механизмы привлечения  финансовых средств  для реализации намеченных мероприятий.</w:t>
      </w:r>
    </w:p>
    <w:p w:rsidR="00C93BA9" w:rsidRDefault="00C93BA9" w:rsidP="00C93BA9">
      <w:pPr>
        <w:pStyle w:val="a8"/>
        <w:ind w:left="567"/>
        <w:jc w:val="both"/>
        <w:rPr>
          <w:sz w:val="28"/>
          <w:szCs w:val="28"/>
        </w:rPr>
      </w:pPr>
      <w:r>
        <w:rPr>
          <w:sz w:val="28"/>
          <w:szCs w:val="28"/>
        </w:rPr>
        <w:t>Реализация в полном объеме всех мероприятий позволит:</w:t>
      </w:r>
    </w:p>
    <w:p w:rsidR="00C93BA9" w:rsidRDefault="00C93BA9" w:rsidP="00C93BA9">
      <w:pPr>
        <w:pStyle w:val="a8"/>
        <w:ind w:left="567"/>
        <w:jc w:val="both"/>
        <w:rPr>
          <w:sz w:val="28"/>
          <w:szCs w:val="28"/>
        </w:rPr>
      </w:pPr>
      <w:r>
        <w:rPr>
          <w:sz w:val="28"/>
          <w:szCs w:val="28"/>
        </w:rPr>
        <w:t>-повысить качество предоставляемых услуг ЖКХ;</w:t>
      </w:r>
    </w:p>
    <w:p w:rsidR="00C93BA9" w:rsidRDefault="00C93BA9" w:rsidP="00C93BA9">
      <w:pPr>
        <w:pStyle w:val="a8"/>
        <w:ind w:left="567"/>
        <w:jc w:val="both"/>
        <w:rPr>
          <w:sz w:val="28"/>
          <w:szCs w:val="28"/>
        </w:rPr>
      </w:pPr>
      <w:r>
        <w:rPr>
          <w:sz w:val="28"/>
          <w:szCs w:val="28"/>
        </w:rPr>
        <w:t>-снизить   численность   населения   с   денежными   доходами   равного  прожиточному минимуму;</w:t>
      </w:r>
    </w:p>
    <w:p w:rsidR="00C93BA9" w:rsidRDefault="00C93BA9" w:rsidP="00C93BA9">
      <w:pPr>
        <w:pStyle w:val="a8"/>
        <w:ind w:left="567"/>
        <w:jc w:val="both"/>
        <w:rPr>
          <w:sz w:val="28"/>
          <w:szCs w:val="28"/>
        </w:rPr>
      </w:pPr>
      <w:r>
        <w:rPr>
          <w:sz w:val="28"/>
          <w:szCs w:val="28"/>
        </w:rPr>
        <w:t>-повысить экологическую безопасность поселения;</w:t>
      </w:r>
    </w:p>
    <w:p w:rsidR="00C93BA9" w:rsidRDefault="00C93BA9" w:rsidP="00C93BA9">
      <w:pPr>
        <w:pStyle w:val="a8"/>
        <w:ind w:left="567"/>
        <w:jc w:val="both"/>
        <w:rPr>
          <w:sz w:val="28"/>
          <w:szCs w:val="28"/>
        </w:rPr>
      </w:pPr>
      <w:r>
        <w:rPr>
          <w:sz w:val="28"/>
          <w:szCs w:val="28"/>
        </w:rPr>
        <w:t>-увеличить количество субъектов малого предпринимательства;</w:t>
      </w:r>
    </w:p>
    <w:p w:rsidR="00C93BA9" w:rsidRDefault="00C93BA9" w:rsidP="00C93BA9">
      <w:pPr>
        <w:pStyle w:val="a8"/>
        <w:ind w:left="567"/>
        <w:jc w:val="both"/>
        <w:rPr>
          <w:sz w:val="28"/>
          <w:szCs w:val="28"/>
        </w:rPr>
      </w:pPr>
      <w:r>
        <w:rPr>
          <w:sz w:val="28"/>
          <w:szCs w:val="28"/>
        </w:rPr>
        <w:t>-создать новые рабочие места;</w:t>
      </w:r>
    </w:p>
    <w:p w:rsidR="00C93BA9" w:rsidRDefault="00C93BA9" w:rsidP="00C93BA9">
      <w:pPr>
        <w:pStyle w:val="a8"/>
        <w:ind w:left="567"/>
        <w:jc w:val="both"/>
        <w:rPr>
          <w:sz w:val="28"/>
          <w:szCs w:val="28"/>
        </w:rPr>
      </w:pPr>
      <w:r>
        <w:rPr>
          <w:sz w:val="28"/>
          <w:szCs w:val="28"/>
        </w:rPr>
        <w:t>-увеличить собственные доходы бюджета;</w:t>
      </w:r>
    </w:p>
    <w:p w:rsidR="00C93BA9" w:rsidRDefault="00C93BA9" w:rsidP="00C93BA9">
      <w:pPr>
        <w:pStyle w:val="a8"/>
        <w:ind w:left="567"/>
        <w:jc w:val="both"/>
        <w:rPr>
          <w:sz w:val="28"/>
          <w:szCs w:val="28"/>
        </w:rPr>
      </w:pPr>
      <w:r>
        <w:rPr>
          <w:sz w:val="28"/>
          <w:szCs w:val="28"/>
        </w:rPr>
        <w:t>-улучшить жилищные условия населения;</w:t>
      </w:r>
    </w:p>
    <w:p w:rsidR="00C93BA9" w:rsidRDefault="00C93BA9" w:rsidP="00C93BA9">
      <w:pPr>
        <w:pStyle w:val="a8"/>
        <w:ind w:left="567"/>
        <w:jc w:val="both"/>
        <w:rPr>
          <w:sz w:val="28"/>
          <w:szCs w:val="28"/>
        </w:rPr>
      </w:pPr>
      <w:r>
        <w:rPr>
          <w:sz w:val="28"/>
          <w:szCs w:val="28"/>
        </w:rPr>
        <w:t xml:space="preserve">-способствовать развитию </w:t>
      </w:r>
      <w:proofErr w:type="gramStart"/>
      <w:r>
        <w:rPr>
          <w:sz w:val="28"/>
          <w:szCs w:val="28"/>
        </w:rPr>
        <w:t>сельского</w:t>
      </w:r>
      <w:proofErr w:type="gramEnd"/>
      <w:r>
        <w:rPr>
          <w:sz w:val="28"/>
          <w:szCs w:val="28"/>
        </w:rPr>
        <w:t xml:space="preserve"> хозяйства;</w:t>
      </w:r>
    </w:p>
    <w:p w:rsidR="00C93BA9" w:rsidRDefault="00C93BA9" w:rsidP="00C93BA9">
      <w:pPr>
        <w:pStyle w:val="a8"/>
        <w:ind w:left="567"/>
        <w:jc w:val="both"/>
        <w:rPr>
          <w:sz w:val="28"/>
          <w:szCs w:val="28"/>
        </w:rPr>
      </w:pPr>
      <w:r>
        <w:rPr>
          <w:sz w:val="28"/>
          <w:szCs w:val="28"/>
        </w:rPr>
        <w:t>В результате реализации всех намеченных мероприятий ожидается новый качественный уровень жизни населения  Пихтовского сельсовета.</w:t>
      </w:r>
    </w:p>
    <w:p w:rsidR="00C93BA9" w:rsidRDefault="00C93BA9" w:rsidP="00C93BA9">
      <w:pPr>
        <w:pStyle w:val="a8"/>
        <w:ind w:left="567"/>
        <w:jc w:val="center"/>
        <w:rPr>
          <w:b/>
          <w:sz w:val="28"/>
          <w:szCs w:val="28"/>
        </w:rPr>
      </w:pPr>
      <w:r>
        <w:rPr>
          <w:b/>
          <w:sz w:val="28"/>
          <w:szCs w:val="28"/>
        </w:rPr>
        <w:t>4. Налоговые поступления в бюджет.</w:t>
      </w:r>
    </w:p>
    <w:p w:rsidR="00C93BA9" w:rsidRDefault="00C93BA9" w:rsidP="00C93BA9">
      <w:pPr>
        <w:pStyle w:val="a8"/>
        <w:ind w:left="567"/>
        <w:jc w:val="both"/>
        <w:rPr>
          <w:sz w:val="28"/>
          <w:szCs w:val="28"/>
        </w:rPr>
      </w:pPr>
      <w:r>
        <w:rPr>
          <w:rStyle w:val="a5"/>
          <w:b w:val="0"/>
          <w:sz w:val="28"/>
          <w:szCs w:val="28"/>
        </w:rPr>
        <w:t xml:space="preserve">       Налоговая    политика   </w:t>
      </w:r>
      <w:r>
        <w:rPr>
          <w:sz w:val="28"/>
          <w:szCs w:val="28"/>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r>
        <w:rPr>
          <w:sz w:val="28"/>
          <w:szCs w:val="28"/>
        </w:rPr>
        <w:br/>
        <w:t xml:space="preserve">    Доходы   бюджета    Пихтовского   сельсовета Колыванского     района   Новосибирской области  формируются в соответствии с бюджетным законодательством,    законодательством   о   налогах   и    сборах.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rPr>
          <w:sz w:val="28"/>
          <w:szCs w:val="28"/>
        </w:rPr>
        <w:br/>
        <w:t xml:space="preserve">земельного налога – по нормативу 100 процентов; </w:t>
      </w:r>
      <w:r>
        <w:rPr>
          <w:sz w:val="28"/>
          <w:szCs w:val="28"/>
        </w:rPr>
        <w:br/>
        <w:t>налога на имущество физических лиц – по нормативу 100 процентов</w:t>
      </w:r>
      <w:proofErr w:type="gramStart"/>
      <w:r>
        <w:rPr>
          <w:sz w:val="28"/>
          <w:szCs w:val="28"/>
        </w:rPr>
        <w:t>.</w:t>
      </w:r>
      <w:proofErr w:type="gramEnd"/>
      <w:r>
        <w:rPr>
          <w:sz w:val="28"/>
          <w:szCs w:val="28"/>
        </w:rPr>
        <w:br/>
      </w:r>
      <w:proofErr w:type="gramStart"/>
      <w:r>
        <w:rPr>
          <w:sz w:val="28"/>
          <w:szCs w:val="28"/>
        </w:rPr>
        <w:lastRenderedPageBreak/>
        <w:t>н</w:t>
      </w:r>
      <w:proofErr w:type="gramEnd"/>
      <w:r>
        <w:rPr>
          <w:sz w:val="28"/>
          <w:szCs w:val="28"/>
        </w:rPr>
        <w:t xml:space="preserve">алога на доходы физических лиц – по нормативу 10 процентов; </w:t>
      </w:r>
      <w:r>
        <w:rPr>
          <w:sz w:val="28"/>
          <w:szCs w:val="28"/>
        </w:rPr>
        <w:br/>
        <w:t xml:space="preserve">единого сельскохозяйственного налога – по нормативу 30 процентов; </w:t>
      </w:r>
    </w:p>
    <w:p w:rsidR="00C93BA9" w:rsidRDefault="00C93BA9" w:rsidP="00C93BA9">
      <w:pPr>
        <w:pStyle w:val="a8"/>
        <w:ind w:left="567"/>
        <w:jc w:val="both"/>
        <w:rPr>
          <w:sz w:val="28"/>
          <w:szCs w:val="28"/>
        </w:rPr>
      </w:pPr>
      <w:r>
        <w:rPr>
          <w:sz w:val="28"/>
          <w:szCs w:val="28"/>
        </w:rPr>
        <w:t xml:space="preserve">      Доходы, получаемые   в виде   арендной    платы  за земельные участки,  государственная собственность на которые разграничена и  которые расположены в границах поселений в размере 50%.</w:t>
      </w:r>
    </w:p>
    <w:p w:rsidR="00C93BA9" w:rsidRDefault="00C93BA9" w:rsidP="00C93BA9">
      <w:pPr>
        <w:pStyle w:val="a8"/>
        <w:ind w:left="567"/>
        <w:jc w:val="both"/>
        <w:rPr>
          <w:sz w:val="28"/>
          <w:szCs w:val="28"/>
        </w:rPr>
      </w:pPr>
    </w:p>
    <w:p w:rsidR="00C93BA9" w:rsidRDefault="00C93BA9" w:rsidP="00C93BA9">
      <w:pPr>
        <w:pStyle w:val="a8"/>
        <w:ind w:left="567"/>
        <w:jc w:val="both"/>
        <w:rPr>
          <w:sz w:val="28"/>
          <w:szCs w:val="28"/>
        </w:rPr>
      </w:pPr>
      <w:r>
        <w:rPr>
          <w:sz w:val="28"/>
          <w:szCs w:val="28"/>
        </w:rPr>
        <w:br/>
      </w:r>
      <w:r>
        <w:rPr>
          <w:rStyle w:val="a5"/>
          <w:sz w:val="28"/>
          <w:szCs w:val="28"/>
        </w:rPr>
        <w:t xml:space="preserve">Прогноз поступления налоговых доходов в бюджет Пихтовского сельсовета </w:t>
      </w:r>
      <w:r w:rsidRPr="005C63E0">
        <w:rPr>
          <w:b/>
          <w:sz w:val="28"/>
          <w:szCs w:val="28"/>
        </w:rPr>
        <w:t>Колыванского     района   Новосибирской области</w:t>
      </w:r>
      <w:r>
        <w:rPr>
          <w:b/>
          <w:sz w:val="28"/>
          <w:szCs w:val="28"/>
        </w:rPr>
        <w:t xml:space="preserve"> </w:t>
      </w:r>
      <w:r>
        <w:rPr>
          <w:rStyle w:val="a5"/>
          <w:sz w:val="28"/>
          <w:szCs w:val="28"/>
        </w:rPr>
        <w:t>на 2022 год и плановый период 2023 -2024 годы</w:t>
      </w:r>
    </w:p>
    <w:tbl>
      <w:tblPr>
        <w:tblW w:w="0" w:type="auto"/>
        <w:tblCellSpacing w:w="15" w:type="dxa"/>
        <w:tblLook w:val="0000" w:firstRow="0" w:lastRow="0" w:firstColumn="0" w:lastColumn="0" w:noHBand="0" w:noVBand="0"/>
      </w:tblPr>
      <w:tblGrid>
        <w:gridCol w:w="4067"/>
        <w:gridCol w:w="1949"/>
        <w:gridCol w:w="1990"/>
        <w:gridCol w:w="2005"/>
      </w:tblGrid>
      <w:tr w:rsidR="00C93BA9" w:rsidTr="0088629F">
        <w:trPr>
          <w:tblCellSpacing w:w="15" w:type="dxa"/>
        </w:trPr>
        <w:tc>
          <w:tcPr>
            <w:tcW w:w="0" w:type="auto"/>
            <w:tcMar>
              <w:top w:w="15" w:type="dxa"/>
              <w:left w:w="15" w:type="dxa"/>
              <w:bottom w:w="15" w:type="dxa"/>
              <w:right w:w="15" w:type="dxa"/>
            </w:tcMar>
            <w:vAlign w:val="center"/>
          </w:tcPr>
          <w:p w:rsidR="00C93BA9" w:rsidRDefault="00C93BA9" w:rsidP="0088629F">
            <w:pPr>
              <w:pStyle w:val="a8"/>
              <w:ind w:left="567"/>
              <w:jc w:val="both"/>
              <w:rPr>
                <w:sz w:val="20"/>
                <w:szCs w:val="20"/>
              </w:rPr>
            </w:pPr>
            <w:r>
              <w:rPr>
                <w:sz w:val="20"/>
                <w:szCs w:val="20"/>
              </w:rPr>
              <w:br/>
            </w:r>
            <w:proofErr w:type="gramStart"/>
            <w:r>
              <w:rPr>
                <w:sz w:val="20"/>
                <w:szCs w:val="20"/>
              </w:rPr>
              <w:t xml:space="preserve">Наименование групп, подгрупп, статей, подстатей, элементов, программ (подпрограмм), кодов экономической классификации доходов </w:t>
            </w:r>
            <w:proofErr w:type="gramEnd"/>
          </w:p>
        </w:tc>
        <w:tc>
          <w:tcPr>
            <w:tcW w:w="0" w:type="auto"/>
            <w:tcMar>
              <w:top w:w="15" w:type="dxa"/>
              <w:left w:w="15" w:type="dxa"/>
              <w:bottom w:w="15" w:type="dxa"/>
              <w:right w:w="15" w:type="dxa"/>
            </w:tcMar>
            <w:vAlign w:val="center"/>
          </w:tcPr>
          <w:p w:rsidR="00C93BA9" w:rsidRDefault="00C93BA9" w:rsidP="0088629F">
            <w:pPr>
              <w:pStyle w:val="a8"/>
              <w:ind w:left="567"/>
              <w:jc w:val="both"/>
              <w:rPr>
                <w:sz w:val="20"/>
                <w:szCs w:val="20"/>
              </w:rPr>
            </w:pPr>
            <w:r>
              <w:rPr>
                <w:sz w:val="20"/>
                <w:szCs w:val="20"/>
              </w:rPr>
              <w:t>План поступлений на 2021год</w:t>
            </w:r>
          </w:p>
        </w:tc>
        <w:tc>
          <w:tcPr>
            <w:tcW w:w="0" w:type="auto"/>
            <w:tcMar>
              <w:top w:w="15" w:type="dxa"/>
              <w:left w:w="15" w:type="dxa"/>
              <w:bottom w:w="15" w:type="dxa"/>
              <w:right w:w="15" w:type="dxa"/>
            </w:tcMar>
            <w:vAlign w:val="center"/>
          </w:tcPr>
          <w:p w:rsidR="00C93BA9" w:rsidRDefault="00C93BA9" w:rsidP="0088629F">
            <w:pPr>
              <w:pStyle w:val="a8"/>
              <w:ind w:left="567"/>
              <w:jc w:val="both"/>
              <w:rPr>
                <w:sz w:val="20"/>
                <w:szCs w:val="20"/>
              </w:rPr>
            </w:pPr>
            <w:r>
              <w:rPr>
                <w:sz w:val="20"/>
                <w:szCs w:val="20"/>
              </w:rPr>
              <w:t>Прогноз поступлений на 2022год</w:t>
            </w:r>
          </w:p>
        </w:tc>
        <w:tc>
          <w:tcPr>
            <w:tcW w:w="0" w:type="auto"/>
            <w:tcMar>
              <w:top w:w="15" w:type="dxa"/>
              <w:left w:w="15" w:type="dxa"/>
              <w:bottom w:w="15" w:type="dxa"/>
              <w:right w:w="15" w:type="dxa"/>
            </w:tcMar>
            <w:vAlign w:val="center"/>
          </w:tcPr>
          <w:p w:rsidR="00C93BA9" w:rsidRDefault="00C93BA9" w:rsidP="0088629F">
            <w:pPr>
              <w:pStyle w:val="a8"/>
              <w:ind w:left="567"/>
              <w:jc w:val="both"/>
              <w:rPr>
                <w:sz w:val="20"/>
                <w:szCs w:val="20"/>
              </w:rPr>
            </w:pPr>
            <w:r>
              <w:rPr>
                <w:sz w:val="20"/>
                <w:szCs w:val="20"/>
              </w:rPr>
              <w:t>Прогноз поступлений на 2023год</w:t>
            </w: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Pr="00790012" w:rsidRDefault="00C93BA9" w:rsidP="0088629F">
            <w:pPr>
              <w:pStyle w:val="a8"/>
              <w:ind w:left="567"/>
              <w:jc w:val="both"/>
              <w:rPr>
                <w:sz w:val="28"/>
                <w:szCs w:val="28"/>
              </w:rPr>
            </w:pPr>
            <w:r w:rsidRPr="00790012">
              <w:rPr>
                <w:rStyle w:val="a5"/>
                <w:sz w:val="28"/>
                <w:szCs w:val="28"/>
              </w:rPr>
              <w:t xml:space="preserve">ДОХОДЫ </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lang w:val="en-US"/>
              </w:rPr>
            </w:pPr>
            <w:r>
              <w:rPr>
                <w:sz w:val="28"/>
                <w:szCs w:val="28"/>
              </w:rPr>
              <w:t>2229,0</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2503,6</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2604,2</w:t>
            </w: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Pr="00790012" w:rsidRDefault="00C93BA9" w:rsidP="0088629F">
            <w:pPr>
              <w:pStyle w:val="a8"/>
              <w:ind w:left="567"/>
              <w:jc w:val="both"/>
              <w:rPr>
                <w:sz w:val="28"/>
                <w:szCs w:val="28"/>
              </w:rPr>
            </w:pPr>
            <w:r w:rsidRPr="00790012">
              <w:rPr>
                <w:rStyle w:val="a5"/>
                <w:sz w:val="28"/>
                <w:szCs w:val="28"/>
              </w:rPr>
              <w:t>НАЛОГИ НА ПРИБЫЛЬ, ДОХОДЫ</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Pr="00790012" w:rsidRDefault="00C93BA9" w:rsidP="0088629F">
            <w:pPr>
              <w:pStyle w:val="a8"/>
              <w:ind w:left="567"/>
              <w:jc w:val="both"/>
              <w:rPr>
                <w:sz w:val="28"/>
                <w:szCs w:val="28"/>
              </w:rPr>
            </w:pPr>
            <w:r w:rsidRPr="00790012">
              <w:rPr>
                <w:sz w:val="28"/>
                <w:szCs w:val="28"/>
              </w:rPr>
              <w:t>Налог на доходы физических лиц</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489,6</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523,9</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561,6</w:t>
            </w: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Default="00C93BA9" w:rsidP="0088629F">
            <w:pPr>
              <w:pStyle w:val="a8"/>
              <w:spacing w:before="0" w:beforeAutospacing="0" w:after="0" w:afterAutospacing="0"/>
              <w:ind w:left="567"/>
              <w:jc w:val="both"/>
              <w:rPr>
                <w:rStyle w:val="a5"/>
                <w:sz w:val="28"/>
                <w:szCs w:val="28"/>
              </w:rPr>
            </w:pPr>
            <w:r w:rsidRPr="00790012">
              <w:rPr>
                <w:rStyle w:val="a5"/>
                <w:sz w:val="28"/>
                <w:szCs w:val="28"/>
              </w:rPr>
              <w:t>НАЛОГИ НА ИМУЩЕСТВО</w:t>
            </w:r>
          </w:p>
          <w:p w:rsidR="00C93BA9" w:rsidRPr="00012153" w:rsidRDefault="00C93BA9" w:rsidP="0088629F">
            <w:pPr>
              <w:pStyle w:val="a8"/>
              <w:spacing w:before="0" w:beforeAutospacing="0" w:after="0" w:afterAutospacing="0"/>
              <w:ind w:left="567"/>
              <w:jc w:val="both"/>
              <w:rPr>
                <w:b/>
                <w:bCs/>
                <w:sz w:val="28"/>
                <w:szCs w:val="28"/>
              </w:rPr>
            </w:pPr>
            <w:r w:rsidRPr="00012153">
              <w:rPr>
                <w:rStyle w:val="a5"/>
                <w:b w:val="0"/>
                <w:sz w:val="28"/>
                <w:szCs w:val="28"/>
              </w:rPr>
              <w:t xml:space="preserve">Единый </w:t>
            </w:r>
            <w:proofErr w:type="spellStart"/>
            <w:r w:rsidRPr="00012153">
              <w:rPr>
                <w:rStyle w:val="a5"/>
                <w:b w:val="0"/>
                <w:sz w:val="28"/>
                <w:szCs w:val="28"/>
              </w:rPr>
              <w:t>сельскохоз</w:t>
            </w:r>
            <w:proofErr w:type="spellEnd"/>
            <w:r w:rsidRPr="00012153">
              <w:rPr>
                <w:rStyle w:val="a5"/>
                <w:b w:val="0"/>
                <w:sz w:val="28"/>
                <w:szCs w:val="28"/>
              </w:rPr>
              <w:t>.</w:t>
            </w:r>
            <w:r>
              <w:rPr>
                <w:rStyle w:val="a5"/>
                <w:b w:val="0"/>
                <w:sz w:val="28"/>
                <w:szCs w:val="28"/>
              </w:rPr>
              <w:t xml:space="preserve"> </w:t>
            </w:r>
            <w:r w:rsidRPr="00012153">
              <w:rPr>
                <w:rStyle w:val="a5"/>
                <w:b w:val="0"/>
                <w:sz w:val="28"/>
                <w:szCs w:val="28"/>
              </w:rPr>
              <w:t>налог</w:t>
            </w:r>
          </w:p>
        </w:tc>
        <w:tc>
          <w:tcPr>
            <w:tcW w:w="0" w:type="auto"/>
            <w:tcMar>
              <w:top w:w="15" w:type="dxa"/>
              <w:left w:w="15" w:type="dxa"/>
              <w:bottom w:w="15" w:type="dxa"/>
              <w:right w:w="15" w:type="dxa"/>
            </w:tcMar>
            <w:vAlign w:val="center"/>
          </w:tcPr>
          <w:p w:rsidR="00C93BA9" w:rsidRDefault="00C93BA9" w:rsidP="0088629F">
            <w:pPr>
              <w:pStyle w:val="a8"/>
              <w:ind w:left="567"/>
              <w:jc w:val="center"/>
              <w:rPr>
                <w:sz w:val="28"/>
                <w:szCs w:val="28"/>
              </w:rPr>
            </w:pPr>
          </w:p>
          <w:p w:rsidR="00C93BA9" w:rsidRPr="00790012" w:rsidRDefault="00C93BA9" w:rsidP="0088629F">
            <w:pPr>
              <w:pStyle w:val="a8"/>
              <w:ind w:left="567"/>
              <w:jc w:val="center"/>
              <w:rPr>
                <w:sz w:val="28"/>
                <w:szCs w:val="28"/>
              </w:rPr>
            </w:pPr>
            <w:r>
              <w:rPr>
                <w:sz w:val="28"/>
                <w:szCs w:val="28"/>
              </w:rPr>
              <w:t>3</w:t>
            </w:r>
          </w:p>
        </w:tc>
        <w:tc>
          <w:tcPr>
            <w:tcW w:w="0" w:type="auto"/>
            <w:tcMar>
              <w:top w:w="15" w:type="dxa"/>
              <w:left w:w="15" w:type="dxa"/>
              <w:bottom w:w="15" w:type="dxa"/>
              <w:right w:w="15" w:type="dxa"/>
            </w:tcMar>
            <w:vAlign w:val="center"/>
          </w:tcPr>
          <w:p w:rsidR="00C93BA9" w:rsidRDefault="00C93BA9" w:rsidP="0088629F">
            <w:pPr>
              <w:pStyle w:val="a8"/>
              <w:ind w:left="567"/>
              <w:jc w:val="center"/>
              <w:rPr>
                <w:sz w:val="28"/>
                <w:szCs w:val="28"/>
              </w:rPr>
            </w:pPr>
          </w:p>
          <w:p w:rsidR="00C93BA9" w:rsidRPr="00012153" w:rsidRDefault="00C93BA9" w:rsidP="0088629F">
            <w:pPr>
              <w:jc w:val="center"/>
            </w:pPr>
            <w:r>
              <w:t>5,3</w:t>
            </w:r>
          </w:p>
        </w:tc>
        <w:tc>
          <w:tcPr>
            <w:tcW w:w="0" w:type="auto"/>
            <w:tcMar>
              <w:top w:w="15" w:type="dxa"/>
              <w:left w:w="15" w:type="dxa"/>
              <w:bottom w:w="15" w:type="dxa"/>
              <w:right w:w="15" w:type="dxa"/>
            </w:tcMar>
            <w:vAlign w:val="center"/>
          </w:tcPr>
          <w:p w:rsidR="00C93BA9" w:rsidRDefault="00C93BA9" w:rsidP="0088629F">
            <w:pPr>
              <w:pStyle w:val="a8"/>
              <w:ind w:left="567"/>
              <w:jc w:val="center"/>
              <w:rPr>
                <w:sz w:val="28"/>
                <w:szCs w:val="28"/>
              </w:rPr>
            </w:pPr>
          </w:p>
          <w:p w:rsidR="00C93BA9" w:rsidRPr="00012153" w:rsidRDefault="00C93BA9" w:rsidP="0088629F">
            <w:pPr>
              <w:jc w:val="center"/>
            </w:pPr>
            <w:r>
              <w:t>5,7</w:t>
            </w: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Pr="00790012" w:rsidRDefault="00C93BA9" w:rsidP="0088629F">
            <w:pPr>
              <w:pStyle w:val="a8"/>
              <w:ind w:left="567"/>
              <w:jc w:val="both"/>
              <w:rPr>
                <w:sz w:val="28"/>
                <w:szCs w:val="28"/>
              </w:rPr>
            </w:pPr>
            <w:r w:rsidRPr="00790012">
              <w:rPr>
                <w:sz w:val="28"/>
                <w:szCs w:val="28"/>
              </w:rPr>
              <w:t>Налог на имущество физических лиц</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5</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8,2</w:t>
            </w:r>
          </w:p>
        </w:tc>
        <w:tc>
          <w:tcPr>
            <w:tcW w:w="0" w:type="auto"/>
            <w:tcMar>
              <w:top w:w="15" w:type="dxa"/>
              <w:left w:w="15" w:type="dxa"/>
              <w:bottom w:w="15" w:type="dxa"/>
              <w:right w:w="15" w:type="dxa"/>
            </w:tcMar>
            <w:vAlign w:val="center"/>
          </w:tcPr>
          <w:p w:rsidR="00C93BA9" w:rsidRPr="00790012" w:rsidRDefault="00C93BA9" w:rsidP="0088629F">
            <w:pPr>
              <w:pStyle w:val="a8"/>
              <w:ind w:left="567"/>
              <w:rPr>
                <w:sz w:val="28"/>
                <w:szCs w:val="28"/>
              </w:rPr>
            </w:pPr>
            <w:r>
              <w:rPr>
                <w:sz w:val="28"/>
                <w:szCs w:val="28"/>
              </w:rPr>
              <w:t xml:space="preserve">    7,3</w:t>
            </w:r>
          </w:p>
        </w:tc>
      </w:tr>
      <w:tr w:rsidR="00C93BA9" w:rsidRPr="00790012" w:rsidTr="0088629F">
        <w:trPr>
          <w:tblCellSpacing w:w="15" w:type="dxa"/>
        </w:trPr>
        <w:tc>
          <w:tcPr>
            <w:tcW w:w="0" w:type="auto"/>
            <w:tcMar>
              <w:top w:w="15" w:type="dxa"/>
              <w:left w:w="15" w:type="dxa"/>
              <w:bottom w:w="15" w:type="dxa"/>
              <w:right w:w="15" w:type="dxa"/>
            </w:tcMar>
            <w:vAlign w:val="center"/>
          </w:tcPr>
          <w:p w:rsidR="00C93BA9" w:rsidRPr="00790012" w:rsidRDefault="00C93BA9" w:rsidP="0088629F">
            <w:pPr>
              <w:pStyle w:val="a8"/>
              <w:ind w:left="567"/>
              <w:jc w:val="both"/>
              <w:rPr>
                <w:sz w:val="28"/>
                <w:szCs w:val="28"/>
              </w:rPr>
            </w:pPr>
            <w:r w:rsidRPr="00790012">
              <w:rPr>
                <w:sz w:val="28"/>
                <w:szCs w:val="28"/>
              </w:rPr>
              <w:t>Земельный налог</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90,0</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80,0</w:t>
            </w:r>
          </w:p>
        </w:tc>
        <w:tc>
          <w:tcPr>
            <w:tcW w:w="0" w:type="auto"/>
            <w:tcMar>
              <w:top w:w="15" w:type="dxa"/>
              <w:left w:w="15" w:type="dxa"/>
              <w:bottom w:w="15" w:type="dxa"/>
              <w:right w:w="15" w:type="dxa"/>
            </w:tcMar>
            <w:vAlign w:val="center"/>
          </w:tcPr>
          <w:p w:rsidR="00C93BA9" w:rsidRPr="00790012" w:rsidRDefault="00C93BA9" w:rsidP="0088629F">
            <w:pPr>
              <w:pStyle w:val="a8"/>
              <w:ind w:left="567"/>
              <w:jc w:val="center"/>
              <w:rPr>
                <w:sz w:val="28"/>
                <w:szCs w:val="28"/>
              </w:rPr>
            </w:pPr>
            <w:r>
              <w:rPr>
                <w:sz w:val="28"/>
                <w:szCs w:val="28"/>
              </w:rPr>
              <w:t>80,0</w:t>
            </w:r>
          </w:p>
        </w:tc>
      </w:tr>
    </w:tbl>
    <w:p w:rsidR="00C93BA9" w:rsidRDefault="00C93BA9" w:rsidP="00C93BA9">
      <w:pPr>
        <w:pStyle w:val="a8"/>
        <w:spacing w:before="0" w:beforeAutospacing="0" w:after="0" w:afterAutospacing="0"/>
        <w:ind w:left="567"/>
        <w:rPr>
          <w:sz w:val="28"/>
          <w:szCs w:val="28"/>
        </w:rPr>
      </w:pPr>
      <w:r w:rsidRPr="00790012">
        <w:rPr>
          <w:sz w:val="28"/>
          <w:szCs w:val="28"/>
        </w:rPr>
        <w:t>Налоги на товар</w:t>
      </w:r>
      <w:proofErr w:type="gramStart"/>
      <w:r w:rsidRPr="00790012">
        <w:rPr>
          <w:sz w:val="28"/>
          <w:szCs w:val="28"/>
        </w:rPr>
        <w:t>ы(</w:t>
      </w:r>
      <w:proofErr w:type="gramEnd"/>
      <w:r w:rsidRPr="00790012">
        <w:rPr>
          <w:sz w:val="28"/>
          <w:szCs w:val="28"/>
        </w:rPr>
        <w:t>работы,</w:t>
      </w:r>
      <w:r>
        <w:rPr>
          <w:sz w:val="28"/>
          <w:szCs w:val="28"/>
        </w:rPr>
        <w:t xml:space="preserve"> </w:t>
      </w:r>
      <w:r w:rsidRPr="00790012">
        <w:rPr>
          <w:sz w:val="28"/>
          <w:szCs w:val="28"/>
        </w:rPr>
        <w:t>услуги),</w:t>
      </w:r>
    </w:p>
    <w:p w:rsidR="00C93BA9" w:rsidRDefault="00C93BA9" w:rsidP="00C93BA9">
      <w:pPr>
        <w:pStyle w:val="a8"/>
        <w:spacing w:before="0" w:beforeAutospacing="0" w:after="0" w:afterAutospacing="0"/>
        <w:ind w:left="567"/>
        <w:rPr>
          <w:sz w:val="28"/>
          <w:szCs w:val="28"/>
        </w:rPr>
      </w:pPr>
      <w:r w:rsidRPr="00790012">
        <w:rPr>
          <w:sz w:val="28"/>
          <w:szCs w:val="28"/>
        </w:rPr>
        <w:t xml:space="preserve"> реализуемые на территории РФ</w:t>
      </w:r>
      <w:r>
        <w:rPr>
          <w:sz w:val="28"/>
          <w:szCs w:val="28"/>
        </w:rPr>
        <w:t xml:space="preserve">   1641,4                1719,2                 1812,7</w:t>
      </w:r>
    </w:p>
    <w:p w:rsidR="00C93BA9" w:rsidRDefault="00C93BA9" w:rsidP="00C93BA9">
      <w:pPr>
        <w:pStyle w:val="a8"/>
        <w:spacing w:before="0" w:beforeAutospacing="0" w:after="0" w:afterAutospacing="0"/>
        <w:ind w:left="567"/>
        <w:rPr>
          <w:sz w:val="28"/>
          <w:szCs w:val="28"/>
        </w:rPr>
      </w:pPr>
    </w:p>
    <w:p w:rsidR="00C93BA9" w:rsidRDefault="00C93BA9" w:rsidP="00C93BA9">
      <w:pPr>
        <w:pStyle w:val="a8"/>
        <w:ind w:left="567"/>
        <w:rPr>
          <w:sz w:val="28"/>
          <w:szCs w:val="28"/>
        </w:rPr>
      </w:pPr>
      <w:r>
        <w:rPr>
          <w:sz w:val="28"/>
          <w:szCs w:val="28"/>
        </w:rPr>
        <w:t xml:space="preserve">       Прогноз по   доходам  бюджета поселения на 2022-2024годы рассчитан с учетом прогноза социально-экономического   развития   Пихтовского сельсовета Колыванского     района   Новосибирской области, основных   направлений налоговой и бюджетной политики на 2022г и плановый период 2023-2024 годы. </w:t>
      </w:r>
      <w:r>
        <w:rPr>
          <w:sz w:val="28"/>
          <w:szCs w:val="28"/>
        </w:rPr>
        <w:br/>
        <w:t xml:space="preserve">Наибольшая доля поступлений в общей сумме налоговых   доходов поселения приходится на     налог       на      доходы      физических     лиц   и   имущественный    налог.   По   мере повышения    заработной      платы    на    </w:t>
      </w:r>
      <w:proofErr w:type="gramStart"/>
      <w:r>
        <w:rPr>
          <w:sz w:val="28"/>
          <w:szCs w:val="28"/>
        </w:rPr>
        <w:t>предприятиях</w:t>
      </w:r>
      <w:proofErr w:type="gramEnd"/>
      <w:r>
        <w:rPr>
          <w:sz w:val="28"/>
          <w:szCs w:val="28"/>
        </w:rPr>
        <w:t>,    а также   в    бюджетной    сфере наполняемость  бюджета   доходами в виде налога на доходы физических лиц будет расти. При расчете налога использованы индексы-дефляторы роста фонда заработной платы.</w:t>
      </w:r>
    </w:p>
    <w:p w:rsidR="00C93BA9" w:rsidRDefault="00C93BA9" w:rsidP="00C93BA9">
      <w:pPr>
        <w:pStyle w:val="a8"/>
        <w:ind w:left="567"/>
        <w:jc w:val="both"/>
        <w:rPr>
          <w:sz w:val="28"/>
          <w:szCs w:val="28"/>
        </w:rPr>
      </w:pPr>
    </w:p>
    <w:p w:rsidR="00C93BA9" w:rsidRDefault="00C93BA9" w:rsidP="00C93BA9">
      <w:pPr>
        <w:pStyle w:val="a8"/>
        <w:ind w:left="567"/>
        <w:jc w:val="both"/>
        <w:rPr>
          <w:sz w:val="28"/>
          <w:szCs w:val="28"/>
        </w:rPr>
      </w:pPr>
      <w:r>
        <w:rPr>
          <w:sz w:val="28"/>
          <w:szCs w:val="28"/>
        </w:rPr>
        <w:t xml:space="preserve">          Прогноз по расходам бюджета поселения на 2021 год</w:t>
      </w:r>
      <w:proofErr w:type="gramStart"/>
      <w:r>
        <w:rPr>
          <w:sz w:val="28"/>
          <w:szCs w:val="28"/>
        </w:rPr>
        <w:t xml:space="preserve"> :</w:t>
      </w:r>
      <w:proofErr w:type="gramEnd"/>
    </w:p>
    <w:p w:rsidR="00C93BA9" w:rsidRDefault="00C93BA9" w:rsidP="00C93BA9">
      <w:pPr>
        <w:ind w:left="567"/>
        <w:jc w:val="both"/>
        <w:rPr>
          <w:sz w:val="28"/>
          <w:szCs w:val="28"/>
        </w:rPr>
      </w:pPr>
      <w:r>
        <w:rPr>
          <w:sz w:val="28"/>
          <w:szCs w:val="28"/>
        </w:rPr>
        <w:t xml:space="preserve">1.На общегосударственные вопросы  предусмотрено </w:t>
      </w:r>
      <w:r>
        <w:rPr>
          <w:b/>
          <w:sz w:val="28"/>
          <w:szCs w:val="28"/>
        </w:rPr>
        <w:t>–</w:t>
      </w:r>
      <w:r>
        <w:rPr>
          <w:sz w:val="28"/>
          <w:szCs w:val="28"/>
        </w:rPr>
        <w:t xml:space="preserve">3770,9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w:t>
      </w:r>
    </w:p>
    <w:p w:rsidR="00C93BA9" w:rsidRDefault="00C93BA9" w:rsidP="00C93BA9">
      <w:pPr>
        <w:ind w:left="567"/>
        <w:jc w:val="both"/>
        <w:rPr>
          <w:i/>
          <w:sz w:val="28"/>
          <w:szCs w:val="28"/>
        </w:rPr>
      </w:pPr>
      <w:r>
        <w:rPr>
          <w:i/>
          <w:sz w:val="28"/>
          <w:szCs w:val="28"/>
        </w:rPr>
        <w:t xml:space="preserve">-глава муниципального образования-740,2 </w:t>
      </w:r>
      <w:proofErr w:type="spellStart"/>
      <w:r>
        <w:rPr>
          <w:i/>
          <w:sz w:val="28"/>
          <w:szCs w:val="28"/>
        </w:rPr>
        <w:t>тыс</w:t>
      </w:r>
      <w:proofErr w:type="gramStart"/>
      <w:r>
        <w:rPr>
          <w:i/>
          <w:sz w:val="28"/>
          <w:szCs w:val="28"/>
        </w:rPr>
        <w:t>.р</w:t>
      </w:r>
      <w:proofErr w:type="gramEnd"/>
      <w:r>
        <w:rPr>
          <w:i/>
          <w:sz w:val="28"/>
          <w:szCs w:val="28"/>
        </w:rPr>
        <w:t>ублей</w:t>
      </w:r>
      <w:proofErr w:type="spellEnd"/>
      <w:r>
        <w:rPr>
          <w:i/>
          <w:sz w:val="28"/>
          <w:szCs w:val="28"/>
        </w:rPr>
        <w:t>,</w:t>
      </w:r>
    </w:p>
    <w:p w:rsidR="00C93BA9" w:rsidRDefault="00C93BA9" w:rsidP="00C93BA9">
      <w:pPr>
        <w:ind w:left="567"/>
        <w:jc w:val="both"/>
        <w:rPr>
          <w:i/>
          <w:sz w:val="28"/>
          <w:szCs w:val="28"/>
        </w:rPr>
      </w:pPr>
      <w:r>
        <w:rPr>
          <w:i/>
          <w:sz w:val="28"/>
          <w:szCs w:val="28"/>
        </w:rPr>
        <w:t>-функционирование местных администраций –2947,0 тыс. рублей,</w:t>
      </w:r>
    </w:p>
    <w:p w:rsidR="00C93BA9" w:rsidRDefault="00C93BA9" w:rsidP="00C93BA9">
      <w:pPr>
        <w:ind w:left="567"/>
        <w:jc w:val="both"/>
        <w:rPr>
          <w:i/>
          <w:sz w:val="28"/>
          <w:szCs w:val="28"/>
        </w:rPr>
      </w:pPr>
      <w:r>
        <w:rPr>
          <w:i/>
          <w:sz w:val="28"/>
          <w:szCs w:val="28"/>
        </w:rPr>
        <w:t xml:space="preserve">-обеспечение деятельности финансирования налоговых и таможенных органов – 18,7 </w:t>
      </w:r>
      <w:proofErr w:type="spellStart"/>
      <w:r>
        <w:rPr>
          <w:i/>
          <w:sz w:val="28"/>
          <w:szCs w:val="28"/>
        </w:rPr>
        <w:t>тыс</w:t>
      </w:r>
      <w:proofErr w:type="gramStart"/>
      <w:r>
        <w:rPr>
          <w:i/>
          <w:sz w:val="28"/>
          <w:szCs w:val="28"/>
        </w:rPr>
        <w:t>.р</w:t>
      </w:r>
      <w:proofErr w:type="gramEnd"/>
      <w:r>
        <w:rPr>
          <w:i/>
          <w:sz w:val="28"/>
          <w:szCs w:val="28"/>
        </w:rPr>
        <w:t>ублей</w:t>
      </w:r>
      <w:proofErr w:type="spellEnd"/>
    </w:p>
    <w:p w:rsidR="00C93BA9" w:rsidRDefault="00C93BA9" w:rsidP="00C93BA9">
      <w:pPr>
        <w:ind w:left="567"/>
        <w:jc w:val="both"/>
        <w:rPr>
          <w:sz w:val="28"/>
          <w:szCs w:val="28"/>
        </w:rPr>
      </w:pPr>
      <w:r>
        <w:rPr>
          <w:sz w:val="28"/>
          <w:szCs w:val="28"/>
        </w:rPr>
        <w:t xml:space="preserve">2.осуществление первичного воинского учета на территориях, где отсутствуют военные комиссариаты  -101,5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C93BA9" w:rsidRDefault="00C93BA9" w:rsidP="00C93BA9">
      <w:pPr>
        <w:ind w:left="567"/>
        <w:jc w:val="both"/>
        <w:rPr>
          <w:sz w:val="28"/>
          <w:szCs w:val="28"/>
        </w:rPr>
      </w:pPr>
      <w:r>
        <w:rPr>
          <w:sz w:val="28"/>
          <w:szCs w:val="28"/>
        </w:rPr>
        <w:t xml:space="preserve">3. ГО и ЧС, в том числе: </w:t>
      </w:r>
      <w:r>
        <w:rPr>
          <w:i/>
          <w:sz w:val="28"/>
          <w:szCs w:val="28"/>
        </w:rPr>
        <w:t>защита населения и территории от чрезвычайных ситуаций- 65,0тыс</w:t>
      </w:r>
      <w:proofErr w:type="gramStart"/>
      <w:r>
        <w:rPr>
          <w:i/>
          <w:sz w:val="28"/>
          <w:szCs w:val="28"/>
        </w:rPr>
        <w:t>.р</w:t>
      </w:r>
      <w:proofErr w:type="gramEnd"/>
      <w:r>
        <w:rPr>
          <w:i/>
          <w:sz w:val="28"/>
          <w:szCs w:val="28"/>
        </w:rPr>
        <w:t>ублей</w:t>
      </w:r>
    </w:p>
    <w:p w:rsidR="00C93BA9" w:rsidRDefault="00C93BA9" w:rsidP="00C93BA9">
      <w:pPr>
        <w:ind w:left="567"/>
        <w:jc w:val="both"/>
        <w:rPr>
          <w:sz w:val="28"/>
          <w:szCs w:val="28"/>
        </w:rPr>
      </w:pPr>
      <w:r>
        <w:rPr>
          <w:sz w:val="28"/>
          <w:szCs w:val="28"/>
        </w:rPr>
        <w:t xml:space="preserve">4.Жилищно-коммунальное хозяйство – 2329,9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 в том числе :</w:t>
      </w:r>
    </w:p>
    <w:p w:rsidR="00C93BA9" w:rsidRDefault="00C93BA9" w:rsidP="00C93BA9">
      <w:pPr>
        <w:ind w:left="567"/>
        <w:jc w:val="both"/>
        <w:rPr>
          <w:i/>
          <w:sz w:val="28"/>
          <w:szCs w:val="28"/>
        </w:rPr>
      </w:pPr>
      <w:r>
        <w:rPr>
          <w:i/>
          <w:sz w:val="28"/>
          <w:szCs w:val="28"/>
        </w:rPr>
        <w:t xml:space="preserve">-предусмотрены расходы на организацию и  содержание  уличного освещения в населенных пунктах МО 120,5  </w:t>
      </w:r>
      <w:proofErr w:type="spellStart"/>
      <w:r>
        <w:rPr>
          <w:i/>
          <w:sz w:val="28"/>
          <w:szCs w:val="28"/>
        </w:rPr>
        <w:t>тыс</w:t>
      </w:r>
      <w:proofErr w:type="gramStart"/>
      <w:r>
        <w:rPr>
          <w:i/>
          <w:sz w:val="28"/>
          <w:szCs w:val="28"/>
        </w:rPr>
        <w:t>.р</w:t>
      </w:r>
      <w:proofErr w:type="gramEnd"/>
      <w:r>
        <w:rPr>
          <w:i/>
          <w:sz w:val="28"/>
          <w:szCs w:val="28"/>
        </w:rPr>
        <w:t>ублей</w:t>
      </w:r>
      <w:proofErr w:type="spellEnd"/>
      <w:r>
        <w:rPr>
          <w:i/>
          <w:sz w:val="28"/>
          <w:szCs w:val="28"/>
        </w:rPr>
        <w:t>;</w:t>
      </w:r>
    </w:p>
    <w:p w:rsidR="00C93BA9" w:rsidRDefault="00C93BA9" w:rsidP="00C93BA9">
      <w:pPr>
        <w:ind w:left="567"/>
        <w:jc w:val="both"/>
        <w:rPr>
          <w:sz w:val="28"/>
          <w:szCs w:val="28"/>
        </w:rPr>
      </w:pPr>
      <w:r>
        <w:rPr>
          <w:sz w:val="28"/>
          <w:szCs w:val="28"/>
        </w:rPr>
        <w:t>5.На содержание учреждений  культуры - МБУ ОЦК «Венера» прогнозируется 2587,6 тыс. рублей;</w:t>
      </w:r>
    </w:p>
    <w:p w:rsidR="00C93BA9" w:rsidRDefault="00C93BA9" w:rsidP="00C93BA9">
      <w:pPr>
        <w:ind w:left="567"/>
        <w:jc w:val="both"/>
        <w:rPr>
          <w:sz w:val="28"/>
          <w:szCs w:val="28"/>
        </w:rPr>
      </w:pPr>
      <w:r>
        <w:rPr>
          <w:sz w:val="28"/>
          <w:szCs w:val="28"/>
        </w:rPr>
        <w:t>На пенсионное обеспечение 618,0тыс</w:t>
      </w:r>
      <w:proofErr w:type="gramStart"/>
      <w:r>
        <w:rPr>
          <w:sz w:val="28"/>
          <w:szCs w:val="28"/>
        </w:rPr>
        <w:t>.р</w:t>
      </w:r>
      <w:proofErr w:type="gramEnd"/>
      <w:r>
        <w:rPr>
          <w:sz w:val="28"/>
          <w:szCs w:val="28"/>
        </w:rPr>
        <w:t>уб.</w:t>
      </w:r>
    </w:p>
    <w:p w:rsidR="00C93BA9" w:rsidRDefault="00C93BA9" w:rsidP="00C93BA9">
      <w:pPr>
        <w:ind w:left="567"/>
        <w:jc w:val="both"/>
        <w:rPr>
          <w:sz w:val="28"/>
          <w:szCs w:val="28"/>
        </w:rPr>
      </w:pPr>
      <w:r>
        <w:rPr>
          <w:sz w:val="28"/>
          <w:szCs w:val="28"/>
        </w:rPr>
        <w:t>6.Всего прогнозируется расходов по бюджету на 2022 год 9654,3тыс</w:t>
      </w:r>
      <w:proofErr w:type="gramStart"/>
      <w:r>
        <w:rPr>
          <w:sz w:val="28"/>
          <w:szCs w:val="28"/>
        </w:rPr>
        <w:t>.р</w:t>
      </w:r>
      <w:proofErr w:type="gramEnd"/>
      <w:r>
        <w:rPr>
          <w:sz w:val="28"/>
          <w:szCs w:val="28"/>
        </w:rPr>
        <w:t>уб.</w:t>
      </w:r>
    </w:p>
    <w:p w:rsidR="00C93BA9" w:rsidRDefault="00C93BA9" w:rsidP="00C93BA9">
      <w:pPr>
        <w:ind w:left="567"/>
        <w:jc w:val="both"/>
        <w:rPr>
          <w:sz w:val="28"/>
          <w:szCs w:val="28"/>
        </w:rPr>
      </w:pPr>
      <w:proofErr w:type="spellStart"/>
      <w:r>
        <w:rPr>
          <w:sz w:val="28"/>
          <w:szCs w:val="28"/>
        </w:rPr>
        <w:t>Наплановый</w:t>
      </w:r>
      <w:proofErr w:type="spellEnd"/>
      <w:r>
        <w:rPr>
          <w:sz w:val="28"/>
          <w:szCs w:val="28"/>
        </w:rPr>
        <w:t xml:space="preserve"> период 2023 и 2024 годов бюджет  предусмотрен  на </w:t>
      </w:r>
      <w:proofErr w:type="gramStart"/>
      <w:r>
        <w:rPr>
          <w:sz w:val="28"/>
          <w:szCs w:val="28"/>
        </w:rPr>
        <w:t>уровне</w:t>
      </w:r>
      <w:proofErr w:type="gramEnd"/>
      <w:r>
        <w:rPr>
          <w:sz w:val="28"/>
          <w:szCs w:val="28"/>
        </w:rPr>
        <w:t xml:space="preserve"> 2020 года с большим уменьшением  в доходной части   и расходной части бюджета. </w:t>
      </w:r>
    </w:p>
    <w:p w:rsidR="00C93BA9" w:rsidRDefault="00C93BA9" w:rsidP="00C93BA9">
      <w:pPr>
        <w:ind w:left="567"/>
        <w:jc w:val="both"/>
        <w:rPr>
          <w:sz w:val="28"/>
          <w:szCs w:val="28"/>
        </w:rPr>
      </w:pPr>
      <w:r>
        <w:rPr>
          <w:sz w:val="28"/>
          <w:szCs w:val="28"/>
        </w:rPr>
        <w:t>Общий объем бюджета по доходам и расходам  на 2022 год в сумме 9654,3тыс</w:t>
      </w:r>
      <w:proofErr w:type="gramStart"/>
      <w:r>
        <w:rPr>
          <w:sz w:val="28"/>
          <w:szCs w:val="28"/>
        </w:rPr>
        <w:t>.р</w:t>
      </w:r>
      <w:proofErr w:type="gramEnd"/>
      <w:r>
        <w:rPr>
          <w:sz w:val="28"/>
          <w:szCs w:val="28"/>
        </w:rPr>
        <w:t xml:space="preserve">ублей; </w:t>
      </w:r>
    </w:p>
    <w:p w:rsidR="00C93BA9" w:rsidRDefault="00C93BA9" w:rsidP="00C93BA9">
      <w:pPr>
        <w:ind w:left="567"/>
        <w:jc w:val="both"/>
        <w:rPr>
          <w:b/>
          <w:sz w:val="28"/>
          <w:szCs w:val="28"/>
        </w:rPr>
      </w:pPr>
      <w:r>
        <w:rPr>
          <w:sz w:val="28"/>
          <w:szCs w:val="28"/>
        </w:rPr>
        <w:t>Общий объем бюджета по доходам и расходам  на 2023 год в сумме 5514,0тыс. руб.</w:t>
      </w:r>
    </w:p>
    <w:p w:rsidR="00C93BA9" w:rsidRDefault="00C93BA9" w:rsidP="00C93BA9">
      <w:pPr>
        <w:ind w:left="567"/>
        <w:jc w:val="both"/>
        <w:rPr>
          <w:b/>
          <w:sz w:val="28"/>
          <w:szCs w:val="28"/>
        </w:rPr>
      </w:pPr>
      <w:r>
        <w:rPr>
          <w:sz w:val="28"/>
          <w:szCs w:val="28"/>
        </w:rPr>
        <w:t>Общий объем бюджета по доходам и расходам  на 2023 год в сумме 5069,34тыс. руб.</w:t>
      </w:r>
    </w:p>
    <w:p w:rsidR="00C93BA9" w:rsidRDefault="00C93BA9" w:rsidP="00C93BA9">
      <w:pPr>
        <w:ind w:left="567"/>
      </w:pPr>
    </w:p>
    <w:p w:rsidR="00C93BA9" w:rsidRDefault="00C93BA9" w:rsidP="00C93BA9">
      <w:pPr>
        <w:ind w:left="567"/>
      </w:pPr>
    </w:p>
    <w:p w:rsidR="00C93BA9" w:rsidRDefault="00C93BA9" w:rsidP="00C93BA9">
      <w:pPr>
        <w:pStyle w:val="a8"/>
        <w:ind w:left="567"/>
        <w:jc w:val="both"/>
        <w:rPr>
          <w:sz w:val="28"/>
          <w:szCs w:val="28"/>
        </w:rPr>
      </w:pPr>
    </w:p>
    <w:p w:rsidR="00C93BA9" w:rsidRDefault="00C93BA9" w:rsidP="00C93BA9">
      <w:pPr>
        <w:jc w:val="both"/>
        <w:rPr>
          <w:sz w:val="28"/>
          <w:szCs w:val="28"/>
        </w:rPr>
      </w:pPr>
    </w:p>
    <w:p w:rsidR="00C93BA9" w:rsidRDefault="00C93BA9" w:rsidP="00C93BA9">
      <w:pPr>
        <w:jc w:val="both"/>
        <w:rPr>
          <w:sz w:val="28"/>
          <w:szCs w:val="28"/>
        </w:rPr>
      </w:pPr>
    </w:p>
    <w:p w:rsidR="00C93BA9" w:rsidRDefault="00C93BA9" w:rsidP="00C93BA9">
      <w:pPr>
        <w:autoSpaceDE w:val="0"/>
        <w:autoSpaceDN w:val="0"/>
        <w:adjustRightInd w:val="0"/>
        <w:jc w:val="right"/>
        <w:rPr>
          <w:rFonts w:ascii="Arial" w:eastAsiaTheme="minorHAnsi" w:hAnsi="Arial" w:cs="Arial"/>
          <w:color w:val="000000"/>
          <w:sz w:val="20"/>
          <w:szCs w:val="20"/>
          <w:lang w:eastAsia="en-US"/>
        </w:rPr>
        <w:sectPr w:rsidR="00C93BA9" w:rsidSect="00CD678E">
          <w:pgSz w:w="11906" w:h="16838"/>
          <w:pgMar w:top="1134" w:right="851" w:bottom="1134" w:left="1134" w:header="709" w:footer="709" w:gutter="0"/>
          <w:cols w:space="708"/>
          <w:docGrid w:linePitch="360"/>
        </w:sectPr>
      </w:pPr>
    </w:p>
    <w:tbl>
      <w:tblPr>
        <w:tblW w:w="16466" w:type="dxa"/>
        <w:tblInd w:w="-537" w:type="dxa"/>
        <w:tblLayout w:type="fixed"/>
        <w:tblCellMar>
          <w:left w:w="30" w:type="dxa"/>
          <w:right w:w="30" w:type="dxa"/>
        </w:tblCellMar>
        <w:tblLook w:val="0000" w:firstRow="0" w:lastRow="0" w:firstColumn="0" w:lastColumn="0" w:noHBand="0" w:noVBand="0"/>
      </w:tblPr>
      <w:tblGrid>
        <w:gridCol w:w="536"/>
        <w:gridCol w:w="2178"/>
        <w:gridCol w:w="1115"/>
        <w:gridCol w:w="760"/>
        <w:gridCol w:w="116"/>
        <w:gridCol w:w="876"/>
        <w:gridCol w:w="80"/>
        <w:gridCol w:w="1032"/>
        <w:gridCol w:w="10"/>
        <w:gridCol w:w="613"/>
        <w:gridCol w:w="333"/>
        <w:gridCol w:w="843"/>
        <w:gridCol w:w="167"/>
        <w:gridCol w:w="374"/>
        <w:gridCol w:w="636"/>
        <w:gridCol w:w="245"/>
        <w:gridCol w:w="718"/>
        <w:gridCol w:w="706"/>
        <w:gridCol w:w="852"/>
        <w:gridCol w:w="526"/>
        <w:gridCol w:w="436"/>
        <w:gridCol w:w="996"/>
        <w:gridCol w:w="77"/>
        <w:gridCol w:w="1705"/>
        <w:gridCol w:w="536"/>
      </w:tblGrid>
      <w:tr w:rsidR="00C93BA9" w:rsidTr="0088629F">
        <w:trPr>
          <w:gridBefore w:val="1"/>
          <w:wBefore w:w="536" w:type="dxa"/>
          <w:trHeight w:val="247"/>
        </w:trPr>
        <w:tc>
          <w:tcPr>
            <w:tcW w:w="4053" w:type="dxa"/>
            <w:gridSpan w:val="3"/>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72" w:type="dxa"/>
            <w:gridSpan w:val="3"/>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946"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963"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5834" w:type="dxa"/>
            <w:gridSpan w:val="8"/>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администрации Пихтовского сельсовета</w:t>
            </w:r>
          </w:p>
        </w:tc>
      </w:tr>
      <w:tr w:rsidR="00C93BA9" w:rsidTr="0088629F">
        <w:trPr>
          <w:gridBefore w:val="1"/>
          <w:wBefore w:w="536" w:type="dxa"/>
          <w:trHeight w:val="247"/>
        </w:trPr>
        <w:tc>
          <w:tcPr>
            <w:tcW w:w="4053" w:type="dxa"/>
            <w:gridSpan w:val="3"/>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72" w:type="dxa"/>
            <w:gridSpan w:val="3"/>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946"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963" w:type="dxa"/>
            <w:gridSpan w:val="2"/>
            <w:tcBorders>
              <w:top w:val="nil"/>
              <w:left w:val="nil"/>
              <w:bottom w:val="nil"/>
              <w:right w:val="nil"/>
            </w:tcBorders>
          </w:tcPr>
          <w:p w:rsidR="00C93BA9" w:rsidRDefault="00C93BA9" w:rsidP="0088629F">
            <w:pPr>
              <w:autoSpaceDE w:val="0"/>
              <w:autoSpaceDN w:val="0"/>
              <w:adjustRightInd w:val="0"/>
              <w:jc w:val="right"/>
              <w:rPr>
                <w:rFonts w:ascii="Arial" w:eastAsiaTheme="minorHAnsi" w:hAnsi="Arial" w:cs="Arial"/>
                <w:color w:val="000000"/>
                <w:sz w:val="20"/>
                <w:szCs w:val="20"/>
                <w:lang w:eastAsia="en-US"/>
              </w:rPr>
            </w:pPr>
          </w:p>
        </w:tc>
        <w:tc>
          <w:tcPr>
            <w:tcW w:w="5834" w:type="dxa"/>
            <w:gridSpan w:val="8"/>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Колыванского района Новосибирской области</w:t>
            </w:r>
          </w:p>
        </w:tc>
      </w:tr>
      <w:tr w:rsidR="00C93BA9" w:rsidTr="0088629F">
        <w:trPr>
          <w:gridBefore w:val="1"/>
          <w:wBefore w:w="536" w:type="dxa"/>
          <w:trHeight w:val="247"/>
        </w:trPr>
        <w:tc>
          <w:tcPr>
            <w:tcW w:w="4053" w:type="dxa"/>
            <w:gridSpan w:val="3"/>
            <w:tcBorders>
              <w:top w:val="nil"/>
              <w:left w:val="nil"/>
              <w:bottom w:val="nil"/>
              <w:right w:val="nil"/>
            </w:tcBorders>
          </w:tcPr>
          <w:p w:rsidR="00C93BA9" w:rsidRDefault="00C93BA9" w:rsidP="0088629F">
            <w:pPr>
              <w:autoSpaceDE w:val="0"/>
              <w:autoSpaceDN w:val="0"/>
              <w:adjustRightInd w:val="0"/>
              <w:rPr>
                <w:rFonts w:eastAsiaTheme="minorHAnsi"/>
                <w:color w:val="000000"/>
                <w:sz w:val="20"/>
                <w:szCs w:val="20"/>
                <w:lang w:eastAsia="en-US"/>
              </w:rPr>
            </w:pPr>
          </w:p>
        </w:tc>
        <w:tc>
          <w:tcPr>
            <w:tcW w:w="1072" w:type="dxa"/>
            <w:gridSpan w:val="3"/>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42"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46"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63"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2520" w:type="dxa"/>
            <w:gridSpan w:val="4"/>
            <w:tcBorders>
              <w:top w:val="nil"/>
              <w:left w:val="nil"/>
              <w:bottom w:val="nil"/>
              <w:right w:val="nil"/>
            </w:tcBorders>
          </w:tcPr>
          <w:p w:rsidR="00C93BA9" w:rsidRDefault="00C93BA9" w:rsidP="008862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От       </w:t>
            </w:r>
          </w:p>
        </w:tc>
        <w:tc>
          <w:tcPr>
            <w:tcW w:w="1073" w:type="dxa"/>
            <w:gridSpan w:val="2"/>
            <w:tcBorders>
              <w:top w:val="nil"/>
              <w:left w:val="nil"/>
              <w:bottom w:val="nil"/>
              <w:right w:val="nil"/>
            </w:tcBorders>
          </w:tcPr>
          <w:p w:rsidR="00C93BA9" w:rsidRDefault="00C93BA9" w:rsidP="008862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24.12.2021г</w:t>
            </w:r>
          </w:p>
        </w:tc>
        <w:tc>
          <w:tcPr>
            <w:tcW w:w="2241" w:type="dxa"/>
            <w:gridSpan w:val="2"/>
            <w:tcBorders>
              <w:top w:val="nil"/>
              <w:left w:val="nil"/>
              <w:bottom w:val="nil"/>
              <w:right w:val="nil"/>
            </w:tcBorders>
          </w:tcPr>
          <w:p w:rsidR="00C93BA9" w:rsidRDefault="00C93BA9" w:rsidP="008862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128</w:t>
            </w:r>
          </w:p>
        </w:tc>
      </w:tr>
      <w:tr w:rsidR="00C93BA9" w:rsidTr="0088629F">
        <w:trPr>
          <w:gridBefore w:val="1"/>
          <w:wBefore w:w="536" w:type="dxa"/>
          <w:trHeight w:val="420"/>
        </w:trPr>
        <w:tc>
          <w:tcPr>
            <w:tcW w:w="13689" w:type="dxa"/>
            <w:gridSpan w:val="2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lang w:eastAsia="en-US"/>
              </w:rPr>
            </w:pPr>
            <w:r>
              <w:rPr>
                <w:rFonts w:eastAsiaTheme="minorHAnsi"/>
                <w:color w:val="000000"/>
                <w:lang w:eastAsia="en-US"/>
              </w:rPr>
              <w:t xml:space="preserve"> прогноз плана  социально-экономического развития на период 2022-2024гг</w:t>
            </w:r>
            <w:proofErr w:type="gramStart"/>
            <w:r>
              <w:rPr>
                <w:rFonts w:eastAsiaTheme="minorHAnsi"/>
                <w:color w:val="000000"/>
                <w:lang w:eastAsia="en-US"/>
              </w:rPr>
              <w:t>.М</w:t>
            </w:r>
            <w:proofErr w:type="gramEnd"/>
            <w:r>
              <w:rPr>
                <w:rFonts w:eastAsiaTheme="minorHAnsi"/>
                <w:color w:val="000000"/>
                <w:lang w:eastAsia="en-US"/>
              </w:rPr>
              <w:t xml:space="preserve">униципального образования Пихтовского сельсовета </w:t>
            </w:r>
          </w:p>
        </w:tc>
        <w:tc>
          <w:tcPr>
            <w:tcW w:w="2241"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lang w:eastAsia="en-US"/>
              </w:rPr>
            </w:pPr>
          </w:p>
        </w:tc>
      </w:tr>
      <w:tr w:rsidR="00C93BA9" w:rsidTr="0088629F">
        <w:trPr>
          <w:gridBefore w:val="1"/>
          <w:wBefore w:w="536" w:type="dxa"/>
          <w:trHeight w:val="262"/>
        </w:trPr>
        <w:tc>
          <w:tcPr>
            <w:tcW w:w="4053" w:type="dxa"/>
            <w:gridSpan w:val="3"/>
            <w:tcBorders>
              <w:top w:val="nil"/>
              <w:left w:val="nil"/>
              <w:bottom w:val="nil"/>
              <w:right w:val="nil"/>
            </w:tcBorders>
          </w:tcPr>
          <w:p w:rsidR="00C93BA9" w:rsidRDefault="00C93BA9" w:rsidP="0088629F">
            <w:pPr>
              <w:autoSpaceDE w:val="0"/>
              <w:autoSpaceDN w:val="0"/>
              <w:adjustRightInd w:val="0"/>
              <w:jc w:val="right"/>
              <w:rPr>
                <w:rFonts w:eastAsiaTheme="minorHAnsi"/>
                <w:color w:val="000000"/>
                <w:lang w:eastAsia="en-US"/>
              </w:rPr>
            </w:pPr>
          </w:p>
        </w:tc>
        <w:tc>
          <w:tcPr>
            <w:tcW w:w="1072" w:type="dxa"/>
            <w:gridSpan w:val="3"/>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42"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46"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63"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706" w:type="dxa"/>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852" w:type="dxa"/>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62"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73"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2241" w:type="dxa"/>
            <w:gridSpan w:val="2"/>
            <w:tcBorders>
              <w:top w:val="nil"/>
              <w:left w:val="nil"/>
              <w:bottom w:val="nil"/>
              <w:right w:val="nil"/>
            </w:tcBorders>
          </w:tcPr>
          <w:p w:rsidR="00C93BA9" w:rsidRDefault="00C93BA9" w:rsidP="0088629F">
            <w:pPr>
              <w:autoSpaceDE w:val="0"/>
              <w:autoSpaceDN w:val="0"/>
              <w:adjustRightInd w:val="0"/>
              <w:rPr>
                <w:rFonts w:eastAsiaTheme="minorHAnsi"/>
                <w:color w:val="000000"/>
                <w:sz w:val="20"/>
                <w:szCs w:val="20"/>
                <w:lang w:eastAsia="en-US"/>
              </w:rPr>
            </w:pPr>
          </w:p>
        </w:tc>
      </w:tr>
      <w:tr w:rsidR="00C93BA9" w:rsidTr="0088629F">
        <w:trPr>
          <w:gridBefore w:val="1"/>
          <w:wBefore w:w="536" w:type="dxa"/>
          <w:trHeight w:val="262"/>
        </w:trPr>
        <w:tc>
          <w:tcPr>
            <w:tcW w:w="4053" w:type="dxa"/>
            <w:gridSpan w:val="3"/>
            <w:tcBorders>
              <w:top w:val="nil"/>
              <w:left w:val="nil"/>
              <w:bottom w:val="nil"/>
              <w:right w:val="nil"/>
            </w:tcBorders>
          </w:tcPr>
          <w:p w:rsidR="00C93BA9" w:rsidRDefault="00C93BA9" w:rsidP="0088629F">
            <w:pPr>
              <w:autoSpaceDE w:val="0"/>
              <w:autoSpaceDN w:val="0"/>
              <w:adjustRightInd w:val="0"/>
              <w:rPr>
                <w:rFonts w:eastAsiaTheme="minorHAnsi"/>
                <w:b/>
                <w:bCs/>
                <w:color w:val="000000"/>
                <w:lang w:eastAsia="en-US"/>
              </w:rPr>
            </w:pPr>
          </w:p>
        </w:tc>
        <w:tc>
          <w:tcPr>
            <w:tcW w:w="1072" w:type="dxa"/>
            <w:gridSpan w:val="3"/>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42"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46"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10"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63"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706" w:type="dxa"/>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852" w:type="dxa"/>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962"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1073" w:type="dxa"/>
            <w:gridSpan w:val="2"/>
            <w:tcBorders>
              <w:top w:val="nil"/>
              <w:left w:val="nil"/>
              <w:bottom w:val="nil"/>
              <w:right w:val="nil"/>
            </w:tcBorders>
          </w:tcPr>
          <w:p w:rsidR="00C93BA9" w:rsidRDefault="00C93BA9" w:rsidP="0088629F">
            <w:pPr>
              <w:autoSpaceDE w:val="0"/>
              <w:autoSpaceDN w:val="0"/>
              <w:adjustRightInd w:val="0"/>
              <w:jc w:val="center"/>
              <w:rPr>
                <w:rFonts w:eastAsiaTheme="minorHAnsi"/>
                <w:color w:val="000000"/>
                <w:sz w:val="20"/>
                <w:szCs w:val="20"/>
                <w:lang w:eastAsia="en-US"/>
              </w:rPr>
            </w:pPr>
          </w:p>
        </w:tc>
        <w:tc>
          <w:tcPr>
            <w:tcW w:w="2241" w:type="dxa"/>
            <w:gridSpan w:val="2"/>
            <w:tcBorders>
              <w:top w:val="nil"/>
              <w:left w:val="nil"/>
              <w:bottom w:val="nil"/>
              <w:right w:val="nil"/>
            </w:tcBorders>
          </w:tcPr>
          <w:p w:rsidR="00C93BA9" w:rsidRDefault="00C93BA9" w:rsidP="0088629F">
            <w:pPr>
              <w:autoSpaceDE w:val="0"/>
              <w:autoSpaceDN w:val="0"/>
              <w:adjustRightInd w:val="0"/>
              <w:rPr>
                <w:rFonts w:eastAsiaTheme="minorHAnsi"/>
                <w:color w:val="000000"/>
                <w:sz w:val="20"/>
                <w:szCs w:val="20"/>
                <w:lang w:eastAsia="en-US"/>
              </w:rPr>
            </w:pPr>
          </w:p>
        </w:tc>
      </w:tr>
      <w:tr w:rsidR="00C93BA9" w:rsidRPr="007E5FB9" w:rsidTr="0088629F">
        <w:tblPrEx>
          <w:tblCellMar>
            <w:left w:w="108" w:type="dxa"/>
            <w:right w:w="108" w:type="dxa"/>
          </w:tblCellMar>
          <w:tblLook w:val="04A0" w:firstRow="1" w:lastRow="0" w:firstColumn="1" w:lastColumn="0" w:noHBand="0" w:noVBand="1"/>
        </w:tblPrEx>
        <w:trPr>
          <w:gridAfter w:val="1"/>
          <w:wAfter w:w="536" w:type="dxa"/>
          <w:trHeight w:val="453"/>
        </w:trPr>
        <w:tc>
          <w:tcPr>
            <w:tcW w:w="15930" w:type="dxa"/>
            <w:gridSpan w:val="24"/>
            <w:vMerge w:val="restart"/>
            <w:noWrap/>
            <w:vAlign w:val="bottom"/>
          </w:tcPr>
          <w:p w:rsidR="00C93BA9" w:rsidRDefault="00C93BA9" w:rsidP="0088629F">
            <w:pPr>
              <w:jc w:val="center"/>
              <w:rPr>
                <w:b/>
                <w:sz w:val="18"/>
                <w:szCs w:val="18"/>
              </w:rPr>
            </w:pPr>
          </w:p>
        </w:tc>
      </w:tr>
      <w:tr w:rsidR="00C93BA9" w:rsidRPr="007E5FB9" w:rsidTr="0088629F">
        <w:tblPrEx>
          <w:tblCellMar>
            <w:left w:w="108" w:type="dxa"/>
            <w:right w:w="108" w:type="dxa"/>
          </w:tblCellMar>
          <w:tblLook w:val="04A0" w:firstRow="1" w:lastRow="0" w:firstColumn="1" w:lastColumn="0" w:noHBand="0" w:noVBand="1"/>
        </w:tblPrEx>
        <w:trPr>
          <w:gridAfter w:val="1"/>
          <w:wAfter w:w="536" w:type="dxa"/>
          <w:trHeight w:val="453"/>
        </w:trPr>
        <w:tc>
          <w:tcPr>
            <w:tcW w:w="15930" w:type="dxa"/>
            <w:gridSpan w:val="24"/>
            <w:vMerge/>
            <w:vAlign w:val="center"/>
            <w:hideMark/>
          </w:tcPr>
          <w:p w:rsidR="00C93BA9" w:rsidRDefault="00C93BA9" w:rsidP="0088629F">
            <w:pPr>
              <w:rPr>
                <w:b/>
                <w:sz w:val="18"/>
                <w:szCs w:val="18"/>
              </w:rPr>
            </w:pPr>
          </w:p>
        </w:tc>
      </w:tr>
      <w:tr w:rsidR="00C93BA9" w:rsidRPr="007E5FB9" w:rsidTr="0088629F">
        <w:tblPrEx>
          <w:tblCellMar>
            <w:left w:w="108" w:type="dxa"/>
            <w:right w:w="108" w:type="dxa"/>
          </w:tblCellMar>
          <w:tblLook w:val="04A0" w:firstRow="1" w:lastRow="0" w:firstColumn="1" w:lastColumn="0" w:noHBand="0" w:noVBand="1"/>
        </w:tblPrEx>
        <w:trPr>
          <w:gridAfter w:val="1"/>
          <w:wAfter w:w="536" w:type="dxa"/>
          <w:trHeight w:val="375"/>
        </w:trPr>
        <w:tc>
          <w:tcPr>
            <w:tcW w:w="15930" w:type="dxa"/>
            <w:gridSpan w:val="24"/>
            <w:noWrap/>
            <w:vAlign w:val="bottom"/>
          </w:tcPr>
          <w:p w:rsidR="00C93BA9" w:rsidRDefault="00C93BA9" w:rsidP="0088629F">
            <w:pPr>
              <w:jc w:val="cente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70"/>
        </w:trPr>
        <w:tc>
          <w:tcPr>
            <w:tcW w:w="2714" w:type="dxa"/>
            <w:gridSpan w:val="2"/>
            <w:vMerge w:val="restart"/>
            <w:tcBorders>
              <w:top w:val="single" w:sz="4" w:space="0" w:color="auto"/>
              <w:left w:val="single" w:sz="4" w:space="0" w:color="auto"/>
              <w:bottom w:val="single" w:sz="4" w:space="0" w:color="000000"/>
              <w:right w:val="single" w:sz="4" w:space="0" w:color="auto"/>
            </w:tcBorders>
            <w:hideMark/>
          </w:tcPr>
          <w:p w:rsidR="00C93BA9" w:rsidRDefault="00C93BA9" w:rsidP="0088629F">
            <w:pPr>
              <w:jc w:val="center"/>
              <w:rPr>
                <w:b/>
                <w:sz w:val="18"/>
                <w:szCs w:val="18"/>
              </w:rPr>
            </w:pPr>
            <w:r>
              <w:rPr>
                <w:b/>
                <w:sz w:val="18"/>
                <w:szCs w:val="18"/>
              </w:rPr>
              <w:t>Наименование мероприятий</w:t>
            </w:r>
          </w:p>
        </w:tc>
        <w:tc>
          <w:tcPr>
            <w:tcW w:w="2867" w:type="dxa"/>
            <w:gridSpan w:val="4"/>
            <w:tcBorders>
              <w:top w:val="single" w:sz="4" w:space="0" w:color="auto"/>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Объем финансирования, всего</w:t>
            </w:r>
          </w:p>
        </w:tc>
        <w:tc>
          <w:tcPr>
            <w:tcW w:w="8567" w:type="dxa"/>
            <w:gridSpan w:val="16"/>
            <w:tcBorders>
              <w:top w:val="single" w:sz="4" w:space="0" w:color="auto"/>
              <w:left w:val="nil"/>
              <w:bottom w:val="single" w:sz="4" w:space="0" w:color="auto"/>
              <w:right w:val="single" w:sz="4" w:space="0" w:color="000000"/>
            </w:tcBorders>
            <w:vAlign w:val="center"/>
            <w:hideMark/>
          </w:tcPr>
          <w:p w:rsidR="00C93BA9" w:rsidRDefault="00C93BA9" w:rsidP="0088629F">
            <w:pPr>
              <w:jc w:val="center"/>
              <w:rPr>
                <w:b/>
                <w:sz w:val="18"/>
                <w:szCs w:val="18"/>
              </w:rPr>
            </w:pPr>
            <w:r>
              <w:rPr>
                <w:b/>
                <w:sz w:val="18"/>
                <w:szCs w:val="18"/>
              </w:rPr>
              <w:t> </w:t>
            </w:r>
          </w:p>
        </w:tc>
        <w:tc>
          <w:tcPr>
            <w:tcW w:w="1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Сроки и исполнители</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345"/>
        </w:trPr>
        <w:tc>
          <w:tcPr>
            <w:tcW w:w="2714" w:type="dxa"/>
            <w:gridSpan w:val="2"/>
            <w:vMerge/>
            <w:tcBorders>
              <w:top w:val="single" w:sz="4" w:space="0" w:color="auto"/>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115" w:type="dxa"/>
            <w:vMerge w:val="restart"/>
            <w:tcBorders>
              <w:top w:val="nil"/>
              <w:left w:val="single" w:sz="4" w:space="0" w:color="auto"/>
              <w:bottom w:val="single" w:sz="4" w:space="0" w:color="auto"/>
              <w:right w:val="single" w:sz="4" w:space="0" w:color="auto"/>
            </w:tcBorders>
            <w:vAlign w:val="center"/>
            <w:hideMark/>
          </w:tcPr>
          <w:p w:rsidR="00C93BA9" w:rsidRPr="007E5FB9" w:rsidRDefault="00C93BA9" w:rsidP="0088629F">
            <w:pPr>
              <w:jc w:val="center"/>
              <w:rPr>
                <w:b/>
                <w:sz w:val="18"/>
                <w:szCs w:val="18"/>
              </w:rPr>
            </w:pPr>
            <w:r>
              <w:rPr>
                <w:b/>
                <w:sz w:val="18"/>
                <w:szCs w:val="18"/>
              </w:rPr>
              <w:t>2021</w:t>
            </w:r>
          </w:p>
        </w:tc>
        <w:tc>
          <w:tcPr>
            <w:tcW w:w="876" w:type="dxa"/>
            <w:gridSpan w:val="2"/>
            <w:vMerge w:val="restart"/>
            <w:tcBorders>
              <w:top w:val="nil"/>
              <w:left w:val="single" w:sz="4" w:space="0" w:color="auto"/>
              <w:bottom w:val="single" w:sz="4" w:space="0" w:color="auto"/>
              <w:right w:val="single" w:sz="4" w:space="0" w:color="auto"/>
            </w:tcBorders>
            <w:vAlign w:val="center"/>
            <w:hideMark/>
          </w:tcPr>
          <w:p w:rsidR="00C93BA9" w:rsidRPr="007E5FB9" w:rsidRDefault="00C93BA9" w:rsidP="0088629F">
            <w:pPr>
              <w:jc w:val="center"/>
              <w:rPr>
                <w:b/>
                <w:sz w:val="18"/>
                <w:szCs w:val="18"/>
              </w:rPr>
            </w:pPr>
            <w:r>
              <w:rPr>
                <w:b/>
                <w:sz w:val="18"/>
                <w:szCs w:val="18"/>
              </w:rPr>
              <w:t>2022</w:t>
            </w:r>
          </w:p>
        </w:tc>
        <w:tc>
          <w:tcPr>
            <w:tcW w:w="876" w:type="dxa"/>
            <w:vMerge w:val="restart"/>
            <w:tcBorders>
              <w:top w:val="nil"/>
              <w:left w:val="single" w:sz="4" w:space="0" w:color="auto"/>
              <w:bottom w:val="single" w:sz="4" w:space="0" w:color="auto"/>
              <w:right w:val="single" w:sz="4" w:space="0" w:color="auto"/>
            </w:tcBorders>
            <w:vAlign w:val="center"/>
            <w:hideMark/>
          </w:tcPr>
          <w:p w:rsidR="00C93BA9" w:rsidRPr="007E5FB9" w:rsidRDefault="00C93BA9" w:rsidP="0088629F">
            <w:pPr>
              <w:jc w:val="center"/>
              <w:rPr>
                <w:b/>
                <w:sz w:val="18"/>
                <w:szCs w:val="18"/>
              </w:rPr>
            </w:pPr>
            <w:r>
              <w:rPr>
                <w:b/>
                <w:sz w:val="18"/>
                <w:szCs w:val="18"/>
              </w:rPr>
              <w:t>2023</w:t>
            </w:r>
          </w:p>
        </w:tc>
        <w:tc>
          <w:tcPr>
            <w:tcW w:w="4333" w:type="dxa"/>
            <w:gridSpan w:val="10"/>
            <w:tcBorders>
              <w:top w:val="single" w:sz="4" w:space="0" w:color="auto"/>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Бюджетные источники</w:t>
            </w:r>
          </w:p>
        </w:tc>
        <w:tc>
          <w:tcPr>
            <w:tcW w:w="4234" w:type="dxa"/>
            <w:gridSpan w:val="6"/>
            <w:tcBorders>
              <w:top w:val="single" w:sz="4" w:space="0" w:color="auto"/>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Внебюджетные источники</w:t>
            </w:r>
          </w:p>
        </w:tc>
        <w:tc>
          <w:tcPr>
            <w:tcW w:w="1782" w:type="dxa"/>
            <w:gridSpan w:val="2"/>
            <w:vMerge/>
            <w:tcBorders>
              <w:top w:val="single" w:sz="4" w:space="0" w:color="auto"/>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450"/>
        </w:trPr>
        <w:tc>
          <w:tcPr>
            <w:tcW w:w="2714" w:type="dxa"/>
            <w:gridSpan w:val="2"/>
            <w:vMerge/>
            <w:tcBorders>
              <w:top w:val="single" w:sz="4" w:space="0" w:color="auto"/>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876" w:type="dxa"/>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1112" w:type="dxa"/>
            <w:gridSpan w:val="2"/>
            <w:vMerge w:val="restart"/>
            <w:tcBorders>
              <w:top w:val="nil"/>
              <w:left w:val="single" w:sz="4" w:space="0" w:color="auto"/>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всего</w:t>
            </w:r>
          </w:p>
        </w:tc>
        <w:tc>
          <w:tcPr>
            <w:tcW w:w="3221" w:type="dxa"/>
            <w:gridSpan w:val="8"/>
            <w:tcBorders>
              <w:top w:val="single" w:sz="4" w:space="0" w:color="auto"/>
              <w:left w:val="nil"/>
              <w:bottom w:val="single" w:sz="4" w:space="0" w:color="auto"/>
              <w:right w:val="single" w:sz="4" w:space="0" w:color="auto"/>
            </w:tcBorders>
            <w:vAlign w:val="center"/>
            <w:hideMark/>
          </w:tcPr>
          <w:p w:rsidR="00C93BA9" w:rsidRDefault="00C93BA9" w:rsidP="0088629F">
            <w:pPr>
              <w:jc w:val="center"/>
              <w:rPr>
                <w:b/>
                <w:sz w:val="18"/>
                <w:szCs w:val="18"/>
              </w:rPr>
            </w:pPr>
            <w:proofErr w:type="spellStart"/>
            <w:r>
              <w:rPr>
                <w:b/>
                <w:sz w:val="18"/>
                <w:szCs w:val="18"/>
              </w:rPr>
              <w:t>изних</w:t>
            </w:r>
            <w:proofErr w:type="spellEnd"/>
          </w:p>
        </w:tc>
        <w:tc>
          <w:tcPr>
            <w:tcW w:w="1424" w:type="dxa"/>
            <w:gridSpan w:val="2"/>
            <w:vMerge w:val="restart"/>
            <w:tcBorders>
              <w:top w:val="nil"/>
              <w:left w:val="single" w:sz="4" w:space="0" w:color="auto"/>
              <w:bottom w:val="single" w:sz="4" w:space="0" w:color="000000"/>
              <w:right w:val="single" w:sz="4" w:space="0" w:color="auto"/>
            </w:tcBorders>
            <w:vAlign w:val="center"/>
            <w:hideMark/>
          </w:tcPr>
          <w:p w:rsidR="00C93BA9" w:rsidRDefault="00C93BA9" w:rsidP="0088629F">
            <w:pPr>
              <w:jc w:val="center"/>
              <w:rPr>
                <w:b/>
                <w:sz w:val="18"/>
                <w:szCs w:val="18"/>
              </w:rPr>
            </w:pPr>
            <w:r>
              <w:rPr>
                <w:b/>
                <w:sz w:val="18"/>
                <w:szCs w:val="18"/>
              </w:rPr>
              <w:t>Собственные средства</w:t>
            </w:r>
          </w:p>
        </w:tc>
        <w:tc>
          <w:tcPr>
            <w:tcW w:w="1378" w:type="dxa"/>
            <w:gridSpan w:val="2"/>
            <w:vMerge w:val="restart"/>
            <w:tcBorders>
              <w:top w:val="nil"/>
              <w:left w:val="single" w:sz="4" w:space="0" w:color="auto"/>
              <w:bottom w:val="single" w:sz="4" w:space="0" w:color="000000"/>
              <w:right w:val="single" w:sz="4" w:space="0" w:color="auto"/>
            </w:tcBorders>
            <w:vAlign w:val="center"/>
            <w:hideMark/>
          </w:tcPr>
          <w:p w:rsidR="00C93BA9" w:rsidRDefault="00C93BA9" w:rsidP="0088629F">
            <w:pPr>
              <w:jc w:val="center"/>
              <w:rPr>
                <w:b/>
                <w:sz w:val="18"/>
                <w:szCs w:val="18"/>
              </w:rPr>
            </w:pPr>
            <w:r>
              <w:rPr>
                <w:b/>
                <w:sz w:val="18"/>
                <w:szCs w:val="18"/>
              </w:rPr>
              <w:t>Средства инвесторов (заемные)</w:t>
            </w:r>
          </w:p>
        </w:tc>
        <w:tc>
          <w:tcPr>
            <w:tcW w:w="1432" w:type="dxa"/>
            <w:gridSpan w:val="2"/>
            <w:vMerge w:val="restart"/>
            <w:tcBorders>
              <w:top w:val="nil"/>
              <w:left w:val="single" w:sz="4" w:space="0" w:color="auto"/>
              <w:bottom w:val="single" w:sz="4" w:space="0" w:color="000000"/>
              <w:right w:val="single" w:sz="4" w:space="0" w:color="auto"/>
            </w:tcBorders>
            <w:vAlign w:val="center"/>
            <w:hideMark/>
          </w:tcPr>
          <w:p w:rsidR="00C93BA9" w:rsidRDefault="00C93BA9" w:rsidP="0088629F">
            <w:pPr>
              <w:jc w:val="center"/>
              <w:rPr>
                <w:b/>
                <w:sz w:val="18"/>
                <w:szCs w:val="18"/>
              </w:rPr>
            </w:pPr>
            <w:r>
              <w:rPr>
                <w:b/>
                <w:sz w:val="18"/>
                <w:szCs w:val="18"/>
              </w:rPr>
              <w:t>Социальные фонды</w:t>
            </w:r>
          </w:p>
        </w:tc>
        <w:tc>
          <w:tcPr>
            <w:tcW w:w="1782" w:type="dxa"/>
            <w:gridSpan w:val="2"/>
            <w:vMerge/>
            <w:tcBorders>
              <w:top w:val="single" w:sz="4" w:space="0" w:color="auto"/>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420"/>
        </w:trPr>
        <w:tc>
          <w:tcPr>
            <w:tcW w:w="2714" w:type="dxa"/>
            <w:gridSpan w:val="2"/>
            <w:vMerge/>
            <w:tcBorders>
              <w:top w:val="single" w:sz="4" w:space="0" w:color="auto"/>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876" w:type="dxa"/>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1112" w:type="dxa"/>
            <w:gridSpan w:val="2"/>
            <w:vMerge/>
            <w:tcBorders>
              <w:top w:val="nil"/>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c>
          <w:tcPr>
            <w:tcW w:w="623" w:type="dxa"/>
            <w:gridSpan w:val="2"/>
            <w:tcBorders>
              <w:top w:val="nil"/>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ФБ</w:t>
            </w:r>
          </w:p>
        </w:tc>
        <w:tc>
          <w:tcPr>
            <w:tcW w:w="1176" w:type="dxa"/>
            <w:gridSpan w:val="2"/>
            <w:tcBorders>
              <w:top w:val="nil"/>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ОБ</w:t>
            </w:r>
          </w:p>
        </w:tc>
        <w:tc>
          <w:tcPr>
            <w:tcW w:w="541" w:type="dxa"/>
            <w:gridSpan w:val="2"/>
            <w:tcBorders>
              <w:top w:val="nil"/>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МР</w:t>
            </w:r>
          </w:p>
        </w:tc>
        <w:tc>
          <w:tcPr>
            <w:tcW w:w="881" w:type="dxa"/>
            <w:gridSpan w:val="2"/>
            <w:tcBorders>
              <w:top w:val="nil"/>
              <w:left w:val="nil"/>
              <w:bottom w:val="single" w:sz="4" w:space="0" w:color="auto"/>
              <w:right w:val="single" w:sz="4" w:space="0" w:color="auto"/>
            </w:tcBorders>
            <w:vAlign w:val="center"/>
            <w:hideMark/>
          </w:tcPr>
          <w:p w:rsidR="00C93BA9" w:rsidRDefault="00C93BA9" w:rsidP="0088629F">
            <w:pPr>
              <w:jc w:val="center"/>
              <w:rPr>
                <w:b/>
                <w:sz w:val="18"/>
                <w:szCs w:val="18"/>
              </w:rPr>
            </w:pPr>
            <w:r>
              <w:rPr>
                <w:b/>
                <w:sz w:val="18"/>
                <w:szCs w:val="18"/>
              </w:rPr>
              <w:t>МБ</w:t>
            </w:r>
          </w:p>
        </w:tc>
        <w:tc>
          <w:tcPr>
            <w:tcW w:w="1424" w:type="dxa"/>
            <w:gridSpan w:val="2"/>
            <w:vMerge/>
            <w:tcBorders>
              <w:top w:val="nil"/>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378" w:type="dxa"/>
            <w:gridSpan w:val="2"/>
            <w:vMerge/>
            <w:tcBorders>
              <w:top w:val="nil"/>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432" w:type="dxa"/>
            <w:gridSpan w:val="2"/>
            <w:vMerge/>
            <w:tcBorders>
              <w:top w:val="nil"/>
              <w:left w:val="single" w:sz="4" w:space="0" w:color="auto"/>
              <w:bottom w:val="single" w:sz="4" w:space="0" w:color="000000"/>
              <w:right w:val="single" w:sz="4" w:space="0" w:color="auto"/>
            </w:tcBorders>
            <w:vAlign w:val="center"/>
            <w:hideMark/>
          </w:tcPr>
          <w:p w:rsidR="00C93BA9" w:rsidRDefault="00C93BA9" w:rsidP="0088629F">
            <w:pPr>
              <w:rPr>
                <w:b/>
                <w:sz w:val="18"/>
                <w:szCs w:val="18"/>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hideMark/>
          </w:tcPr>
          <w:p w:rsidR="00C93BA9" w:rsidRDefault="00C93BA9" w:rsidP="0088629F">
            <w:pP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jc w:val="center"/>
              <w:rPr>
                <w:b/>
                <w:sz w:val="18"/>
                <w:szCs w:val="18"/>
              </w:rPr>
            </w:pPr>
            <w:r>
              <w:rPr>
                <w:b/>
                <w:sz w:val="18"/>
                <w:szCs w:val="18"/>
              </w:rPr>
              <w:t>1</w:t>
            </w:r>
          </w:p>
        </w:tc>
        <w:tc>
          <w:tcPr>
            <w:tcW w:w="1115" w:type="dxa"/>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2</w:t>
            </w:r>
          </w:p>
        </w:tc>
        <w:tc>
          <w:tcPr>
            <w:tcW w:w="876"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3</w:t>
            </w:r>
          </w:p>
        </w:tc>
        <w:tc>
          <w:tcPr>
            <w:tcW w:w="876" w:type="dxa"/>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4</w:t>
            </w:r>
          </w:p>
        </w:tc>
        <w:tc>
          <w:tcPr>
            <w:tcW w:w="1112"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5</w:t>
            </w:r>
          </w:p>
        </w:tc>
        <w:tc>
          <w:tcPr>
            <w:tcW w:w="623"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6</w:t>
            </w:r>
          </w:p>
        </w:tc>
        <w:tc>
          <w:tcPr>
            <w:tcW w:w="1176"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7</w:t>
            </w:r>
          </w:p>
        </w:tc>
        <w:tc>
          <w:tcPr>
            <w:tcW w:w="541"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8</w:t>
            </w:r>
          </w:p>
        </w:tc>
        <w:tc>
          <w:tcPr>
            <w:tcW w:w="881"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9</w:t>
            </w:r>
          </w:p>
        </w:tc>
        <w:tc>
          <w:tcPr>
            <w:tcW w:w="1424"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10</w:t>
            </w:r>
          </w:p>
        </w:tc>
        <w:tc>
          <w:tcPr>
            <w:tcW w:w="1378"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11</w:t>
            </w:r>
          </w:p>
        </w:tc>
        <w:tc>
          <w:tcPr>
            <w:tcW w:w="1432"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12</w:t>
            </w:r>
          </w:p>
        </w:tc>
        <w:tc>
          <w:tcPr>
            <w:tcW w:w="1782" w:type="dxa"/>
            <w:gridSpan w:val="2"/>
            <w:tcBorders>
              <w:top w:val="nil"/>
              <w:left w:val="nil"/>
              <w:bottom w:val="single" w:sz="4" w:space="0" w:color="auto"/>
              <w:right w:val="single" w:sz="4" w:space="0" w:color="auto"/>
            </w:tcBorders>
            <w:vAlign w:val="bottom"/>
            <w:hideMark/>
          </w:tcPr>
          <w:p w:rsidR="00C93BA9" w:rsidRDefault="00C93BA9" w:rsidP="0088629F">
            <w:pPr>
              <w:jc w:val="center"/>
              <w:rPr>
                <w:b/>
                <w:sz w:val="18"/>
                <w:szCs w:val="18"/>
              </w:rPr>
            </w:pPr>
            <w:r>
              <w:rPr>
                <w:b/>
                <w:sz w:val="18"/>
                <w:szCs w:val="18"/>
              </w:rPr>
              <w:t>13</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300"/>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rPr>
                <w:b/>
                <w:bCs/>
                <w:sz w:val="18"/>
                <w:szCs w:val="18"/>
              </w:rPr>
            </w:pPr>
            <w:r>
              <w:rPr>
                <w:b/>
                <w:bCs/>
                <w:sz w:val="18"/>
                <w:szCs w:val="18"/>
              </w:rPr>
              <w:t>Цель: развитие ЖКХ</w:t>
            </w:r>
          </w:p>
        </w:tc>
        <w:tc>
          <w:tcPr>
            <w:tcW w:w="1115" w:type="dxa"/>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76"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76" w:type="dxa"/>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11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623"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176"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541"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81"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424"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378"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43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78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r>
      <w:tr w:rsidR="00C93BA9" w:rsidRPr="007E5FB9" w:rsidTr="0088629F">
        <w:tblPrEx>
          <w:tblCellMar>
            <w:left w:w="108" w:type="dxa"/>
            <w:right w:w="108" w:type="dxa"/>
          </w:tblCellMar>
          <w:tblLook w:val="04A0" w:firstRow="1" w:lastRow="0" w:firstColumn="1" w:lastColumn="0" w:noHBand="0" w:noVBand="1"/>
        </w:tblPrEx>
        <w:trPr>
          <w:gridAfter w:val="1"/>
          <w:wAfter w:w="536" w:type="dxa"/>
          <w:trHeight w:val="300"/>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rPr>
                <w:b/>
                <w:bCs/>
                <w:sz w:val="18"/>
                <w:szCs w:val="18"/>
              </w:rPr>
            </w:pPr>
            <w:r>
              <w:rPr>
                <w:b/>
                <w:bCs/>
                <w:sz w:val="18"/>
                <w:szCs w:val="18"/>
              </w:rPr>
              <w:t xml:space="preserve">Задача: улучшение качества жилищного обслуживания </w:t>
            </w:r>
          </w:p>
        </w:tc>
        <w:tc>
          <w:tcPr>
            <w:tcW w:w="1115" w:type="dxa"/>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76"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76" w:type="dxa"/>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11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623"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176"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541"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81"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424"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378"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43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78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540"/>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bCs/>
                <w:sz w:val="18"/>
                <w:szCs w:val="18"/>
              </w:rPr>
            </w:pPr>
            <w:r w:rsidRPr="00D77DF5">
              <w:rPr>
                <w:bCs/>
                <w:sz w:val="18"/>
                <w:szCs w:val="18"/>
              </w:rPr>
              <w:t xml:space="preserve">Бурение скважины  </w:t>
            </w:r>
            <w:proofErr w:type="spellStart"/>
            <w:r>
              <w:rPr>
                <w:bCs/>
                <w:sz w:val="18"/>
                <w:szCs w:val="18"/>
              </w:rPr>
              <w:t>д</w:t>
            </w:r>
            <w:proofErr w:type="gramStart"/>
            <w:r>
              <w:rPr>
                <w:bCs/>
                <w:sz w:val="18"/>
                <w:szCs w:val="18"/>
              </w:rPr>
              <w:t>.М</w:t>
            </w:r>
            <w:proofErr w:type="gramEnd"/>
            <w:r>
              <w:rPr>
                <w:bCs/>
                <w:sz w:val="18"/>
                <w:szCs w:val="18"/>
              </w:rPr>
              <w:t>арчиха</w:t>
            </w:r>
            <w:proofErr w:type="spellEnd"/>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900</w:t>
            </w:r>
            <w:r w:rsidRPr="00D77DF5">
              <w:rPr>
                <w:sz w:val="18"/>
                <w:szCs w:val="18"/>
              </w:rPr>
              <w:t>,0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х</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х</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r>
              <w:rPr>
                <w:sz w:val="18"/>
                <w:szCs w:val="18"/>
              </w:rPr>
              <w:t>900</w:t>
            </w:r>
            <w:r w:rsidRPr="00D77DF5">
              <w:rPr>
                <w:sz w:val="18"/>
                <w:szCs w:val="18"/>
              </w:rPr>
              <w:t>,0</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782" w:type="dxa"/>
            <w:gridSpan w:val="2"/>
            <w:tcBorders>
              <w:top w:val="nil"/>
              <w:left w:val="nil"/>
              <w:bottom w:val="single" w:sz="4" w:space="0" w:color="auto"/>
              <w:right w:val="single" w:sz="4" w:space="0" w:color="auto"/>
            </w:tcBorders>
            <w:hideMark/>
          </w:tcPr>
          <w:p w:rsidR="00C93BA9" w:rsidRPr="00D77DF5" w:rsidRDefault="00C93BA9" w:rsidP="0088629F">
            <w:pPr>
              <w:rPr>
                <w:sz w:val="18"/>
                <w:szCs w:val="18"/>
              </w:rPr>
            </w:pPr>
            <w:r>
              <w:rPr>
                <w:sz w:val="18"/>
                <w:szCs w:val="18"/>
              </w:rPr>
              <w:t>2022-2024</w:t>
            </w:r>
            <w:r w:rsidRPr="00D77DF5">
              <w:rPr>
                <w:sz w:val="18"/>
                <w:szCs w:val="18"/>
              </w:rPr>
              <w:t> </w:t>
            </w:r>
            <w:r>
              <w:rPr>
                <w:sz w:val="18"/>
                <w:szCs w:val="18"/>
              </w:rPr>
              <w:t>гг.</w:t>
            </w: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540"/>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bCs/>
                <w:sz w:val="18"/>
                <w:szCs w:val="18"/>
              </w:rPr>
            </w:pPr>
            <w:r w:rsidRPr="00D77DF5">
              <w:rPr>
                <w:bCs/>
                <w:sz w:val="18"/>
                <w:szCs w:val="18"/>
              </w:rPr>
              <w:t xml:space="preserve">Бурение скважины с.Пихтовка </w:t>
            </w:r>
            <w:proofErr w:type="spellStart"/>
            <w:r w:rsidRPr="00D77DF5">
              <w:rPr>
                <w:bCs/>
                <w:sz w:val="18"/>
                <w:szCs w:val="18"/>
              </w:rPr>
              <w:t>ул</w:t>
            </w:r>
            <w:proofErr w:type="gramStart"/>
            <w:r w:rsidRPr="00D77DF5">
              <w:rPr>
                <w:bCs/>
                <w:sz w:val="18"/>
                <w:szCs w:val="18"/>
              </w:rPr>
              <w:t>.Л</w:t>
            </w:r>
            <w:proofErr w:type="gramEnd"/>
            <w:r w:rsidRPr="00D77DF5">
              <w:rPr>
                <w:bCs/>
                <w:sz w:val="18"/>
                <w:szCs w:val="18"/>
              </w:rPr>
              <w:t>енина</w:t>
            </w:r>
            <w:proofErr w:type="spellEnd"/>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900,00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х</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900,0</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Default="00C93BA9" w:rsidP="0088629F">
            <w:r w:rsidRPr="00810633">
              <w:rPr>
                <w:sz w:val="18"/>
                <w:szCs w:val="18"/>
              </w:rPr>
              <w:t>2022-2024 </w:t>
            </w:r>
            <w:r>
              <w:rPr>
                <w:sz w:val="18"/>
                <w:szCs w:val="18"/>
              </w:rPr>
              <w:t>гг.</w:t>
            </w: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540"/>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bCs/>
                <w:sz w:val="18"/>
                <w:szCs w:val="18"/>
              </w:rPr>
            </w:pPr>
            <w:r w:rsidRPr="00D77DF5">
              <w:rPr>
                <w:bCs/>
                <w:sz w:val="18"/>
                <w:szCs w:val="18"/>
              </w:rPr>
              <w:t xml:space="preserve">Бурение скважины с.Пихтовка </w:t>
            </w:r>
            <w:proofErr w:type="spellStart"/>
            <w:r w:rsidRPr="00D77DF5">
              <w:rPr>
                <w:bCs/>
                <w:sz w:val="18"/>
                <w:szCs w:val="18"/>
              </w:rPr>
              <w:t>ул</w:t>
            </w:r>
            <w:proofErr w:type="gramStart"/>
            <w:r w:rsidRPr="00D77DF5">
              <w:rPr>
                <w:bCs/>
                <w:sz w:val="18"/>
                <w:szCs w:val="18"/>
              </w:rPr>
              <w:t>.Щ</w:t>
            </w:r>
            <w:proofErr w:type="gramEnd"/>
            <w:r w:rsidRPr="00D77DF5">
              <w:rPr>
                <w:bCs/>
                <w:sz w:val="18"/>
                <w:szCs w:val="18"/>
              </w:rPr>
              <w:t>етинкина</w:t>
            </w:r>
            <w:proofErr w:type="spellEnd"/>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900,00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х</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х</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900</w:t>
            </w:r>
            <w:r w:rsidRPr="00D77DF5">
              <w:rPr>
                <w:sz w:val="18"/>
                <w:szCs w:val="18"/>
              </w:rPr>
              <w:t>,0</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Default="00C93BA9" w:rsidP="0088629F">
            <w:r w:rsidRPr="00810633">
              <w:rPr>
                <w:sz w:val="18"/>
                <w:szCs w:val="18"/>
              </w:rPr>
              <w:t>2022-2024 </w:t>
            </w:r>
            <w:r>
              <w:rPr>
                <w:sz w:val="18"/>
                <w:szCs w:val="18"/>
              </w:rPr>
              <w:t>гг.</w:t>
            </w: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540"/>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bCs/>
                <w:sz w:val="18"/>
                <w:szCs w:val="18"/>
              </w:rPr>
            </w:pPr>
            <w:r w:rsidRPr="00D77DF5">
              <w:rPr>
                <w:bCs/>
                <w:sz w:val="18"/>
                <w:szCs w:val="18"/>
              </w:rPr>
              <w:t xml:space="preserve">Строительство дороги </w:t>
            </w:r>
            <w:proofErr w:type="spellStart"/>
            <w:r w:rsidRPr="00D77DF5">
              <w:rPr>
                <w:bCs/>
                <w:sz w:val="18"/>
                <w:szCs w:val="18"/>
              </w:rPr>
              <w:t>Мальчиха_Ершовка_Лаптевка</w:t>
            </w:r>
            <w:proofErr w:type="spellEnd"/>
            <w:r w:rsidRPr="00D77DF5">
              <w:rPr>
                <w:bCs/>
                <w:sz w:val="18"/>
                <w:szCs w:val="18"/>
              </w:rPr>
              <w:t xml:space="preserve"> (наказы)</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Default="00C93BA9" w:rsidP="0088629F">
            <w:r w:rsidRPr="00810633">
              <w:rPr>
                <w:sz w:val="18"/>
                <w:szCs w:val="18"/>
              </w:rPr>
              <w:t>2022-2024 </w:t>
            </w:r>
            <w:r>
              <w:rPr>
                <w:sz w:val="18"/>
                <w:szCs w:val="18"/>
              </w:rPr>
              <w:t>гг.</w:t>
            </w:r>
          </w:p>
        </w:tc>
      </w:tr>
      <w:tr w:rsidR="00C93BA9" w:rsidRPr="00622C83" w:rsidTr="0088629F">
        <w:tblPrEx>
          <w:tblCellMar>
            <w:left w:w="108" w:type="dxa"/>
            <w:right w:w="108" w:type="dxa"/>
          </w:tblCellMar>
          <w:tblLook w:val="04A0" w:firstRow="1" w:lastRow="0" w:firstColumn="1" w:lastColumn="0" w:noHBand="0" w:noVBand="1"/>
        </w:tblPrEx>
        <w:trPr>
          <w:gridAfter w:val="1"/>
          <w:wAfter w:w="536" w:type="dxa"/>
          <w:trHeight w:val="660"/>
        </w:trPr>
        <w:tc>
          <w:tcPr>
            <w:tcW w:w="2714" w:type="dxa"/>
            <w:gridSpan w:val="2"/>
            <w:tcBorders>
              <w:top w:val="nil"/>
              <w:left w:val="single" w:sz="4" w:space="0" w:color="auto"/>
              <w:bottom w:val="single" w:sz="4" w:space="0" w:color="auto"/>
              <w:right w:val="single" w:sz="4" w:space="0" w:color="auto"/>
            </w:tcBorders>
            <w:hideMark/>
          </w:tcPr>
          <w:p w:rsidR="00C93BA9" w:rsidRPr="00622C83" w:rsidRDefault="00C93BA9" w:rsidP="0088629F">
            <w:pPr>
              <w:rPr>
                <w:b/>
                <w:sz w:val="18"/>
                <w:szCs w:val="18"/>
              </w:rPr>
            </w:pPr>
            <w:r w:rsidRPr="00622C83">
              <w:rPr>
                <w:b/>
                <w:sz w:val="18"/>
                <w:szCs w:val="18"/>
              </w:rPr>
              <w:t>Цель</w:t>
            </w:r>
            <w:proofErr w:type="gramStart"/>
            <w:r w:rsidRPr="00622C83">
              <w:rPr>
                <w:b/>
                <w:sz w:val="18"/>
                <w:szCs w:val="18"/>
              </w:rPr>
              <w:t xml:space="preserve"> :</w:t>
            </w:r>
            <w:proofErr w:type="gramEnd"/>
            <w:r w:rsidRPr="00622C83">
              <w:rPr>
                <w:b/>
                <w:sz w:val="18"/>
                <w:szCs w:val="18"/>
              </w:rPr>
              <w:t xml:space="preserve"> благоустройство</w:t>
            </w:r>
          </w:p>
        </w:tc>
        <w:tc>
          <w:tcPr>
            <w:tcW w:w="1115" w:type="dxa"/>
            <w:tcBorders>
              <w:top w:val="nil"/>
              <w:left w:val="nil"/>
              <w:bottom w:val="single" w:sz="4" w:space="0" w:color="auto"/>
              <w:right w:val="single" w:sz="4" w:space="0" w:color="auto"/>
            </w:tcBorders>
          </w:tcPr>
          <w:p w:rsidR="00C93BA9" w:rsidRPr="00622C83" w:rsidRDefault="00C93BA9" w:rsidP="0088629F">
            <w:pPr>
              <w:rPr>
                <w:b/>
                <w:sz w:val="18"/>
                <w:szCs w:val="18"/>
              </w:rPr>
            </w:pPr>
          </w:p>
        </w:tc>
        <w:tc>
          <w:tcPr>
            <w:tcW w:w="876" w:type="dxa"/>
            <w:gridSpan w:val="2"/>
            <w:tcBorders>
              <w:top w:val="nil"/>
              <w:left w:val="nil"/>
              <w:bottom w:val="single" w:sz="4" w:space="0" w:color="auto"/>
              <w:right w:val="single" w:sz="4" w:space="0" w:color="auto"/>
            </w:tcBorders>
          </w:tcPr>
          <w:p w:rsidR="00C93BA9" w:rsidRPr="00622C83" w:rsidRDefault="00C93BA9" w:rsidP="0088629F">
            <w:pPr>
              <w:jc w:val="center"/>
              <w:rPr>
                <w:b/>
                <w:sz w:val="18"/>
                <w:szCs w:val="18"/>
              </w:rPr>
            </w:pPr>
          </w:p>
        </w:tc>
        <w:tc>
          <w:tcPr>
            <w:tcW w:w="876" w:type="dxa"/>
            <w:tcBorders>
              <w:top w:val="nil"/>
              <w:left w:val="nil"/>
              <w:bottom w:val="single" w:sz="4" w:space="0" w:color="auto"/>
              <w:right w:val="single" w:sz="4" w:space="0" w:color="auto"/>
            </w:tcBorders>
          </w:tcPr>
          <w:p w:rsidR="00C93BA9" w:rsidRPr="00622C83" w:rsidRDefault="00C93BA9" w:rsidP="0088629F">
            <w:pPr>
              <w:jc w:val="center"/>
              <w:rPr>
                <w:b/>
                <w:sz w:val="18"/>
                <w:szCs w:val="18"/>
              </w:rPr>
            </w:pPr>
          </w:p>
        </w:tc>
        <w:tc>
          <w:tcPr>
            <w:tcW w:w="1112" w:type="dxa"/>
            <w:gridSpan w:val="2"/>
            <w:tcBorders>
              <w:top w:val="nil"/>
              <w:left w:val="nil"/>
              <w:bottom w:val="single" w:sz="4" w:space="0" w:color="auto"/>
              <w:right w:val="single" w:sz="4" w:space="0" w:color="auto"/>
            </w:tcBorders>
          </w:tcPr>
          <w:p w:rsidR="00C93BA9" w:rsidRPr="00622C83" w:rsidRDefault="00C93BA9" w:rsidP="0088629F">
            <w:pPr>
              <w:jc w:val="center"/>
              <w:rPr>
                <w:b/>
                <w:sz w:val="18"/>
                <w:szCs w:val="18"/>
              </w:rPr>
            </w:pPr>
          </w:p>
        </w:tc>
        <w:tc>
          <w:tcPr>
            <w:tcW w:w="623"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1176"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541"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881" w:type="dxa"/>
            <w:gridSpan w:val="2"/>
            <w:tcBorders>
              <w:top w:val="nil"/>
              <w:left w:val="nil"/>
              <w:bottom w:val="single" w:sz="4" w:space="0" w:color="auto"/>
              <w:right w:val="single" w:sz="4" w:space="0" w:color="auto"/>
            </w:tcBorders>
          </w:tcPr>
          <w:p w:rsidR="00C93BA9" w:rsidRPr="00622C83" w:rsidRDefault="00C93BA9" w:rsidP="0088629F">
            <w:pPr>
              <w:jc w:val="center"/>
              <w:rPr>
                <w:b/>
                <w:sz w:val="18"/>
                <w:szCs w:val="18"/>
              </w:rPr>
            </w:pPr>
          </w:p>
        </w:tc>
        <w:tc>
          <w:tcPr>
            <w:tcW w:w="1424"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1378"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1432" w:type="dxa"/>
            <w:gridSpan w:val="2"/>
            <w:tcBorders>
              <w:top w:val="nil"/>
              <w:left w:val="nil"/>
              <w:bottom w:val="single" w:sz="4" w:space="0" w:color="auto"/>
              <w:right w:val="single" w:sz="4" w:space="0" w:color="auto"/>
            </w:tcBorders>
            <w:hideMark/>
          </w:tcPr>
          <w:p w:rsidR="00C93BA9" w:rsidRPr="00622C83" w:rsidRDefault="00C93BA9" w:rsidP="0088629F">
            <w:pPr>
              <w:jc w:val="center"/>
              <w:rPr>
                <w:b/>
                <w:sz w:val="18"/>
                <w:szCs w:val="18"/>
              </w:rPr>
            </w:pPr>
            <w:r>
              <w:rPr>
                <w:b/>
                <w:sz w:val="18"/>
                <w:szCs w:val="18"/>
              </w:rPr>
              <w:t> </w:t>
            </w:r>
          </w:p>
        </w:tc>
        <w:tc>
          <w:tcPr>
            <w:tcW w:w="1782" w:type="dxa"/>
            <w:gridSpan w:val="2"/>
            <w:tcBorders>
              <w:top w:val="nil"/>
              <w:left w:val="nil"/>
              <w:bottom w:val="single" w:sz="4" w:space="0" w:color="auto"/>
              <w:right w:val="single" w:sz="4" w:space="0" w:color="auto"/>
            </w:tcBorders>
          </w:tcPr>
          <w:p w:rsidR="00C93BA9" w:rsidRPr="00622C83" w:rsidRDefault="00C93BA9" w:rsidP="0088629F">
            <w:pP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25"/>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rPr>
                <w:b/>
                <w:sz w:val="18"/>
                <w:szCs w:val="18"/>
              </w:rPr>
            </w:pPr>
            <w:r w:rsidRPr="00622C83">
              <w:rPr>
                <w:b/>
                <w:sz w:val="18"/>
                <w:szCs w:val="18"/>
              </w:rPr>
              <w:t xml:space="preserve">Задача: </w:t>
            </w:r>
            <w:proofErr w:type="spellStart"/>
            <w:r w:rsidRPr="00622C83">
              <w:rPr>
                <w:b/>
                <w:sz w:val="18"/>
                <w:szCs w:val="18"/>
              </w:rPr>
              <w:t>улучшениебла</w:t>
            </w:r>
            <w:r>
              <w:rPr>
                <w:b/>
                <w:sz w:val="18"/>
                <w:szCs w:val="18"/>
              </w:rPr>
              <w:t>госостоянияпоселения</w:t>
            </w:r>
            <w:proofErr w:type="spellEnd"/>
          </w:p>
        </w:tc>
        <w:tc>
          <w:tcPr>
            <w:tcW w:w="1115" w:type="dxa"/>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76" w:type="dxa"/>
            <w:gridSpan w:val="2"/>
            <w:tcBorders>
              <w:top w:val="nil"/>
              <w:left w:val="nil"/>
              <w:bottom w:val="single" w:sz="4" w:space="0" w:color="auto"/>
              <w:right w:val="single" w:sz="4" w:space="0" w:color="auto"/>
            </w:tcBorders>
          </w:tcPr>
          <w:p w:rsidR="00C93BA9" w:rsidRDefault="00C93BA9" w:rsidP="0088629F">
            <w:pPr>
              <w:rPr>
                <w:b/>
                <w:sz w:val="18"/>
                <w:szCs w:val="18"/>
              </w:rPr>
            </w:pPr>
          </w:p>
        </w:tc>
        <w:tc>
          <w:tcPr>
            <w:tcW w:w="876" w:type="dxa"/>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11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623"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176"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541"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881"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424"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378"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432" w:type="dxa"/>
            <w:gridSpan w:val="2"/>
            <w:tcBorders>
              <w:top w:val="nil"/>
              <w:left w:val="nil"/>
              <w:bottom w:val="single" w:sz="4" w:space="0" w:color="auto"/>
              <w:right w:val="single" w:sz="4" w:space="0" w:color="auto"/>
            </w:tcBorders>
            <w:hideMark/>
          </w:tcPr>
          <w:p w:rsidR="00C93BA9" w:rsidRDefault="00C93BA9" w:rsidP="0088629F">
            <w:pPr>
              <w:jc w:val="center"/>
              <w:rPr>
                <w:b/>
                <w:sz w:val="18"/>
                <w:szCs w:val="18"/>
              </w:rPr>
            </w:pPr>
            <w:r>
              <w:rPr>
                <w:b/>
                <w:sz w:val="18"/>
                <w:szCs w:val="18"/>
              </w:rPr>
              <w:t> </w:t>
            </w:r>
          </w:p>
        </w:tc>
        <w:tc>
          <w:tcPr>
            <w:tcW w:w="1782" w:type="dxa"/>
            <w:gridSpan w:val="2"/>
            <w:tcBorders>
              <w:top w:val="nil"/>
              <w:left w:val="nil"/>
              <w:bottom w:val="single" w:sz="4" w:space="0" w:color="auto"/>
              <w:right w:val="single" w:sz="4" w:space="0" w:color="auto"/>
            </w:tcBorders>
          </w:tcPr>
          <w:p w:rsidR="00C93BA9" w:rsidRDefault="00C93BA9" w:rsidP="0088629F">
            <w:pPr>
              <w:rPr>
                <w:b/>
                <w:sz w:val="18"/>
                <w:szCs w:val="18"/>
              </w:rPr>
            </w:pP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jc w:val="right"/>
              <w:rPr>
                <w:sz w:val="18"/>
                <w:szCs w:val="18"/>
              </w:rPr>
            </w:pPr>
            <w:r w:rsidRPr="00D77DF5">
              <w:rPr>
                <w:sz w:val="18"/>
                <w:szCs w:val="18"/>
              </w:rPr>
              <w:t>Содержание и ремонт дорог</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1641,4</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1719,2</w:t>
            </w:r>
          </w:p>
        </w:tc>
        <w:tc>
          <w:tcPr>
            <w:tcW w:w="876" w:type="dxa"/>
            <w:tcBorders>
              <w:top w:val="nil"/>
              <w:left w:val="nil"/>
              <w:bottom w:val="single" w:sz="4" w:space="0" w:color="auto"/>
              <w:right w:val="single" w:sz="4" w:space="0" w:color="auto"/>
            </w:tcBorders>
            <w:hideMark/>
          </w:tcPr>
          <w:p w:rsidR="00C93BA9" w:rsidRPr="00D77DF5" w:rsidRDefault="00C93BA9" w:rsidP="0088629F">
            <w:pPr>
              <w:rPr>
                <w:sz w:val="18"/>
                <w:szCs w:val="18"/>
              </w:rPr>
            </w:pPr>
            <w:r>
              <w:rPr>
                <w:sz w:val="18"/>
                <w:szCs w:val="18"/>
              </w:rPr>
              <w:t>1812,70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rPr>
                <w:sz w:val="18"/>
                <w:szCs w:val="18"/>
              </w:rPr>
            </w:pP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7313,9</w:t>
            </w: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78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2022-2024гг.</w:t>
            </w:r>
            <w:r w:rsidRPr="00D77DF5">
              <w:rPr>
                <w:sz w:val="18"/>
                <w:szCs w:val="18"/>
              </w:rPr>
              <w:t> </w:t>
            </w: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480"/>
        </w:trPr>
        <w:tc>
          <w:tcPr>
            <w:tcW w:w="2714" w:type="dxa"/>
            <w:gridSpan w:val="2"/>
            <w:tcBorders>
              <w:top w:val="nil"/>
              <w:left w:val="single" w:sz="4" w:space="0" w:color="auto"/>
              <w:bottom w:val="single" w:sz="4" w:space="0" w:color="auto"/>
              <w:right w:val="single" w:sz="4" w:space="0" w:color="auto"/>
            </w:tcBorders>
          </w:tcPr>
          <w:p w:rsidR="00C93BA9" w:rsidRPr="00D77DF5" w:rsidRDefault="00C93BA9" w:rsidP="0088629F">
            <w:pPr>
              <w:rPr>
                <w:sz w:val="18"/>
                <w:szCs w:val="18"/>
              </w:rPr>
            </w:pPr>
          </w:p>
        </w:tc>
        <w:tc>
          <w:tcPr>
            <w:tcW w:w="1115" w:type="dxa"/>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876"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876" w:type="dxa"/>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112"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noWrap/>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790"/>
        </w:trPr>
        <w:tc>
          <w:tcPr>
            <w:tcW w:w="2714" w:type="dxa"/>
            <w:gridSpan w:val="2"/>
            <w:tcBorders>
              <w:top w:val="nil"/>
              <w:left w:val="single" w:sz="4" w:space="0" w:color="auto"/>
              <w:bottom w:val="single" w:sz="4" w:space="0" w:color="auto"/>
              <w:right w:val="single" w:sz="4" w:space="0" w:color="auto"/>
            </w:tcBorders>
          </w:tcPr>
          <w:p w:rsidR="00C93BA9" w:rsidRPr="00D77DF5" w:rsidRDefault="00C93BA9" w:rsidP="0088629F">
            <w:pPr>
              <w:rPr>
                <w:sz w:val="18"/>
                <w:szCs w:val="18"/>
              </w:rPr>
            </w:pPr>
          </w:p>
        </w:tc>
        <w:tc>
          <w:tcPr>
            <w:tcW w:w="1115" w:type="dxa"/>
            <w:tcBorders>
              <w:top w:val="nil"/>
              <w:left w:val="nil"/>
              <w:bottom w:val="single" w:sz="4" w:space="0" w:color="auto"/>
              <w:right w:val="single" w:sz="4" w:space="0" w:color="auto"/>
            </w:tcBorders>
          </w:tcPr>
          <w:p w:rsidR="00C93BA9" w:rsidRPr="00D77DF5" w:rsidRDefault="00C93BA9" w:rsidP="0088629F">
            <w:pPr>
              <w:rPr>
                <w:sz w:val="18"/>
                <w:szCs w:val="18"/>
              </w:rPr>
            </w:pPr>
          </w:p>
        </w:tc>
        <w:tc>
          <w:tcPr>
            <w:tcW w:w="8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76" w:type="dxa"/>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12" w:type="dxa"/>
            <w:gridSpan w:val="2"/>
            <w:tcBorders>
              <w:top w:val="nil"/>
              <w:left w:val="nil"/>
              <w:bottom w:val="single" w:sz="4" w:space="0" w:color="auto"/>
              <w:right w:val="single" w:sz="4" w:space="0" w:color="auto"/>
            </w:tcBorders>
          </w:tcPr>
          <w:p w:rsidR="00C93BA9" w:rsidRPr="00D77DF5" w:rsidRDefault="00C93BA9" w:rsidP="0088629F">
            <w:pPr>
              <w:rPr>
                <w:sz w:val="18"/>
                <w:szCs w:val="18"/>
              </w:rPr>
            </w:pPr>
          </w:p>
        </w:tc>
        <w:tc>
          <w:tcPr>
            <w:tcW w:w="623"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32" w:type="dxa"/>
            <w:gridSpan w:val="2"/>
            <w:tcBorders>
              <w:top w:val="single" w:sz="4" w:space="0" w:color="auto"/>
              <w:left w:val="nil"/>
              <w:bottom w:val="single" w:sz="4" w:space="0" w:color="auto"/>
              <w:right w:val="single" w:sz="4" w:space="0" w:color="auto"/>
            </w:tcBorders>
          </w:tcPr>
          <w:p w:rsidR="00C93BA9" w:rsidRPr="00D77DF5" w:rsidRDefault="00C93BA9" w:rsidP="0088629F">
            <w:pPr>
              <w:jc w:val="center"/>
              <w:rPr>
                <w:sz w:val="18"/>
                <w:szCs w:val="18"/>
              </w:rPr>
            </w:pPr>
          </w:p>
        </w:tc>
        <w:tc>
          <w:tcPr>
            <w:tcW w:w="1782" w:type="dxa"/>
            <w:gridSpan w:val="2"/>
            <w:tcBorders>
              <w:top w:val="single" w:sz="4" w:space="0" w:color="auto"/>
              <w:left w:val="nil"/>
              <w:bottom w:val="single" w:sz="4" w:space="0" w:color="auto"/>
              <w:right w:val="single" w:sz="4" w:space="0" w:color="auto"/>
            </w:tcBorders>
          </w:tcPr>
          <w:p w:rsidR="00C93BA9" w:rsidRPr="00D77DF5" w:rsidRDefault="00C93BA9" w:rsidP="0088629F">
            <w:pPr>
              <w:rPr>
                <w:sz w:val="18"/>
                <w:szCs w:val="18"/>
              </w:rPr>
            </w:pP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450"/>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sz w:val="18"/>
                <w:szCs w:val="18"/>
              </w:rPr>
            </w:pPr>
            <w:r w:rsidRPr="00D77DF5">
              <w:rPr>
                <w:sz w:val="18"/>
                <w:szCs w:val="18"/>
              </w:rPr>
              <w:t>Оформление земельных участков под административными зданиями</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70,0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70,0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70,0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210,0</w:t>
            </w: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210,0</w:t>
            </w: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78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2022-2024</w:t>
            </w:r>
            <w:r w:rsidRPr="00D77DF5">
              <w:rPr>
                <w:sz w:val="18"/>
                <w:szCs w:val="18"/>
              </w:rPr>
              <w:t> </w:t>
            </w:r>
            <w:r>
              <w:rPr>
                <w:sz w:val="18"/>
                <w:szCs w:val="18"/>
              </w:rPr>
              <w:t>гг.</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rPr>
                <w:b/>
                <w:sz w:val="18"/>
                <w:szCs w:val="18"/>
              </w:rPr>
            </w:pPr>
            <w:r>
              <w:rPr>
                <w:b/>
                <w:sz w:val="18"/>
                <w:szCs w:val="18"/>
              </w:rPr>
              <w:lastRenderedPageBreak/>
              <w:t>Цель: охрана окружающей среды</w:t>
            </w:r>
          </w:p>
        </w:tc>
        <w:tc>
          <w:tcPr>
            <w:tcW w:w="1115" w:type="dxa"/>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76"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76" w:type="dxa"/>
            <w:tcBorders>
              <w:top w:val="nil"/>
              <w:left w:val="nil"/>
              <w:bottom w:val="single" w:sz="4" w:space="0" w:color="auto"/>
              <w:right w:val="single" w:sz="4" w:space="0" w:color="auto"/>
            </w:tcBorders>
          </w:tcPr>
          <w:p w:rsidR="00C93BA9" w:rsidRDefault="00C93BA9" w:rsidP="0088629F">
            <w:pPr>
              <w:rPr>
                <w:b/>
                <w:sz w:val="18"/>
                <w:szCs w:val="18"/>
              </w:rPr>
            </w:pPr>
          </w:p>
        </w:tc>
        <w:tc>
          <w:tcPr>
            <w:tcW w:w="111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623"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176"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541"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81" w:type="dxa"/>
            <w:gridSpan w:val="2"/>
            <w:tcBorders>
              <w:top w:val="nil"/>
              <w:left w:val="nil"/>
              <w:bottom w:val="single" w:sz="4" w:space="0" w:color="auto"/>
              <w:right w:val="single" w:sz="4" w:space="0" w:color="auto"/>
            </w:tcBorders>
          </w:tcPr>
          <w:p w:rsidR="00C93BA9" w:rsidRDefault="00C93BA9" w:rsidP="0088629F">
            <w:pPr>
              <w:rPr>
                <w:b/>
                <w:sz w:val="18"/>
                <w:szCs w:val="18"/>
              </w:rPr>
            </w:pPr>
          </w:p>
        </w:tc>
        <w:tc>
          <w:tcPr>
            <w:tcW w:w="1424"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378"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43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78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r>
      <w:tr w:rsidR="00C93BA9" w:rsidRPr="00D77DF5"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sz w:val="18"/>
                <w:szCs w:val="18"/>
              </w:rPr>
            </w:pPr>
            <w:r w:rsidRPr="00D77DF5">
              <w:rPr>
                <w:sz w:val="18"/>
                <w:szCs w:val="18"/>
              </w:rPr>
              <w:t xml:space="preserve">Оформление кладбищ в собственность </w:t>
            </w:r>
            <w:proofErr w:type="spellStart"/>
            <w:r w:rsidRPr="00D77DF5">
              <w:rPr>
                <w:sz w:val="18"/>
                <w:szCs w:val="18"/>
              </w:rPr>
              <w:t>д</w:t>
            </w:r>
            <w:proofErr w:type="gramStart"/>
            <w:r w:rsidRPr="00D77DF5">
              <w:rPr>
                <w:sz w:val="18"/>
                <w:szCs w:val="18"/>
              </w:rPr>
              <w:t>.М</w:t>
            </w:r>
            <w:proofErr w:type="gramEnd"/>
            <w:r w:rsidRPr="00D77DF5">
              <w:rPr>
                <w:sz w:val="18"/>
                <w:szCs w:val="18"/>
              </w:rPr>
              <w:t>альчиха,Батурино</w:t>
            </w:r>
            <w:proofErr w:type="spellEnd"/>
            <w:r w:rsidRPr="00D77DF5">
              <w:rPr>
                <w:sz w:val="18"/>
                <w:szCs w:val="18"/>
              </w:rPr>
              <w:t xml:space="preserve">, </w:t>
            </w:r>
            <w:proofErr w:type="spellStart"/>
            <w:r w:rsidRPr="00D77DF5">
              <w:rPr>
                <w:sz w:val="18"/>
                <w:szCs w:val="18"/>
              </w:rPr>
              <w:t>Новоелдовка</w:t>
            </w:r>
            <w:proofErr w:type="spellEnd"/>
            <w:r w:rsidRPr="00D77DF5">
              <w:rPr>
                <w:sz w:val="18"/>
                <w:szCs w:val="18"/>
              </w:rPr>
              <w:t>, Мальчиха, Ершовка, Лаптевка</w:t>
            </w:r>
          </w:p>
        </w:tc>
        <w:tc>
          <w:tcPr>
            <w:tcW w:w="1115" w:type="dxa"/>
            <w:tcBorders>
              <w:top w:val="nil"/>
              <w:left w:val="nil"/>
              <w:bottom w:val="single" w:sz="4" w:space="0" w:color="auto"/>
              <w:right w:val="single" w:sz="4" w:space="0" w:color="auto"/>
            </w:tcBorders>
            <w:hideMark/>
          </w:tcPr>
          <w:p w:rsidR="00C93BA9" w:rsidRPr="00D77DF5" w:rsidRDefault="00C93BA9" w:rsidP="0088629F">
            <w:pPr>
              <w:rPr>
                <w:sz w:val="18"/>
                <w:szCs w:val="18"/>
              </w:rPr>
            </w:pPr>
            <w:r w:rsidRPr="00D77DF5">
              <w:rPr>
                <w:sz w:val="18"/>
                <w:szCs w:val="18"/>
              </w:rPr>
              <w:t>100,0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100,0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100,0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300,0</w:t>
            </w:r>
          </w:p>
        </w:tc>
        <w:tc>
          <w:tcPr>
            <w:tcW w:w="623"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300,0</w:t>
            </w:r>
          </w:p>
        </w:tc>
        <w:tc>
          <w:tcPr>
            <w:tcW w:w="1424"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2022-2024гг.</w:t>
            </w:r>
            <w:r w:rsidRPr="00D77DF5">
              <w:rPr>
                <w:sz w:val="18"/>
                <w:szCs w:val="18"/>
              </w:rPr>
              <w:t> </w:t>
            </w:r>
          </w:p>
        </w:tc>
      </w:tr>
      <w:tr w:rsidR="00C93BA9" w:rsidRPr="007E5FB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Default="00C93BA9" w:rsidP="0088629F">
            <w:pPr>
              <w:rPr>
                <w:b/>
                <w:sz w:val="18"/>
                <w:szCs w:val="18"/>
              </w:rPr>
            </w:pPr>
            <w:r>
              <w:rPr>
                <w:b/>
                <w:sz w:val="18"/>
                <w:szCs w:val="18"/>
              </w:rPr>
              <w:t>Цель: в сфере безопасности жизнедеятельности</w:t>
            </w:r>
          </w:p>
        </w:tc>
        <w:tc>
          <w:tcPr>
            <w:tcW w:w="1115" w:type="dxa"/>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76"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76" w:type="dxa"/>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11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623"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176"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541"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881"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424"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378"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43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c>
          <w:tcPr>
            <w:tcW w:w="1782" w:type="dxa"/>
            <w:gridSpan w:val="2"/>
            <w:tcBorders>
              <w:top w:val="nil"/>
              <w:left w:val="nil"/>
              <w:bottom w:val="single" w:sz="4" w:space="0" w:color="auto"/>
              <w:right w:val="single" w:sz="4" w:space="0" w:color="auto"/>
            </w:tcBorders>
          </w:tcPr>
          <w:p w:rsidR="00C93BA9" w:rsidRDefault="00C93BA9" w:rsidP="0088629F">
            <w:pPr>
              <w:jc w:val="center"/>
              <w:rPr>
                <w:b/>
                <w:sz w:val="18"/>
                <w:szCs w:val="18"/>
              </w:rPr>
            </w:pP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sz w:val="18"/>
                <w:szCs w:val="18"/>
              </w:rPr>
            </w:pPr>
            <w:r w:rsidRPr="00D77DF5">
              <w:rPr>
                <w:sz w:val="18"/>
                <w:szCs w:val="18"/>
              </w:rPr>
              <w:t xml:space="preserve">Создание </w:t>
            </w:r>
            <w:proofErr w:type="spellStart"/>
            <w:r w:rsidRPr="00D77DF5">
              <w:rPr>
                <w:sz w:val="18"/>
                <w:szCs w:val="18"/>
              </w:rPr>
              <w:t>минерализированных</w:t>
            </w:r>
            <w:proofErr w:type="spellEnd"/>
            <w:r w:rsidRPr="00D77DF5">
              <w:rPr>
                <w:sz w:val="18"/>
                <w:szCs w:val="18"/>
              </w:rPr>
              <w:t xml:space="preserve"> полос вокруг населенных пунктов МО</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65</w:t>
            </w:r>
            <w:r w:rsidRPr="00D77DF5">
              <w:rPr>
                <w:sz w:val="18"/>
                <w:szCs w:val="18"/>
              </w:rPr>
              <w:t>,0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90,0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90,0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270,0</w:t>
            </w:r>
          </w:p>
        </w:tc>
        <w:tc>
          <w:tcPr>
            <w:tcW w:w="623"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270,0</w:t>
            </w:r>
          </w:p>
        </w:tc>
        <w:tc>
          <w:tcPr>
            <w:tcW w:w="1424"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Default="00C93BA9" w:rsidP="0088629F">
            <w:r w:rsidRPr="00A16909">
              <w:rPr>
                <w:sz w:val="18"/>
                <w:szCs w:val="18"/>
              </w:rPr>
              <w:t>2022-2024 </w:t>
            </w:r>
            <w:r>
              <w:rPr>
                <w:sz w:val="18"/>
                <w:szCs w:val="18"/>
              </w:rPr>
              <w:t>гг.</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tcPr>
          <w:p w:rsidR="00C93BA9" w:rsidRPr="00D77DF5" w:rsidRDefault="00C93BA9" w:rsidP="0088629F">
            <w:pPr>
              <w:rPr>
                <w:sz w:val="18"/>
                <w:szCs w:val="18"/>
              </w:rPr>
            </w:pPr>
            <w:r w:rsidRPr="00D77DF5">
              <w:rPr>
                <w:sz w:val="18"/>
                <w:szCs w:val="18"/>
              </w:rPr>
              <w:t xml:space="preserve">Приобретение мотопомпы в д.Мальчиха, Ершовка, Марчиха </w:t>
            </w:r>
          </w:p>
          <w:p w:rsidR="00C93BA9" w:rsidRPr="00D77DF5" w:rsidRDefault="00C93BA9" w:rsidP="0088629F">
            <w:pPr>
              <w:rPr>
                <w:sz w:val="18"/>
                <w:szCs w:val="18"/>
              </w:rPr>
            </w:pP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35</w:t>
            </w:r>
            <w:r w:rsidRPr="00D77DF5">
              <w:rPr>
                <w:sz w:val="18"/>
                <w:szCs w:val="18"/>
              </w:rPr>
              <w:t>,0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35</w:t>
            </w:r>
            <w:r w:rsidRPr="00D77DF5">
              <w:rPr>
                <w:sz w:val="18"/>
                <w:szCs w:val="18"/>
              </w:rPr>
              <w:t>,0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35</w:t>
            </w:r>
            <w:r w:rsidRPr="00D77DF5">
              <w:rPr>
                <w:sz w:val="18"/>
                <w:szCs w:val="18"/>
              </w:rPr>
              <w:t>,0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105</w:t>
            </w:r>
            <w:r w:rsidRPr="00D77DF5">
              <w:rPr>
                <w:sz w:val="18"/>
                <w:szCs w:val="18"/>
              </w:rPr>
              <w:t>,0</w:t>
            </w:r>
          </w:p>
        </w:tc>
        <w:tc>
          <w:tcPr>
            <w:tcW w:w="623"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105</w:t>
            </w:r>
            <w:r w:rsidRPr="00D77DF5">
              <w:rPr>
                <w:sz w:val="18"/>
                <w:szCs w:val="18"/>
              </w:rPr>
              <w:t>,0</w:t>
            </w:r>
          </w:p>
        </w:tc>
        <w:tc>
          <w:tcPr>
            <w:tcW w:w="1424"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tcPr>
          <w:p w:rsidR="00C93BA9" w:rsidRDefault="00C93BA9" w:rsidP="0088629F">
            <w:r w:rsidRPr="00A16909">
              <w:rPr>
                <w:sz w:val="18"/>
                <w:szCs w:val="18"/>
              </w:rPr>
              <w:t>2022-2024 </w:t>
            </w:r>
            <w:r>
              <w:rPr>
                <w:sz w:val="18"/>
                <w:szCs w:val="18"/>
              </w:rPr>
              <w:t>гг.</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sz w:val="18"/>
                <w:szCs w:val="18"/>
              </w:rPr>
            </w:pPr>
            <w:r w:rsidRPr="00D77DF5">
              <w:rPr>
                <w:sz w:val="18"/>
                <w:szCs w:val="18"/>
              </w:rPr>
              <w:t>Приобретение колесного трактора для пожарного прицепа МС-2</w:t>
            </w:r>
            <w:proofErr w:type="gramStart"/>
            <w:r w:rsidRPr="00D77DF5">
              <w:rPr>
                <w:sz w:val="18"/>
                <w:szCs w:val="18"/>
              </w:rPr>
              <w:t>Ц(</w:t>
            </w:r>
            <w:proofErr w:type="gramEnd"/>
            <w:r w:rsidRPr="00D77DF5">
              <w:rPr>
                <w:sz w:val="18"/>
                <w:szCs w:val="18"/>
              </w:rPr>
              <w:t>наказы)</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623"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х</w:t>
            </w:r>
          </w:p>
        </w:tc>
        <w:tc>
          <w:tcPr>
            <w:tcW w:w="1424"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tcPr>
          <w:p w:rsidR="00C93BA9" w:rsidRPr="00D77DF5"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tcPr>
          <w:p w:rsidR="00C93BA9" w:rsidRDefault="00C93BA9" w:rsidP="0088629F">
            <w:r w:rsidRPr="000466D7">
              <w:rPr>
                <w:sz w:val="18"/>
                <w:szCs w:val="18"/>
              </w:rPr>
              <w:t>2022-2024 </w:t>
            </w:r>
            <w:r>
              <w:rPr>
                <w:sz w:val="18"/>
                <w:szCs w:val="18"/>
              </w:rPr>
              <w:t>гг.</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25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rPr>
                <w:sz w:val="18"/>
                <w:szCs w:val="18"/>
              </w:rPr>
            </w:pPr>
            <w:r w:rsidRPr="00D77DF5">
              <w:rPr>
                <w:bCs/>
                <w:sz w:val="18"/>
                <w:szCs w:val="18"/>
              </w:rPr>
              <w:t>Проведение</w:t>
            </w:r>
            <w:r>
              <w:rPr>
                <w:bCs/>
                <w:sz w:val="18"/>
                <w:szCs w:val="18"/>
              </w:rPr>
              <w:t xml:space="preserve"> </w:t>
            </w:r>
            <w:proofErr w:type="spellStart"/>
            <w:r w:rsidRPr="00D77DF5">
              <w:rPr>
                <w:bCs/>
                <w:sz w:val="18"/>
                <w:szCs w:val="18"/>
              </w:rPr>
              <w:t>противопаводковых</w:t>
            </w:r>
            <w:proofErr w:type="spellEnd"/>
            <w:r w:rsidRPr="00D77DF5">
              <w:rPr>
                <w:bCs/>
                <w:sz w:val="18"/>
                <w:szCs w:val="18"/>
              </w:rPr>
              <w:t xml:space="preserve"> мероприятий</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65</w:t>
            </w:r>
            <w:r w:rsidRPr="00D77DF5">
              <w:rPr>
                <w:sz w:val="18"/>
                <w:szCs w:val="18"/>
              </w:rPr>
              <w:t>,0 </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65</w:t>
            </w:r>
            <w:r w:rsidRPr="00D77DF5">
              <w:rPr>
                <w:sz w:val="18"/>
                <w:szCs w:val="18"/>
              </w:rPr>
              <w:t>,0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65</w:t>
            </w:r>
            <w:r w:rsidRPr="00D77DF5">
              <w:rPr>
                <w:sz w:val="18"/>
                <w:szCs w:val="18"/>
              </w:rPr>
              <w:t>,0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195</w:t>
            </w:r>
            <w:r w:rsidRPr="00D77DF5">
              <w:rPr>
                <w:sz w:val="18"/>
                <w:szCs w:val="18"/>
              </w:rPr>
              <w:t>,0 </w:t>
            </w: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195</w:t>
            </w:r>
            <w:r w:rsidRPr="00D77DF5">
              <w:rPr>
                <w:sz w:val="18"/>
                <w:szCs w:val="18"/>
              </w:rPr>
              <w:t>,0 </w:t>
            </w: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782" w:type="dxa"/>
            <w:gridSpan w:val="2"/>
            <w:tcBorders>
              <w:top w:val="nil"/>
              <w:left w:val="nil"/>
              <w:bottom w:val="single" w:sz="4" w:space="0" w:color="auto"/>
              <w:right w:val="single" w:sz="4" w:space="0" w:color="auto"/>
            </w:tcBorders>
            <w:hideMark/>
          </w:tcPr>
          <w:p w:rsidR="00C93BA9" w:rsidRDefault="00C93BA9" w:rsidP="0088629F">
            <w:r w:rsidRPr="000466D7">
              <w:rPr>
                <w:sz w:val="18"/>
                <w:szCs w:val="18"/>
              </w:rPr>
              <w:t>2022-2024 </w:t>
            </w:r>
            <w:r>
              <w:rPr>
                <w:sz w:val="18"/>
                <w:szCs w:val="18"/>
              </w:rPr>
              <w:t>гг.</w:t>
            </w:r>
          </w:p>
        </w:tc>
      </w:tr>
      <w:tr w:rsidR="00C93BA9" w:rsidTr="0088629F">
        <w:tblPrEx>
          <w:tblCellMar>
            <w:left w:w="108" w:type="dxa"/>
            <w:right w:w="108" w:type="dxa"/>
          </w:tblCellMar>
          <w:tblLook w:val="04A0" w:firstRow="1" w:lastRow="0" w:firstColumn="1" w:lastColumn="0" w:noHBand="0" w:noVBand="1"/>
        </w:tblPrEx>
        <w:trPr>
          <w:gridAfter w:val="1"/>
          <w:wAfter w:w="536" w:type="dxa"/>
          <w:trHeight w:val="31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jc w:val="right"/>
              <w:rPr>
                <w:sz w:val="18"/>
                <w:szCs w:val="18"/>
              </w:rPr>
            </w:pPr>
            <w:r w:rsidRPr="00D77DF5">
              <w:rPr>
                <w:sz w:val="18"/>
                <w:szCs w:val="18"/>
              </w:rPr>
              <w:t>Проведение программных мероприятий по борьбе с наркоманией</w:t>
            </w:r>
          </w:p>
        </w:tc>
        <w:tc>
          <w:tcPr>
            <w:tcW w:w="1115"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w:t>
            </w:r>
            <w:r w:rsidRPr="00D77DF5">
              <w:rPr>
                <w:sz w:val="18"/>
                <w:szCs w:val="18"/>
              </w:rPr>
              <w:t>0,0</w:t>
            </w:r>
          </w:p>
        </w:tc>
        <w:tc>
          <w:tcPr>
            <w:tcW w:w="8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 10</w:t>
            </w:r>
            <w:r w:rsidRPr="00D77DF5">
              <w:rPr>
                <w:sz w:val="18"/>
                <w:szCs w:val="18"/>
              </w:rPr>
              <w:t>,0</w:t>
            </w:r>
          </w:p>
        </w:tc>
        <w:tc>
          <w:tcPr>
            <w:tcW w:w="876" w:type="dxa"/>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1</w:t>
            </w:r>
            <w:r w:rsidRPr="00D77DF5">
              <w:rPr>
                <w:sz w:val="18"/>
                <w:szCs w:val="18"/>
              </w:rPr>
              <w:t>0,0</w:t>
            </w:r>
          </w:p>
        </w:tc>
        <w:tc>
          <w:tcPr>
            <w:tcW w:w="111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 3</w:t>
            </w:r>
            <w:r w:rsidRPr="00D77DF5">
              <w:rPr>
                <w:sz w:val="18"/>
                <w:szCs w:val="18"/>
              </w:rPr>
              <w:t>0,0</w:t>
            </w:r>
          </w:p>
        </w:tc>
        <w:tc>
          <w:tcPr>
            <w:tcW w:w="623"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176"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54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881"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Pr>
                <w:sz w:val="18"/>
                <w:szCs w:val="18"/>
              </w:rPr>
              <w:t> 3</w:t>
            </w:r>
            <w:r w:rsidRPr="00D77DF5">
              <w:rPr>
                <w:sz w:val="18"/>
                <w:szCs w:val="18"/>
              </w:rPr>
              <w:t>0,0</w:t>
            </w:r>
          </w:p>
        </w:tc>
        <w:tc>
          <w:tcPr>
            <w:tcW w:w="1424"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378"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432" w:type="dxa"/>
            <w:gridSpan w:val="2"/>
            <w:tcBorders>
              <w:top w:val="nil"/>
              <w:left w:val="nil"/>
              <w:bottom w:val="single" w:sz="4" w:space="0" w:color="auto"/>
              <w:right w:val="single" w:sz="4" w:space="0" w:color="auto"/>
            </w:tcBorders>
            <w:hideMark/>
          </w:tcPr>
          <w:p w:rsidR="00C93BA9" w:rsidRPr="00D77DF5" w:rsidRDefault="00C93BA9" w:rsidP="0088629F">
            <w:pPr>
              <w:jc w:val="center"/>
              <w:rPr>
                <w:sz w:val="18"/>
                <w:szCs w:val="18"/>
              </w:rPr>
            </w:pPr>
            <w:r w:rsidRPr="00D77DF5">
              <w:rPr>
                <w:sz w:val="18"/>
                <w:szCs w:val="18"/>
              </w:rPr>
              <w:t> </w:t>
            </w:r>
          </w:p>
        </w:tc>
        <w:tc>
          <w:tcPr>
            <w:tcW w:w="1782" w:type="dxa"/>
            <w:gridSpan w:val="2"/>
            <w:tcBorders>
              <w:top w:val="nil"/>
              <w:left w:val="nil"/>
              <w:bottom w:val="single" w:sz="4" w:space="0" w:color="auto"/>
              <w:right w:val="single" w:sz="4" w:space="0" w:color="auto"/>
            </w:tcBorders>
            <w:hideMark/>
          </w:tcPr>
          <w:p w:rsidR="00C93BA9" w:rsidRDefault="00C93BA9" w:rsidP="0088629F">
            <w:r w:rsidRPr="000466D7">
              <w:rPr>
                <w:sz w:val="18"/>
                <w:szCs w:val="18"/>
              </w:rPr>
              <w:t>2022-2024 </w:t>
            </w:r>
            <w:r>
              <w:rPr>
                <w:sz w:val="18"/>
                <w:szCs w:val="18"/>
              </w:rPr>
              <w:t>гг.</w:t>
            </w:r>
          </w:p>
        </w:tc>
      </w:tr>
      <w:tr w:rsidR="00C93BA9" w:rsidRPr="001C6B87" w:rsidTr="0088629F">
        <w:tblPrEx>
          <w:tblCellMar>
            <w:left w:w="108" w:type="dxa"/>
            <w:right w:w="108" w:type="dxa"/>
          </w:tblCellMar>
          <w:tblLook w:val="04A0" w:firstRow="1" w:lastRow="0" w:firstColumn="1" w:lastColumn="0" w:noHBand="0" w:noVBand="1"/>
        </w:tblPrEx>
        <w:trPr>
          <w:gridAfter w:val="1"/>
          <w:wAfter w:w="536" w:type="dxa"/>
          <w:trHeight w:val="31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jc w:val="right"/>
              <w:rPr>
                <w:sz w:val="18"/>
                <w:szCs w:val="18"/>
              </w:rPr>
            </w:pPr>
            <w:r>
              <w:rPr>
                <w:b/>
                <w:sz w:val="18"/>
                <w:szCs w:val="18"/>
              </w:rPr>
              <w:t>Цель: развитие культуры и спорта</w:t>
            </w:r>
          </w:p>
        </w:tc>
        <w:tc>
          <w:tcPr>
            <w:tcW w:w="1115"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11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r>
      <w:tr w:rsidR="00C93BA9" w:rsidRPr="001C6B87" w:rsidTr="0088629F">
        <w:tblPrEx>
          <w:tblCellMar>
            <w:left w:w="108" w:type="dxa"/>
            <w:right w:w="108" w:type="dxa"/>
          </w:tblCellMar>
          <w:tblLook w:val="04A0" w:firstRow="1" w:lastRow="0" w:firstColumn="1" w:lastColumn="0" w:noHBand="0" w:noVBand="1"/>
        </w:tblPrEx>
        <w:trPr>
          <w:gridAfter w:val="1"/>
          <w:wAfter w:w="536" w:type="dxa"/>
          <w:trHeight w:val="31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jc w:val="right"/>
              <w:rPr>
                <w:sz w:val="18"/>
                <w:szCs w:val="18"/>
              </w:rPr>
            </w:pPr>
            <w:r>
              <w:rPr>
                <w:sz w:val="18"/>
                <w:szCs w:val="18"/>
              </w:rPr>
              <w:t xml:space="preserve">Ремонт крыши и здания библиотеки с.Пихтовка </w:t>
            </w:r>
            <w:proofErr w:type="gramStart"/>
            <w:r>
              <w:rPr>
                <w:sz w:val="18"/>
                <w:szCs w:val="18"/>
              </w:rPr>
              <w:t xml:space="preserve">( </w:t>
            </w:r>
            <w:proofErr w:type="gramEnd"/>
            <w:r>
              <w:rPr>
                <w:sz w:val="18"/>
                <w:szCs w:val="18"/>
              </w:rPr>
              <w:t>наказы)</w:t>
            </w:r>
          </w:p>
        </w:tc>
        <w:tc>
          <w:tcPr>
            <w:tcW w:w="1115"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11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54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r>
      <w:tr w:rsidR="00C93BA9" w:rsidRPr="001C6B87" w:rsidTr="0088629F">
        <w:tblPrEx>
          <w:tblCellMar>
            <w:left w:w="108" w:type="dxa"/>
            <w:right w:w="108" w:type="dxa"/>
          </w:tblCellMar>
          <w:tblLook w:val="04A0" w:firstRow="1" w:lastRow="0" w:firstColumn="1" w:lastColumn="0" w:noHBand="0" w:noVBand="1"/>
        </w:tblPrEx>
        <w:trPr>
          <w:gridAfter w:val="1"/>
          <w:wAfter w:w="536" w:type="dxa"/>
          <w:trHeight w:val="315"/>
        </w:trPr>
        <w:tc>
          <w:tcPr>
            <w:tcW w:w="2714" w:type="dxa"/>
            <w:gridSpan w:val="2"/>
            <w:tcBorders>
              <w:top w:val="nil"/>
              <w:left w:val="single" w:sz="4" w:space="0" w:color="auto"/>
              <w:bottom w:val="single" w:sz="4" w:space="0" w:color="auto"/>
              <w:right w:val="single" w:sz="4" w:space="0" w:color="auto"/>
            </w:tcBorders>
            <w:hideMark/>
          </w:tcPr>
          <w:p w:rsidR="00C93BA9" w:rsidRPr="00D77DF5" w:rsidRDefault="00C93BA9" w:rsidP="0088629F">
            <w:pPr>
              <w:jc w:val="right"/>
              <w:rPr>
                <w:sz w:val="18"/>
                <w:szCs w:val="18"/>
              </w:rPr>
            </w:pPr>
            <w:r>
              <w:rPr>
                <w:sz w:val="18"/>
                <w:szCs w:val="18"/>
              </w:rPr>
              <w:t xml:space="preserve">Замена потолочной плитки  в ДК " Венера" с.Пихтовка </w:t>
            </w:r>
          </w:p>
        </w:tc>
        <w:tc>
          <w:tcPr>
            <w:tcW w:w="1115"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76" w:type="dxa"/>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r>
              <w:rPr>
                <w:sz w:val="18"/>
                <w:szCs w:val="18"/>
              </w:rPr>
              <w:t>500,0</w:t>
            </w:r>
          </w:p>
        </w:tc>
        <w:tc>
          <w:tcPr>
            <w:tcW w:w="111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623"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176"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r>
              <w:rPr>
                <w:sz w:val="18"/>
                <w:szCs w:val="18"/>
              </w:rPr>
              <w:t>500,0</w:t>
            </w:r>
          </w:p>
        </w:tc>
        <w:tc>
          <w:tcPr>
            <w:tcW w:w="54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881"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24"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378"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43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p>
        </w:tc>
        <w:tc>
          <w:tcPr>
            <w:tcW w:w="1782" w:type="dxa"/>
            <w:gridSpan w:val="2"/>
            <w:tcBorders>
              <w:top w:val="nil"/>
              <w:left w:val="nil"/>
              <w:bottom w:val="single" w:sz="4" w:space="0" w:color="auto"/>
              <w:right w:val="single" w:sz="4" w:space="0" w:color="auto"/>
            </w:tcBorders>
            <w:hideMark/>
          </w:tcPr>
          <w:p w:rsidR="00C93BA9" w:rsidRPr="001C6B87" w:rsidRDefault="00C93BA9" w:rsidP="0088629F">
            <w:pPr>
              <w:jc w:val="center"/>
              <w:rPr>
                <w:sz w:val="18"/>
                <w:szCs w:val="18"/>
              </w:rPr>
            </w:pPr>
            <w:r>
              <w:rPr>
                <w:sz w:val="18"/>
                <w:szCs w:val="18"/>
              </w:rPr>
              <w:t>2022-2024</w:t>
            </w:r>
            <w:r w:rsidRPr="00D77DF5">
              <w:rPr>
                <w:sz w:val="18"/>
                <w:szCs w:val="18"/>
              </w:rPr>
              <w:t> </w:t>
            </w:r>
            <w:r>
              <w:rPr>
                <w:sz w:val="18"/>
                <w:szCs w:val="18"/>
              </w:rPr>
              <w:t>гг.</w:t>
            </w:r>
          </w:p>
        </w:tc>
      </w:tr>
    </w:tbl>
    <w:p w:rsidR="00C93BA9" w:rsidRPr="00D77DF5" w:rsidRDefault="00C93BA9" w:rsidP="00C93BA9">
      <w:pPr>
        <w:jc w:val="both"/>
        <w:rPr>
          <w:sz w:val="18"/>
          <w:szCs w:val="18"/>
        </w:rPr>
      </w:pPr>
    </w:p>
    <w:p w:rsidR="00C93BA9" w:rsidRPr="00D77DF5" w:rsidRDefault="00C93BA9" w:rsidP="00C93BA9"/>
    <w:p w:rsidR="00C93BA9" w:rsidRDefault="00C93BA9" w:rsidP="00C93BA9">
      <w:pPr>
        <w:rPr>
          <w:sz w:val="28"/>
          <w:szCs w:val="28"/>
        </w:rPr>
      </w:pPr>
    </w:p>
    <w:p w:rsidR="00C93BA9" w:rsidRDefault="00C93BA9" w:rsidP="00C93BA9"/>
    <w:p w:rsidR="00C93BA9" w:rsidRPr="00C649D4" w:rsidRDefault="00C93BA9" w:rsidP="00C93BA9">
      <w:pPr>
        <w:keepNext/>
        <w:tabs>
          <w:tab w:val="left" w:pos="709"/>
          <w:tab w:val="left" w:pos="4253"/>
        </w:tabs>
        <w:autoSpaceDE w:val="0"/>
        <w:autoSpaceDN w:val="0"/>
        <w:spacing w:after="0" w:line="240" w:lineRule="auto"/>
        <w:jc w:val="center"/>
        <w:outlineLvl w:val="0"/>
        <w:rPr>
          <w:rFonts w:ascii="Times New Roman" w:eastAsia="Times New Roman" w:hAnsi="Times New Roman" w:cs="Times New Roman"/>
          <w:sz w:val="24"/>
          <w:szCs w:val="24"/>
        </w:rPr>
      </w:pPr>
      <w:r w:rsidRPr="00C649D4">
        <w:rPr>
          <w:rFonts w:ascii="Times New Roman" w:eastAsia="Times New Roman" w:hAnsi="Times New Roman" w:cs="Times New Roman"/>
          <w:b/>
          <w:sz w:val="24"/>
          <w:szCs w:val="24"/>
        </w:rPr>
        <w:t>АДМИНИСТРАЦИЯ</w:t>
      </w:r>
    </w:p>
    <w:p w:rsidR="00C93BA9" w:rsidRPr="00C649D4" w:rsidRDefault="00C93BA9" w:rsidP="00C93BA9">
      <w:pPr>
        <w:tabs>
          <w:tab w:val="left" w:pos="4253"/>
        </w:tabs>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ПИХТОВСКОГО</w:t>
      </w:r>
      <w:r w:rsidRPr="00C649D4">
        <w:rPr>
          <w:rFonts w:ascii="Times New Roman" w:eastAsia="Times New Roman" w:hAnsi="Times New Roman" w:cs="Times New Roman"/>
          <w:b/>
          <w:sz w:val="24"/>
          <w:szCs w:val="24"/>
        </w:rPr>
        <w:t xml:space="preserve"> СЕЛЬСОВЕТА</w:t>
      </w:r>
    </w:p>
    <w:p w:rsidR="00C93BA9" w:rsidRPr="00C649D4" w:rsidRDefault="00C93BA9" w:rsidP="00C93BA9">
      <w:pPr>
        <w:tabs>
          <w:tab w:val="left" w:pos="4253"/>
        </w:tabs>
        <w:autoSpaceDE w:val="0"/>
        <w:autoSpaceDN w:val="0"/>
        <w:spacing w:after="0" w:line="240" w:lineRule="auto"/>
        <w:jc w:val="center"/>
        <w:rPr>
          <w:rFonts w:ascii="Times New Roman" w:eastAsia="Times New Roman" w:hAnsi="Times New Roman" w:cs="Times New Roman"/>
          <w:b/>
          <w:sz w:val="24"/>
          <w:szCs w:val="24"/>
        </w:rPr>
      </w:pPr>
      <w:r w:rsidRPr="00C649D4">
        <w:rPr>
          <w:rFonts w:ascii="Times New Roman" w:eastAsia="Times New Roman" w:hAnsi="Times New Roman" w:cs="Times New Roman"/>
          <w:b/>
          <w:sz w:val="24"/>
          <w:szCs w:val="24"/>
        </w:rPr>
        <w:t>КОЛЫВАНСКОГО РАЙОНА</w:t>
      </w:r>
    </w:p>
    <w:p w:rsidR="00C93BA9" w:rsidRPr="00C649D4" w:rsidRDefault="00C93BA9" w:rsidP="00C93BA9">
      <w:pPr>
        <w:autoSpaceDE w:val="0"/>
        <w:autoSpaceDN w:val="0"/>
        <w:spacing w:after="0" w:line="240" w:lineRule="auto"/>
        <w:jc w:val="center"/>
        <w:rPr>
          <w:rFonts w:ascii="Times New Roman" w:eastAsia="Times New Roman" w:hAnsi="Times New Roman" w:cs="Times New Roman"/>
          <w:b/>
          <w:bCs/>
          <w:color w:val="000000"/>
          <w:sz w:val="24"/>
          <w:szCs w:val="24"/>
        </w:rPr>
      </w:pPr>
      <w:r w:rsidRPr="00C649D4">
        <w:rPr>
          <w:rFonts w:ascii="Times New Roman" w:eastAsia="Times New Roman" w:hAnsi="Times New Roman" w:cs="Times New Roman"/>
          <w:b/>
          <w:sz w:val="24"/>
          <w:szCs w:val="24"/>
        </w:rPr>
        <w:t>НОВОСИБИРСКОЙ ОБЛАСТИ</w:t>
      </w:r>
    </w:p>
    <w:p w:rsidR="00C93BA9" w:rsidRPr="00C649D4" w:rsidRDefault="00C93BA9" w:rsidP="00C93BA9">
      <w:pPr>
        <w:tabs>
          <w:tab w:val="left" w:pos="7248"/>
        </w:tabs>
        <w:autoSpaceDE w:val="0"/>
        <w:autoSpaceDN w:val="0"/>
        <w:spacing w:after="0" w:line="240" w:lineRule="auto"/>
        <w:rPr>
          <w:rFonts w:ascii="Times New Roman" w:eastAsia="Times New Roman" w:hAnsi="Times New Roman" w:cs="Times New Roman"/>
          <w:b/>
          <w:bCs/>
          <w:color w:val="000000"/>
          <w:sz w:val="24"/>
          <w:szCs w:val="24"/>
        </w:rPr>
      </w:pPr>
    </w:p>
    <w:p w:rsidR="00C93BA9" w:rsidRPr="00C649D4" w:rsidRDefault="00C93BA9" w:rsidP="00C93BA9">
      <w:pPr>
        <w:autoSpaceDE w:val="0"/>
        <w:autoSpaceDN w:val="0"/>
        <w:spacing w:after="0" w:line="240" w:lineRule="auto"/>
        <w:jc w:val="center"/>
        <w:rPr>
          <w:rFonts w:ascii="Times New Roman" w:eastAsia="Times New Roman" w:hAnsi="Times New Roman" w:cs="Times New Roman"/>
          <w:b/>
          <w:bCs/>
          <w:color w:val="000000"/>
          <w:sz w:val="24"/>
          <w:szCs w:val="24"/>
        </w:rPr>
      </w:pPr>
      <w:r w:rsidRPr="00C649D4">
        <w:rPr>
          <w:rFonts w:ascii="Times New Roman" w:eastAsia="Times New Roman" w:hAnsi="Times New Roman" w:cs="Times New Roman"/>
          <w:b/>
          <w:bCs/>
          <w:color w:val="000000"/>
          <w:sz w:val="24"/>
          <w:szCs w:val="24"/>
        </w:rPr>
        <w:t>ПОСТАНОВЛЕНИЕ</w:t>
      </w:r>
    </w:p>
    <w:p w:rsidR="00C93BA9" w:rsidRPr="00C649D4" w:rsidRDefault="00C93BA9" w:rsidP="00C93BA9">
      <w:pPr>
        <w:autoSpaceDE w:val="0"/>
        <w:autoSpaceDN w:val="0"/>
        <w:spacing w:after="0" w:line="240" w:lineRule="auto"/>
        <w:jc w:val="both"/>
        <w:rPr>
          <w:rFonts w:ascii="Times New Roman" w:eastAsia="Times New Roman" w:hAnsi="Times New Roman" w:cs="Times New Roman"/>
          <w:sz w:val="24"/>
          <w:szCs w:val="24"/>
        </w:rPr>
      </w:pPr>
    </w:p>
    <w:p w:rsidR="00C93BA9" w:rsidRPr="00C649D4" w:rsidRDefault="00C93BA9" w:rsidP="00C93BA9">
      <w:pPr>
        <w:autoSpaceDE w:val="0"/>
        <w:autoSpaceDN w:val="0"/>
        <w:adjustRightInd w:val="0"/>
        <w:spacing w:after="0" w:line="240" w:lineRule="auto"/>
        <w:rPr>
          <w:rFonts w:ascii="Times New Roman" w:eastAsia="Times New Roman" w:hAnsi="Times New Roman" w:cs="Times New Roman"/>
          <w:sz w:val="24"/>
          <w:szCs w:val="24"/>
        </w:rPr>
      </w:pPr>
      <w:r w:rsidRPr="00C649D4">
        <w:rPr>
          <w:rFonts w:ascii="Times New Roman" w:eastAsia="Times New Roman" w:hAnsi="Times New Roman" w:cs="Times New Roman"/>
          <w:sz w:val="24"/>
          <w:szCs w:val="24"/>
        </w:rPr>
        <w:t xml:space="preserve">от </w:t>
      </w:r>
      <w:r w:rsidRPr="00000951">
        <w:rPr>
          <w:rFonts w:ascii="Times New Roman" w:eastAsia="Times New Roman" w:hAnsi="Times New Roman" w:cs="Times New Roman"/>
          <w:sz w:val="24"/>
          <w:szCs w:val="24"/>
        </w:rPr>
        <w:t>14.11.2022</w:t>
      </w:r>
      <w:r w:rsidRPr="00C649D4">
        <w:rPr>
          <w:rFonts w:ascii="Times New Roman" w:eastAsia="Times New Roman" w:hAnsi="Times New Roman" w:cs="Times New Roman"/>
          <w:sz w:val="24"/>
          <w:szCs w:val="24"/>
        </w:rPr>
        <w:t xml:space="preserve"> г.                   </w:t>
      </w:r>
      <w:r w:rsidRPr="00000951">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Пихтовка</w:t>
      </w:r>
      <w:r w:rsidRPr="00C649D4">
        <w:rPr>
          <w:rFonts w:ascii="Times New Roman" w:eastAsia="Times New Roman" w:hAnsi="Times New Roman" w:cs="Times New Roman"/>
          <w:sz w:val="24"/>
          <w:szCs w:val="24"/>
        </w:rPr>
        <w:t xml:space="preserve">                                </w:t>
      </w:r>
      <w:r w:rsidRPr="00000951">
        <w:rPr>
          <w:rFonts w:ascii="Times New Roman" w:eastAsia="Times New Roman" w:hAnsi="Times New Roman" w:cs="Times New Roman"/>
          <w:sz w:val="24"/>
          <w:szCs w:val="24"/>
        </w:rPr>
        <w:t xml:space="preserve">           </w:t>
      </w:r>
      <w:r w:rsidRPr="00C649D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68/1</w:t>
      </w:r>
    </w:p>
    <w:p w:rsidR="00C93BA9" w:rsidRPr="00000951" w:rsidRDefault="00C93BA9" w:rsidP="00C93BA9">
      <w:pPr>
        <w:spacing w:after="0" w:line="240" w:lineRule="auto"/>
        <w:rPr>
          <w:rFonts w:ascii="Times New Roman" w:hAnsi="Times New Roman" w:cs="Times New Roman"/>
          <w:sz w:val="24"/>
          <w:szCs w:val="24"/>
        </w:rPr>
      </w:pPr>
      <w:r w:rsidRPr="00000951">
        <w:rPr>
          <w:rFonts w:ascii="Times New Roman" w:eastAsia="Times New Roman" w:hAnsi="Times New Roman" w:cs="Times New Roman"/>
          <w:b/>
          <w:bCs/>
          <w:color w:val="000000" w:themeColor="text1"/>
          <w:sz w:val="24"/>
          <w:szCs w:val="24"/>
        </w:rPr>
        <w:t xml:space="preserve">  </w:t>
      </w:r>
    </w:p>
    <w:p w:rsidR="00C93BA9" w:rsidRPr="00000951" w:rsidRDefault="00C93BA9" w:rsidP="00C93BA9">
      <w:pPr>
        <w:spacing w:after="0" w:line="240" w:lineRule="auto"/>
        <w:jc w:val="center"/>
        <w:rPr>
          <w:rFonts w:ascii="Times New Roman" w:eastAsia="Times New Roman" w:hAnsi="Times New Roman" w:cs="Times New Roman"/>
          <w:b/>
          <w:bCs/>
          <w:color w:val="000000"/>
          <w:sz w:val="24"/>
          <w:szCs w:val="24"/>
        </w:rPr>
      </w:pPr>
      <w:r w:rsidRPr="00000951">
        <w:rPr>
          <w:rFonts w:ascii="Times New Roman" w:eastAsia="Times New Roman" w:hAnsi="Times New Roman" w:cs="Times New Roman"/>
          <w:b/>
          <w:bCs/>
          <w:color w:val="000000" w:themeColor="text1"/>
          <w:sz w:val="24"/>
          <w:szCs w:val="24"/>
        </w:rPr>
        <w:lastRenderedPageBreak/>
        <w:t xml:space="preserve">Об особенностях командирования на территории </w:t>
      </w:r>
      <w:r w:rsidRPr="00000951">
        <w:rPr>
          <w:rFonts w:ascii="Times New Roman" w:hAnsi="Times New Roman" w:cs="Times New Roman"/>
          <w:b/>
          <w:bCs/>
          <w:color w:val="000000" w:themeColor="text1"/>
          <w:sz w:val="24"/>
          <w:szCs w:val="24"/>
        </w:rPr>
        <w:t>Донецкой Народной Республики, Луганской Народной Республики, Запорожской области, Херсонской области</w:t>
      </w:r>
    </w:p>
    <w:p w:rsidR="00C93BA9" w:rsidRPr="00000951" w:rsidRDefault="00C93BA9" w:rsidP="00C93BA9">
      <w:pPr>
        <w:spacing w:after="0" w:line="240" w:lineRule="auto"/>
        <w:rPr>
          <w:rFonts w:ascii="Times New Roman" w:hAnsi="Times New Roman" w:cs="Times New Roman"/>
          <w:sz w:val="24"/>
          <w:szCs w:val="24"/>
        </w:rPr>
      </w:pPr>
      <w:r w:rsidRPr="00000951">
        <w:rPr>
          <w:rFonts w:ascii="Times New Roman" w:eastAsia="Times New Roman" w:hAnsi="Times New Roman" w:cs="Times New Roman"/>
          <w:color w:val="000000" w:themeColor="text1"/>
          <w:sz w:val="24"/>
          <w:szCs w:val="24"/>
        </w:rPr>
        <w:t xml:space="preserve">  </w:t>
      </w:r>
    </w:p>
    <w:p w:rsidR="00C93BA9" w:rsidRDefault="00C93BA9" w:rsidP="00C93BA9">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000951">
        <w:rPr>
          <w:rFonts w:ascii="Times New Roman" w:eastAsia="Times New Roman" w:hAnsi="Times New Roman" w:cs="Times New Roman"/>
          <w:color w:val="000000" w:themeColor="text1"/>
          <w:sz w:val="24"/>
          <w:szCs w:val="24"/>
        </w:rPr>
        <w:t>Во исполнение Указа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p>
    <w:p w:rsidR="00C93BA9" w:rsidRPr="00E30563" w:rsidRDefault="00C93BA9" w:rsidP="00C93BA9">
      <w:pPr>
        <w:spacing w:after="0" w:line="240" w:lineRule="auto"/>
        <w:jc w:val="both"/>
        <w:rPr>
          <w:rFonts w:ascii="Times New Roman" w:eastAsia="Times New Roman" w:hAnsi="Times New Roman" w:cs="Times New Roman"/>
          <w:color w:val="000000" w:themeColor="text1"/>
          <w:sz w:val="24"/>
          <w:szCs w:val="24"/>
        </w:rPr>
      </w:pPr>
      <w:r w:rsidRPr="00E30563">
        <w:rPr>
          <w:rFonts w:ascii="Times New Roman" w:eastAsia="Times New Roman" w:hAnsi="Times New Roman" w:cs="Times New Roman"/>
          <w:b/>
          <w:bCs/>
          <w:color w:val="000000" w:themeColor="text1"/>
          <w:spacing w:val="57"/>
          <w:sz w:val="32"/>
          <w:szCs w:val="32"/>
        </w:rPr>
        <w:t xml:space="preserve">постановляю: </w:t>
      </w:r>
    </w:p>
    <w:p w:rsidR="00C93BA9" w:rsidRDefault="00C93BA9" w:rsidP="00C93BA9">
      <w:pPr>
        <w:spacing w:after="0" w:line="240" w:lineRule="auto"/>
        <w:ind w:firstLine="709"/>
        <w:jc w:val="both"/>
        <w:rPr>
          <w:rFonts w:ascii="Liberation Serif" w:eastAsia="Times New Roman" w:hAnsi="Liberation Serif" w:cs="Liberation Serif"/>
          <w:color w:val="000000" w:themeColor="text1"/>
          <w:sz w:val="28"/>
          <w:szCs w:val="28"/>
        </w:rPr>
      </w:pPr>
      <w:r>
        <w:rPr>
          <w:rFonts w:ascii="Times New Roman" w:eastAsia="Times New Roman" w:hAnsi="Times New Roman" w:cs="Times New Roman"/>
          <w:color w:val="000000" w:themeColor="text1"/>
          <w:sz w:val="24"/>
          <w:szCs w:val="24"/>
        </w:rPr>
        <w:t>1.</w:t>
      </w:r>
      <w:r w:rsidRPr="00000951">
        <w:rPr>
          <w:rFonts w:ascii="Times New Roman" w:eastAsia="Times New Roman" w:hAnsi="Times New Roman" w:cs="Times New Roman"/>
          <w:color w:val="000000" w:themeColor="text1"/>
          <w:sz w:val="24"/>
          <w:szCs w:val="24"/>
        </w:rPr>
        <w:t xml:space="preserve">Установить, что при командировании для выполнения задач на территориях </w:t>
      </w:r>
      <w:r w:rsidRPr="00000951">
        <w:rPr>
          <w:rFonts w:ascii="Times New Roman" w:hAnsi="Times New Roman" w:cs="Times New Roman"/>
          <w:sz w:val="24"/>
          <w:szCs w:val="24"/>
        </w:rPr>
        <w:t>Донецкой Народной Республики, Луганской Народной Республики, Запорожской области, Херсонской области</w:t>
      </w:r>
      <w:r w:rsidRPr="00000951">
        <w:rPr>
          <w:rFonts w:ascii="Times New Roman" w:eastAsia="Times New Roman" w:hAnsi="Times New Roman" w:cs="Times New Roman"/>
          <w:color w:val="000000" w:themeColor="text1"/>
          <w:sz w:val="24"/>
          <w:szCs w:val="24"/>
        </w:rPr>
        <w:t xml:space="preserve"> в период пребывания в служебных командировках выплачивается:</w:t>
      </w:r>
      <w:r w:rsidRPr="00E74A4B">
        <w:rPr>
          <w:rFonts w:ascii="Liberation Serif" w:eastAsia="Times New Roman" w:hAnsi="Liberation Serif" w:cs="Liberation Serif"/>
          <w:color w:val="000000" w:themeColor="text1"/>
          <w:sz w:val="28"/>
          <w:szCs w:val="28"/>
        </w:rPr>
        <w:t xml:space="preserve"> </w:t>
      </w:r>
    </w:p>
    <w:p w:rsidR="00C93BA9" w:rsidRPr="00E74A4B" w:rsidRDefault="00C93BA9" w:rsidP="00C93BA9">
      <w:pPr>
        <w:spacing w:after="0" w:line="240" w:lineRule="auto"/>
        <w:ind w:firstLine="709"/>
        <w:jc w:val="both"/>
        <w:rPr>
          <w:rFonts w:ascii="Times New Roman" w:eastAsia="Times New Roman" w:hAnsi="Times New Roman" w:cs="Times New Roman"/>
          <w:sz w:val="24"/>
          <w:szCs w:val="24"/>
        </w:rPr>
      </w:pPr>
      <w:r w:rsidRPr="00E74A4B">
        <w:rPr>
          <w:rFonts w:ascii="Times New Roman" w:eastAsia="Times New Roman" w:hAnsi="Times New Roman" w:cs="Times New Roman"/>
          <w:color w:val="000000" w:themeColor="text1"/>
          <w:sz w:val="24"/>
          <w:szCs w:val="24"/>
        </w:rPr>
        <w:t xml:space="preserve">- лицам, замещающим государственные должности </w:t>
      </w:r>
      <w:r>
        <w:rPr>
          <w:rFonts w:ascii="Times New Roman" w:eastAsia="Times New Roman" w:hAnsi="Times New Roman" w:cs="Times New Roman"/>
          <w:color w:val="000000" w:themeColor="text1"/>
          <w:sz w:val="24"/>
          <w:szCs w:val="24"/>
        </w:rPr>
        <w:t>Пихтовского</w:t>
      </w:r>
      <w:r w:rsidRPr="00E74A4B">
        <w:rPr>
          <w:rFonts w:ascii="Times New Roman" w:eastAsia="Times New Roman" w:hAnsi="Times New Roman" w:cs="Times New Roman"/>
          <w:color w:val="000000" w:themeColor="text1"/>
          <w:sz w:val="24"/>
          <w:szCs w:val="24"/>
        </w:rPr>
        <w:t xml:space="preserve"> сельсовета </w:t>
      </w:r>
      <w:r>
        <w:rPr>
          <w:rFonts w:ascii="Times New Roman" w:eastAsia="Times New Roman" w:hAnsi="Times New Roman" w:cs="Times New Roman"/>
          <w:color w:val="000000" w:themeColor="text1"/>
          <w:sz w:val="24"/>
          <w:szCs w:val="24"/>
        </w:rPr>
        <w:t xml:space="preserve">Колыванского района Новосибирской области </w:t>
      </w:r>
      <w:r w:rsidRPr="00E74A4B">
        <w:rPr>
          <w:rFonts w:ascii="Times New Roman" w:eastAsia="Times New Roman" w:hAnsi="Times New Roman" w:cs="Times New Roman"/>
          <w:color w:val="000000" w:themeColor="text1"/>
          <w:sz w:val="24"/>
          <w:szCs w:val="24"/>
        </w:rPr>
        <w:t xml:space="preserve">денежное </w:t>
      </w:r>
      <w:r w:rsidRPr="00E74A4B">
        <w:rPr>
          <w:rFonts w:ascii="Times New Roman" w:eastAsia="Times New Roman" w:hAnsi="Times New Roman" w:cs="Times New Roman"/>
          <w:sz w:val="24"/>
          <w:szCs w:val="24"/>
        </w:rPr>
        <w:t>вознаграждение в двойном размере;</w:t>
      </w:r>
    </w:p>
    <w:p w:rsidR="00C93BA9" w:rsidRPr="00E74A4B" w:rsidRDefault="00C93BA9" w:rsidP="00C93BA9">
      <w:pPr>
        <w:spacing w:after="0" w:line="240" w:lineRule="auto"/>
        <w:ind w:firstLine="709"/>
        <w:jc w:val="both"/>
        <w:rPr>
          <w:rFonts w:ascii="Times New Roman" w:eastAsia="Times New Roman" w:hAnsi="Times New Roman" w:cs="Times New Roman"/>
          <w:sz w:val="24"/>
          <w:szCs w:val="24"/>
        </w:rPr>
      </w:pPr>
      <w:r w:rsidRPr="00E74A4B">
        <w:rPr>
          <w:rFonts w:ascii="Times New Roman" w:eastAsia="Calibri" w:hAnsi="Times New Roman" w:cs="Times New Roman"/>
          <w:sz w:val="24"/>
          <w:szCs w:val="24"/>
        </w:rPr>
        <w:t xml:space="preserve">- муниципальным служащим </w:t>
      </w:r>
      <w:r>
        <w:rPr>
          <w:rFonts w:ascii="Times New Roman" w:eastAsia="Calibri" w:hAnsi="Times New Roman" w:cs="Times New Roman"/>
          <w:sz w:val="24"/>
          <w:szCs w:val="24"/>
        </w:rPr>
        <w:t>Пихтовского</w:t>
      </w:r>
      <w:r w:rsidRPr="00E74A4B">
        <w:rPr>
          <w:rFonts w:ascii="Times New Roman" w:eastAsia="Calibri" w:hAnsi="Times New Roman" w:cs="Times New Roman"/>
          <w:sz w:val="24"/>
          <w:szCs w:val="24"/>
        </w:rPr>
        <w:t xml:space="preserve"> сельсовета</w:t>
      </w:r>
      <w:r w:rsidRPr="00E74A4B">
        <w:rPr>
          <w:rFonts w:ascii="Times New Roman" w:eastAsia="Times New Roman" w:hAnsi="Times New Roman" w:cs="Times New Roman"/>
          <w:sz w:val="24"/>
          <w:szCs w:val="24"/>
        </w:rPr>
        <w:t xml:space="preserve"> Колыванского района Новосибирской области денежное содержание в двойном размере;</w:t>
      </w:r>
    </w:p>
    <w:p w:rsidR="00C93BA9" w:rsidRPr="00E74A4B" w:rsidRDefault="00C93BA9" w:rsidP="00C93BA9">
      <w:pPr>
        <w:spacing w:after="0" w:line="240" w:lineRule="auto"/>
        <w:ind w:firstLine="709"/>
        <w:jc w:val="both"/>
        <w:rPr>
          <w:rFonts w:ascii="Times New Roman" w:eastAsia="Times New Roman" w:hAnsi="Times New Roman" w:cs="Times New Roman"/>
          <w:color w:val="000000"/>
          <w:sz w:val="24"/>
          <w:szCs w:val="24"/>
        </w:rPr>
      </w:pPr>
      <w:r w:rsidRPr="00E74A4B">
        <w:rPr>
          <w:rFonts w:ascii="Times New Roman" w:eastAsia="Times New Roman" w:hAnsi="Times New Roman" w:cs="Times New Roman"/>
          <w:sz w:val="24"/>
          <w:szCs w:val="24"/>
        </w:rPr>
        <w:t xml:space="preserve">- лицам, </w:t>
      </w:r>
      <w:proofErr w:type="gramStart"/>
      <w:r w:rsidRPr="00E74A4B">
        <w:rPr>
          <w:rFonts w:ascii="Times New Roman" w:eastAsia="Times New Roman" w:hAnsi="Times New Roman" w:cs="Times New Roman"/>
          <w:sz w:val="24"/>
          <w:szCs w:val="24"/>
        </w:rPr>
        <w:t>замещающих</w:t>
      </w:r>
      <w:proofErr w:type="gramEnd"/>
      <w:r w:rsidRPr="00E74A4B">
        <w:rPr>
          <w:rFonts w:ascii="Times New Roman" w:eastAsia="Times New Roman" w:hAnsi="Times New Roman" w:cs="Times New Roman"/>
          <w:sz w:val="24"/>
          <w:szCs w:val="24"/>
        </w:rPr>
        <w:t xml:space="preserve"> должности, не являющиеся должностями государственной гражданской службы </w:t>
      </w:r>
      <w:r>
        <w:rPr>
          <w:rFonts w:ascii="Times New Roman" w:eastAsia="Times New Roman" w:hAnsi="Times New Roman" w:cs="Times New Roman"/>
          <w:sz w:val="24"/>
          <w:szCs w:val="24"/>
        </w:rPr>
        <w:t>Пихтовского</w:t>
      </w:r>
      <w:r w:rsidRPr="00E74A4B">
        <w:rPr>
          <w:rFonts w:ascii="Times New Roman" w:eastAsia="Times New Roman" w:hAnsi="Times New Roman" w:cs="Times New Roman"/>
          <w:sz w:val="24"/>
          <w:szCs w:val="24"/>
        </w:rPr>
        <w:t xml:space="preserve"> сельсовета</w:t>
      </w:r>
      <w:r>
        <w:rPr>
          <w:rFonts w:ascii="Times New Roman" w:eastAsia="Times New Roman" w:hAnsi="Times New Roman" w:cs="Times New Roman"/>
          <w:sz w:val="24"/>
          <w:szCs w:val="24"/>
        </w:rPr>
        <w:t xml:space="preserve"> Колыванского района Новосибирской области </w:t>
      </w:r>
      <w:r w:rsidRPr="00E74A4B">
        <w:rPr>
          <w:rFonts w:ascii="Times New Roman" w:eastAsia="Times New Roman" w:hAnsi="Times New Roman" w:cs="Times New Roman"/>
          <w:sz w:val="24"/>
          <w:szCs w:val="24"/>
        </w:rPr>
        <w:t>средняя заработная плата</w:t>
      </w:r>
      <w:r w:rsidRPr="00E74A4B">
        <w:rPr>
          <w:rFonts w:ascii="Times New Roman" w:eastAsia="Times New Roman" w:hAnsi="Times New Roman" w:cs="Times New Roman"/>
          <w:color w:val="00B050"/>
          <w:sz w:val="24"/>
          <w:szCs w:val="24"/>
        </w:rPr>
        <w:t xml:space="preserve"> </w:t>
      </w:r>
      <w:r w:rsidRPr="00E74A4B">
        <w:rPr>
          <w:rFonts w:ascii="Times New Roman" w:eastAsia="Times New Roman" w:hAnsi="Times New Roman" w:cs="Times New Roman"/>
          <w:color w:val="000000" w:themeColor="text1"/>
          <w:sz w:val="24"/>
          <w:szCs w:val="24"/>
        </w:rPr>
        <w:t>в двойном размере;</w:t>
      </w:r>
    </w:p>
    <w:p w:rsidR="00C93BA9" w:rsidRPr="00E74A4B" w:rsidRDefault="00C93BA9" w:rsidP="00C93BA9">
      <w:pPr>
        <w:spacing w:after="0" w:line="240" w:lineRule="auto"/>
        <w:ind w:firstLine="709"/>
        <w:jc w:val="both"/>
        <w:rPr>
          <w:rFonts w:ascii="Times New Roman" w:eastAsia="Times New Roman" w:hAnsi="Times New Roman" w:cs="Times New Roman"/>
          <w:color w:val="000000"/>
          <w:sz w:val="24"/>
          <w:szCs w:val="24"/>
        </w:rPr>
      </w:pPr>
      <w:r w:rsidRPr="00E74A4B">
        <w:rPr>
          <w:rFonts w:ascii="Times New Roman" w:eastAsia="Times New Roman" w:hAnsi="Times New Roman" w:cs="Times New Roman"/>
          <w:color w:val="000000" w:themeColor="text1"/>
          <w:sz w:val="24"/>
          <w:szCs w:val="24"/>
        </w:rPr>
        <w:t xml:space="preserve">- работникам </w:t>
      </w:r>
      <w:proofErr w:type="gramStart"/>
      <w:r w:rsidRPr="00E74A4B">
        <w:rPr>
          <w:rFonts w:ascii="Times New Roman" w:eastAsia="Times New Roman" w:hAnsi="Times New Roman" w:cs="Times New Roman"/>
          <w:color w:val="000000" w:themeColor="text1"/>
          <w:sz w:val="24"/>
          <w:szCs w:val="24"/>
        </w:rPr>
        <w:t>государственных</w:t>
      </w:r>
      <w:proofErr w:type="gramEnd"/>
      <w:r w:rsidRPr="00E74A4B">
        <w:rPr>
          <w:rFonts w:ascii="Times New Roman" w:eastAsia="Times New Roman" w:hAnsi="Times New Roman" w:cs="Times New Roman"/>
          <w:color w:val="000000" w:themeColor="text1"/>
          <w:sz w:val="24"/>
          <w:szCs w:val="24"/>
        </w:rPr>
        <w:t xml:space="preserve"> учреждений </w:t>
      </w:r>
      <w:r>
        <w:rPr>
          <w:rFonts w:ascii="Times New Roman" w:eastAsia="Times New Roman" w:hAnsi="Times New Roman" w:cs="Times New Roman"/>
          <w:color w:val="000000" w:themeColor="text1"/>
          <w:sz w:val="24"/>
          <w:szCs w:val="24"/>
        </w:rPr>
        <w:t>Пихтовского</w:t>
      </w:r>
      <w:r w:rsidRPr="00E74A4B">
        <w:rPr>
          <w:rFonts w:ascii="Times New Roman" w:eastAsia="Times New Roman" w:hAnsi="Times New Roman" w:cs="Times New Roman"/>
          <w:color w:val="000000" w:themeColor="text1"/>
          <w:sz w:val="24"/>
          <w:szCs w:val="24"/>
        </w:rPr>
        <w:t xml:space="preserve"> сельсовета</w:t>
      </w:r>
      <w:r>
        <w:rPr>
          <w:rFonts w:ascii="Times New Roman" w:eastAsia="Times New Roman" w:hAnsi="Times New Roman" w:cs="Times New Roman"/>
          <w:color w:val="000000" w:themeColor="text1"/>
          <w:sz w:val="24"/>
          <w:szCs w:val="24"/>
        </w:rPr>
        <w:t xml:space="preserve"> Колыванского района Новосибирской области</w:t>
      </w:r>
      <w:r w:rsidRPr="00E74A4B">
        <w:rPr>
          <w:rFonts w:ascii="Times New Roman" w:eastAsia="Times New Roman" w:hAnsi="Times New Roman" w:cs="Times New Roman"/>
          <w:color w:val="000000" w:themeColor="text1"/>
          <w:sz w:val="24"/>
          <w:szCs w:val="24"/>
        </w:rPr>
        <w:t xml:space="preserve"> средняя заработная плата в двойном размере.</w:t>
      </w:r>
    </w:p>
    <w:p w:rsidR="00C93BA9" w:rsidRPr="00000951" w:rsidRDefault="00C93BA9" w:rsidP="00C93BA9">
      <w:pPr>
        <w:spacing w:after="0" w:line="240" w:lineRule="auto"/>
        <w:ind w:firstLine="709"/>
        <w:jc w:val="both"/>
        <w:rPr>
          <w:rFonts w:ascii="Times New Roman" w:eastAsia="Times New Roman" w:hAnsi="Times New Roman" w:cs="Times New Roman"/>
          <w:color w:val="000000"/>
          <w:sz w:val="24"/>
          <w:szCs w:val="24"/>
        </w:rPr>
      </w:pPr>
      <w:r w:rsidRPr="00000951">
        <w:rPr>
          <w:rFonts w:ascii="Times New Roman" w:eastAsia="Times New Roman" w:hAnsi="Times New Roman" w:cs="Times New Roman"/>
          <w:color w:val="000000" w:themeColor="text1"/>
          <w:sz w:val="24"/>
          <w:szCs w:val="24"/>
        </w:rPr>
        <w:t>2. Разрешить выплачивать безотчётные суммы в целях возмещения дополнительных расходов, связанных с такой командировкой, лицам, указанным в пункте 1 настоящего постановления.</w:t>
      </w:r>
    </w:p>
    <w:p w:rsidR="00C93BA9" w:rsidRPr="00000951" w:rsidRDefault="00C93BA9" w:rsidP="00C93BA9">
      <w:pPr>
        <w:spacing w:after="0" w:line="240" w:lineRule="auto"/>
        <w:ind w:firstLine="709"/>
        <w:jc w:val="both"/>
        <w:rPr>
          <w:rFonts w:ascii="Times New Roman" w:eastAsia="Times New Roman" w:hAnsi="Times New Roman" w:cs="Times New Roman"/>
          <w:color w:val="000000"/>
          <w:sz w:val="24"/>
          <w:szCs w:val="24"/>
        </w:rPr>
      </w:pPr>
      <w:r w:rsidRPr="00000951">
        <w:rPr>
          <w:rFonts w:ascii="Times New Roman" w:eastAsia="Times New Roman" w:hAnsi="Times New Roman" w:cs="Times New Roman"/>
          <w:color w:val="000000" w:themeColor="text1"/>
          <w:sz w:val="24"/>
          <w:szCs w:val="24"/>
        </w:rPr>
        <w:t xml:space="preserve">3. Администрации </w:t>
      </w:r>
      <w:r>
        <w:rPr>
          <w:rFonts w:ascii="Times New Roman" w:eastAsia="Times New Roman" w:hAnsi="Times New Roman" w:cs="Times New Roman"/>
          <w:color w:val="000000" w:themeColor="text1"/>
          <w:sz w:val="24"/>
          <w:szCs w:val="24"/>
        </w:rPr>
        <w:t>Пихтовского</w:t>
      </w:r>
      <w:r w:rsidRPr="00000951">
        <w:rPr>
          <w:rFonts w:ascii="Times New Roman" w:eastAsia="Times New Roman" w:hAnsi="Times New Roman" w:cs="Times New Roman"/>
          <w:color w:val="000000" w:themeColor="text1"/>
          <w:sz w:val="24"/>
          <w:szCs w:val="24"/>
        </w:rPr>
        <w:t xml:space="preserve"> сельсовета Колыванского района Новосибирской области предусмотреть денежные средства на возмещение указанным в пункте 1 настоящего постановления лицам дополнительных расходов (суточных), связанных с их проживанием вне постоянного места жительства, в размере 8 480 (восемь тысяч четыреста восемьдесят) рублей за каждый день нахождения в служебной командировке.</w:t>
      </w:r>
    </w:p>
    <w:p w:rsidR="00C93BA9" w:rsidRPr="00E30563" w:rsidRDefault="00C93BA9" w:rsidP="00C93BA9">
      <w:pPr>
        <w:spacing w:after="0" w:line="240" w:lineRule="auto"/>
        <w:jc w:val="both"/>
        <w:rPr>
          <w:rFonts w:ascii="Times New Roman" w:hAnsi="Times New Roman"/>
          <w:sz w:val="24"/>
          <w:szCs w:val="24"/>
          <w:u w:val="single"/>
        </w:rPr>
      </w:pPr>
      <w:r>
        <w:rPr>
          <w:rFonts w:ascii="Times New Roman" w:eastAsia="Times New Roman" w:hAnsi="Times New Roman" w:cs="Times New Roman"/>
          <w:color w:val="000000" w:themeColor="text1"/>
          <w:sz w:val="24"/>
          <w:szCs w:val="24"/>
        </w:rPr>
        <w:t xml:space="preserve">           </w:t>
      </w:r>
      <w:r w:rsidRPr="00000951">
        <w:rPr>
          <w:rFonts w:ascii="Times New Roman" w:eastAsia="Times New Roman" w:hAnsi="Times New Roman" w:cs="Times New Roman"/>
          <w:color w:val="000000" w:themeColor="text1"/>
          <w:sz w:val="24"/>
          <w:szCs w:val="24"/>
        </w:rPr>
        <w:t xml:space="preserve">4. Постановление администрации </w:t>
      </w:r>
      <w:r>
        <w:rPr>
          <w:rFonts w:ascii="Times New Roman" w:eastAsia="Times New Roman" w:hAnsi="Times New Roman" w:cs="Times New Roman"/>
          <w:color w:val="000000" w:themeColor="text1"/>
          <w:sz w:val="24"/>
          <w:szCs w:val="24"/>
        </w:rPr>
        <w:t>Пихтовского сельсовета от 07.06.2022 № 38</w:t>
      </w:r>
      <w:r w:rsidRPr="00000951">
        <w:rPr>
          <w:rFonts w:ascii="Times New Roman" w:eastAsia="Times New Roman" w:hAnsi="Times New Roman" w:cs="Times New Roman"/>
          <w:color w:val="000000" w:themeColor="text1"/>
          <w:sz w:val="24"/>
          <w:szCs w:val="24"/>
        </w:rPr>
        <w:t xml:space="preserve"> «</w:t>
      </w:r>
      <w:r w:rsidRPr="00E30563">
        <w:rPr>
          <w:rFonts w:ascii="Times New Roman" w:hAnsi="Times New Roman"/>
          <w:sz w:val="24"/>
          <w:szCs w:val="24"/>
        </w:rPr>
        <w:t>Об особенностях командирования муниципальных служащих Пихтовского сельсовета Колыванского района Новосибирской области на территории Донецкой Народной Республики, Луганской Народной Республики</w:t>
      </w:r>
      <w:r w:rsidRPr="00000951">
        <w:rPr>
          <w:rFonts w:ascii="Times New Roman" w:eastAsia="Calibri" w:hAnsi="Times New Roman" w:cs="Times New Roman"/>
          <w:sz w:val="24"/>
          <w:szCs w:val="24"/>
        </w:rPr>
        <w:t>» признать утратившим силу.</w:t>
      </w:r>
    </w:p>
    <w:p w:rsidR="00C93BA9" w:rsidRPr="00000951" w:rsidRDefault="00C93BA9" w:rsidP="00C93BA9">
      <w:pPr>
        <w:spacing w:after="0" w:line="240" w:lineRule="auto"/>
        <w:ind w:firstLine="709"/>
        <w:jc w:val="both"/>
        <w:rPr>
          <w:rFonts w:ascii="Times New Roman" w:eastAsia="Times New Roman" w:hAnsi="Times New Roman" w:cs="Times New Roman"/>
          <w:color w:val="000000"/>
          <w:sz w:val="24"/>
          <w:szCs w:val="24"/>
        </w:rPr>
      </w:pPr>
      <w:r w:rsidRPr="00000951">
        <w:rPr>
          <w:rFonts w:ascii="Times New Roman" w:eastAsia="Times New Roman" w:hAnsi="Times New Roman" w:cs="Times New Roman"/>
          <w:color w:val="000000" w:themeColor="text1"/>
          <w:sz w:val="24"/>
          <w:szCs w:val="24"/>
        </w:rPr>
        <w:t>5. Настоящее постановление вступает в силу со дня его подписания и распространяется на правоотношения, возникшие с 30 сентября 2022 года.</w:t>
      </w:r>
    </w:p>
    <w:p w:rsidR="00C93BA9" w:rsidRDefault="00C93BA9" w:rsidP="00C93BA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93BA9" w:rsidRDefault="00C93BA9" w:rsidP="00C93BA9">
      <w:pPr>
        <w:spacing w:after="0" w:line="240" w:lineRule="auto"/>
        <w:ind w:firstLine="709"/>
        <w:jc w:val="both"/>
        <w:rPr>
          <w:rFonts w:ascii="Times New Roman" w:eastAsia="Times New Roman" w:hAnsi="Times New Roman" w:cs="Times New Roman"/>
          <w:color w:val="000000"/>
          <w:sz w:val="24"/>
          <w:szCs w:val="24"/>
        </w:rPr>
      </w:pPr>
    </w:p>
    <w:p w:rsidR="00C93BA9" w:rsidRDefault="00C93BA9" w:rsidP="00C93BA9">
      <w:pPr>
        <w:spacing w:after="0" w:line="240" w:lineRule="auto"/>
        <w:ind w:firstLine="709"/>
        <w:jc w:val="both"/>
        <w:rPr>
          <w:rFonts w:ascii="Times New Roman" w:eastAsia="Times New Roman" w:hAnsi="Times New Roman" w:cs="Times New Roman"/>
          <w:color w:val="000000"/>
          <w:sz w:val="24"/>
          <w:szCs w:val="24"/>
        </w:rPr>
      </w:pPr>
    </w:p>
    <w:p w:rsidR="00C93BA9" w:rsidRDefault="00C93BA9" w:rsidP="00C93BA9">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Главы Пихтовского сельсовета</w:t>
      </w:r>
    </w:p>
    <w:p w:rsidR="00C93BA9" w:rsidRDefault="00C93BA9" w:rsidP="00C93B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Колыванского района</w:t>
      </w:r>
    </w:p>
    <w:p w:rsidR="00C93BA9" w:rsidRPr="00000951" w:rsidRDefault="00C93BA9" w:rsidP="00C93B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Новосибирской области                                                                Е.В. Данильченко</w:t>
      </w:r>
    </w:p>
    <w:p w:rsidR="00C93BA9" w:rsidRPr="00000951" w:rsidRDefault="00C93BA9" w:rsidP="00C93BA9">
      <w:pPr>
        <w:spacing w:after="0" w:line="240" w:lineRule="auto"/>
        <w:ind w:firstLine="540"/>
        <w:jc w:val="both"/>
        <w:rPr>
          <w:rFonts w:ascii="Times New Roman" w:hAnsi="Times New Roman" w:cs="Times New Roman"/>
          <w:sz w:val="24"/>
          <w:szCs w:val="24"/>
        </w:rPr>
      </w:pPr>
      <w:r w:rsidRPr="00000951">
        <w:rPr>
          <w:rFonts w:ascii="Times New Roman" w:eastAsia="Times New Roman" w:hAnsi="Times New Roman" w:cs="Times New Roman"/>
          <w:color w:val="000000" w:themeColor="text1"/>
          <w:sz w:val="24"/>
          <w:szCs w:val="24"/>
        </w:rPr>
        <w:t> </w:t>
      </w:r>
    </w:p>
    <w:p w:rsidR="00C93BA9" w:rsidRPr="00722631" w:rsidRDefault="00C93BA9" w:rsidP="00C93BA9">
      <w:pPr>
        <w:pStyle w:val="2"/>
        <w:rPr>
          <w:sz w:val="28"/>
          <w:szCs w:val="28"/>
        </w:rPr>
      </w:pPr>
      <w:r w:rsidRPr="00722631">
        <w:rPr>
          <w:sz w:val="28"/>
          <w:szCs w:val="28"/>
        </w:rPr>
        <w:lastRenderedPageBreak/>
        <w:t>АДМИНИСТРАЦИЯ</w:t>
      </w:r>
    </w:p>
    <w:p w:rsidR="00C93BA9" w:rsidRPr="00722631" w:rsidRDefault="00C93BA9" w:rsidP="00C93BA9">
      <w:pPr>
        <w:pStyle w:val="2"/>
        <w:rPr>
          <w:sz w:val="28"/>
          <w:szCs w:val="28"/>
        </w:rPr>
      </w:pPr>
      <w:r>
        <w:rPr>
          <w:sz w:val="28"/>
          <w:szCs w:val="28"/>
        </w:rPr>
        <w:t>ПИХТОВСКОГО</w:t>
      </w:r>
      <w:r w:rsidRPr="00722631">
        <w:rPr>
          <w:sz w:val="28"/>
          <w:szCs w:val="28"/>
        </w:rPr>
        <w:t xml:space="preserve"> СЕЛЬСОВЕТА</w:t>
      </w:r>
    </w:p>
    <w:p w:rsidR="00C93BA9" w:rsidRPr="00722631" w:rsidRDefault="00C93BA9" w:rsidP="00C93BA9">
      <w:pPr>
        <w:pStyle w:val="2"/>
        <w:rPr>
          <w:sz w:val="28"/>
          <w:szCs w:val="28"/>
        </w:rPr>
      </w:pPr>
      <w:r w:rsidRPr="00722631">
        <w:rPr>
          <w:sz w:val="28"/>
          <w:szCs w:val="28"/>
        </w:rPr>
        <w:t>КОЛЫВАНСКОГО РАЙОНА</w:t>
      </w:r>
    </w:p>
    <w:p w:rsidR="00C93BA9" w:rsidRPr="00722631" w:rsidRDefault="00C93BA9" w:rsidP="00C93BA9">
      <w:pPr>
        <w:pStyle w:val="2"/>
        <w:rPr>
          <w:sz w:val="28"/>
          <w:szCs w:val="28"/>
        </w:rPr>
      </w:pPr>
      <w:r w:rsidRPr="00722631">
        <w:rPr>
          <w:sz w:val="28"/>
          <w:szCs w:val="28"/>
        </w:rPr>
        <w:t>НОВОСИБИРСКОЙ ОБЛАСТИ</w:t>
      </w:r>
    </w:p>
    <w:p w:rsidR="00C93BA9" w:rsidRPr="00722631" w:rsidRDefault="00C93BA9" w:rsidP="00C93BA9">
      <w:pPr>
        <w:pStyle w:val="2"/>
        <w:rPr>
          <w:sz w:val="28"/>
          <w:szCs w:val="28"/>
        </w:rPr>
      </w:pPr>
    </w:p>
    <w:p w:rsidR="00C93BA9" w:rsidRPr="00722631" w:rsidRDefault="00C93BA9" w:rsidP="00C93BA9">
      <w:pPr>
        <w:pStyle w:val="2"/>
        <w:rPr>
          <w:sz w:val="28"/>
          <w:szCs w:val="28"/>
        </w:rPr>
      </w:pPr>
      <w:r w:rsidRPr="00722631">
        <w:rPr>
          <w:sz w:val="28"/>
          <w:szCs w:val="28"/>
        </w:rPr>
        <w:t>ПОСТАНОВЛЕНИЕ</w:t>
      </w:r>
    </w:p>
    <w:p w:rsidR="00C93BA9" w:rsidRPr="00F521A1" w:rsidRDefault="00C93BA9" w:rsidP="00C93BA9">
      <w:pPr>
        <w:jc w:val="center"/>
        <w:rPr>
          <w:color w:val="333333"/>
          <w:sz w:val="28"/>
          <w:szCs w:val="28"/>
        </w:rPr>
      </w:pPr>
    </w:p>
    <w:p w:rsidR="00C93BA9" w:rsidRPr="004F34FE" w:rsidRDefault="00C93BA9" w:rsidP="00C93BA9">
      <w:pPr>
        <w:rPr>
          <w:sz w:val="28"/>
          <w:szCs w:val="28"/>
        </w:rPr>
      </w:pPr>
      <w:r w:rsidRPr="004F34FE">
        <w:rPr>
          <w:sz w:val="28"/>
          <w:szCs w:val="28"/>
        </w:rPr>
        <w:t>14.11.2022 г</w:t>
      </w:r>
      <w:r w:rsidRPr="004F34FE">
        <w:rPr>
          <w:sz w:val="28"/>
          <w:szCs w:val="28"/>
        </w:rPr>
        <w:tab/>
      </w:r>
      <w:r w:rsidRPr="004F34FE">
        <w:rPr>
          <w:sz w:val="28"/>
          <w:szCs w:val="28"/>
        </w:rPr>
        <w:tab/>
      </w:r>
      <w:r>
        <w:rPr>
          <w:sz w:val="28"/>
          <w:szCs w:val="28"/>
        </w:rPr>
        <w:t xml:space="preserve">           </w:t>
      </w:r>
      <w:r w:rsidRPr="004F34FE">
        <w:rPr>
          <w:sz w:val="28"/>
          <w:szCs w:val="28"/>
        </w:rPr>
        <w:tab/>
      </w:r>
      <w:r>
        <w:rPr>
          <w:sz w:val="28"/>
          <w:szCs w:val="28"/>
        </w:rPr>
        <w:t>с. Пихтовка</w:t>
      </w:r>
      <w:r w:rsidRPr="004F34FE">
        <w:rPr>
          <w:sz w:val="28"/>
          <w:szCs w:val="28"/>
        </w:rPr>
        <w:tab/>
      </w:r>
      <w:r w:rsidRPr="004F34FE">
        <w:rPr>
          <w:sz w:val="28"/>
          <w:szCs w:val="28"/>
        </w:rPr>
        <w:tab/>
      </w:r>
      <w:r w:rsidRPr="004F34FE">
        <w:rPr>
          <w:sz w:val="28"/>
          <w:szCs w:val="28"/>
        </w:rPr>
        <w:tab/>
      </w:r>
      <w:r w:rsidRPr="004F34FE">
        <w:rPr>
          <w:sz w:val="28"/>
          <w:szCs w:val="28"/>
        </w:rPr>
        <w:tab/>
        <w:t xml:space="preserve">   № </w:t>
      </w:r>
      <w:r>
        <w:rPr>
          <w:sz w:val="28"/>
          <w:szCs w:val="28"/>
        </w:rPr>
        <w:t>69</w:t>
      </w:r>
    </w:p>
    <w:p w:rsidR="00C93BA9" w:rsidRPr="00F521A1" w:rsidRDefault="00C93BA9" w:rsidP="00C93BA9">
      <w:pPr>
        <w:rPr>
          <w:color w:val="333333"/>
          <w:sz w:val="28"/>
          <w:szCs w:val="28"/>
        </w:rPr>
      </w:pPr>
    </w:p>
    <w:p w:rsidR="00C93BA9" w:rsidRPr="00AE49C8" w:rsidRDefault="00C93BA9" w:rsidP="00C93BA9">
      <w:pPr>
        <w:keepLines/>
        <w:widowControl w:val="0"/>
        <w:suppressAutoHyphens/>
        <w:jc w:val="center"/>
        <w:rPr>
          <w:b/>
          <w:bCs/>
          <w:color w:val="333333"/>
        </w:rPr>
      </w:pPr>
      <w:r w:rsidRPr="00AE49C8">
        <w:rPr>
          <w:b/>
          <w:bCs/>
          <w:color w:val="333333"/>
          <w:sz w:val="28"/>
          <w:szCs w:val="28"/>
        </w:rPr>
        <w:t xml:space="preserve">   </w:t>
      </w:r>
      <w:r w:rsidRPr="00AE49C8">
        <w:rPr>
          <w:b/>
          <w:bCs/>
          <w:color w:val="333333"/>
        </w:rPr>
        <w:t xml:space="preserve">О порядке и сроках составления прогноза бюджета Пихтовского сельсовета и проекта  бюджета Пихтовского сельсовета Колыванского района Новосибирской области  на </w:t>
      </w:r>
      <w:proofErr w:type="gramStart"/>
      <w:r w:rsidRPr="00AE49C8">
        <w:rPr>
          <w:b/>
          <w:bCs/>
          <w:color w:val="333333"/>
        </w:rPr>
        <w:t>очередной</w:t>
      </w:r>
      <w:proofErr w:type="gramEnd"/>
      <w:r w:rsidRPr="00AE49C8">
        <w:rPr>
          <w:b/>
          <w:bCs/>
          <w:color w:val="333333"/>
        </w:rPr>
        <w:t xml:space="preserve"> финансовый  2023 год  и плановый период 2024 - 2025 годов.</w:t>
      </w:r>
    </w:p>
    <w:p w:rsidR="00C93BA9" w:rsidRPr="004D6A41" w:rsidRDefault="00C93BA9" w:rsidP="00C93BA9">
      <w:pPr>
        <w:keepLines/>
        <w:widowControl w:val="0"/>
        <w:suppressAutoHyphens/>
        <w:jc w:val="center"/>
        <w:rPr>
          <w:b/>
          <w:bCs/>
          <w:color w:val="333333"/>
        </w:rPr>
      </w:pPr>
    </w:p>
    <w:p w:rsidR="00C93BA9" w:rsidRPr="004D6A41" w:rsidRDefault="00C93BA9" w:rsidP="00C93BA9">
      <w:pPr>
        <w:keepLines/>
        <w:suppressAutoHyphens/>
        <w:ind w:firstLine="697"/>
        <w:jc w:val="both"/>
        <w:rPr>
          <w:color w:val="333333"/>
        </w:rPr>
      </w:pPr>
      <w:proofErr w:type="gramStart"/>
      <w:r w:rsidRPr="004D6A41">
        <w:rPr>
          <w:color w:val="333333"/>
        </w:rPr>
        <w:t xml:space="preserve">В соответствии со статьями 169, 172, 184 Бюджетного кодекса Российской Федерации, Положениями послания Президента Российской Федерации Федеральному Собранию Российской Федерации, руководствуясь главой 3 Положения  «О бюджетном процессе в </w:t>
      </w:r>
      <w:r>
        <w:rPr>
          <w:color w:val="333333"/>
        </w:rPr>
        <w:t>Пихтовском</w:t>
      </w:r>
      <w:r w:rsidRPr="004D6A41">
        <w:rPr>
          <w:color w:val="333333"/>
        </w:rPr>
        <w:t xml:space="preserve"> сельсовета Колыванского района Новосибирской области», утвержденного решением  Совета депутатов </w:t>
      </w:r>
      <w:r>
        <w:rPr>
          <w:color w:val="333333"/>
        </w:rPr>
        <w:t xml:space="preserve">Пихтовского </w:t>
      </w:r>
      <w:r w:rsidRPr="004D6A41">
        <w:rPr>
          <w:color w:val="333333"/>
        </w:rPr>
        <w:t xml:space="preserve">сельсовета Колыванского района Новосибирской области от </w:t>
      </w:r>
      <w:r>
        <w:rPr>
          <w:color w:val="333333"/>
        </w:rPr>
        <w:t>22.03.2019</w:t>
      </w:r>
      <w:r w:rsidRPr="004D6A41">
        <w:rPr>
          <w:color w:val="333333"/>
        </w:rPr>
        <w:t xml:space="preserve"> № </w:t>
      </w:r>
      <w:r>
        <w:rPr>
          <w:color w:val="333333"/>
        </w:rPr>
        <w:t>16</w:t>
      </w:r>
      <w:r w:rsidRPr="004D6A41">
        <w:rPr>
          <w:color w:val="333333"/>
        </w:rPr>
        <w:t xml:space="preserve">2, в целях обеспечения своевременного и качественного проведения администрацией </w:t>
      </w:r>
      <w:r>
        <w:rPr>
          <w:color w:val="333333"/>
        </w:rPr>
        <w:t>Пихтовского</w:t>
      </w:r>
      <w:r w:rsidRPr="004D6A41">
        <w:rPr>
          <w:color w:val="333333"/>
        </w:rPr>
        <w:t xml:space="preserve"> сельсовета Колыванского района Новосибирской</w:t>
      </w:r>
      <w:proofErr w:type="gramEnd"/>
      <w:r w:rsidRPr="004D6A41">
        <w:rPr>
          <w:color w:val="333333"/>
        </w:rPr>
        <w:t xml:space="preserve"> области работы по составлению прогноза бюджета </w:t>
      </w:r>
      <w:r>
        <w:rPr>
          <w:color w:val="333333"/>
        </w:rPr>
        <w:t>Пихтовского</w:t>
      </w:r>
      <w:r w:rsidRPr="004D6A41">
        <w:rPr>
          <w:color w:val="333333"/>
        </w:rPr>
        <w:t xml:space="preserve"> сельсовета</w:t>
      </w:r>
      <w:r w:rsidRPr="004D6A41">
        <w:rPr>
          <w:b/>
          <w:bCs/>
          <w:color w:val="333333"/>
        </w:rPr>
        <w:t xml:space="preserve"> </w:t>
      </w:r>
      <w:r w:rsidRPr="004D6A41">
        <w:rPr>
          <w:color w:val="333333"/>
        </w:rPr>
        <w:t xml:space="preserve">и проекта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 о бюджете </w:t>
      </w:r>
      <w:r>
        <w:rPr>
          <w:color w:val="333333"/>
        </w:rPr>
        <w:t>Пихтовского</w:t>
      </w:r>
      <w:r w:rsidRPr="004D6A41">
        <w:rPr>
          <w:color w:val="333333"/>
        </w:rPr>
        <w:t xml:space="preserve"> сельсовета Колыванского района Новосибирской области  на очередной </w:t>
      </w:r>
      <w:proofErr w:type="gramStart"/>
      <w:r w:rsidRPr="004D6A41">
        <w:rPr>
          <w:color w:val="333333"/>
        </w:rPr>
        <w:t>финансовый</w:t>
      </w:r>
      <w:proofErr w:type="gramEnd"/>
      <w:r w:rsidRPr="004D6A41">
        <w:rPr>
          <w:color w:val="333333"/>
        </w:rPr>
        <w:t xml:space="preserve"> </w:t>
      </w:r>
      <w:r>
        <w:rPr>
          <w:color w:val="333333"/>
        </w:rPr>
        <w:t xml:space="preserve"> 2023 год </w:t>
      </w:r>
      <w:r w:rsidRPr="004D6A41">
        <w:rPr>
          <w:color w:val="333333"/>
        </w:rPr>
        <w:t xml:space="preserve">и </w:t>
      </w:r>
      <w:r>
        <w:rPr>
          <w:color w:val="333333"/>
        </w:rPr>
        <w:t>плановый период 2024-2025 годов</w:t>
      </w:r>
      <w:r w:rsidRPr="004D6A41">
        <w:rPr>
          <w:color w:val="333333"/>
        </w:rPr>
        <w:t>,</w:t>
      </w:r>
    </w:p>
    <w:p w:rsidR="00C93BA9" w:rsidRPr="004D6A41" w:rsidRDefault="00C93BA9" w:rsidP="00C93BA9">
      <w:pPr>
        <w:keepLines/>
        <w:suppressAutoHyphens/>
        <w:jc w:val="both"/>
        <w:rPr>
          <w:b/>
          <w:color w:val="333333"/>
        </w:rPr>
      </w:pPr>
      <w:r w:rsidRPr="004D6A41">
        <w:rPr>
          <w:b/>
          <w:color w:val="333333"/>
        </w:rPr>
        <w:t>ПОСТАНОВЛЯЮ:</w:t>
      </w:r>
    </w:p>
    <w:p w:rsidR="00C93BA9" w:rsidRPr="004D6A41" w:rsidRDefault="00C93BA9" w:rsidP="00C93BA9">
      <w:pPr>
        <w:keepLines/>
        <w:suppressAutoHyphens/>
        <w:ind w:firstLine="697"/>
        <w:jc w:val="both"/>
        <w:rPr>
          <w:color w:val="333333"/>
        </w:rPr>
      </w:pPr>
      <w:r w:rsidRPr="004D6A41">
        <w:rPr>
          <w:color w:val="333333"/>
        </w:rPr>
        <w:t>1.</w:t>
      </w:r>
      <w:r w:rsidRPr="004D6A41">
        <w:rPr>
          <w:color w:val="333333"/>
          <w:lang w:val="en-US"/>
        </w:rPr>
        <w:t> </w:t>
      </w:r>
      <w:r w:rsidRPr="004D6A41">
        <w:rPr>
          <w:color w:val="333333"/>
        </w:rPr>
        <w:t xml:space="preserve">Утвердить прилагаемые: </w:t>
      </w:r>
    </w:p>
    <w:p w:rsidR="00C93BA9" w:rsidRPr="004D6A41" w:rsidRDefault="00C93BA9" w:rsidP="00C93BA9">
      <w:pPr>
        <w:keepLines/>
        <w:suppressAutoHyphens/>
        <w:ind w:firstLine="697"/>
        <w:jc w:val="both"/>
        <w:rPr>
          <w:color w:val="333333"/>
        </w:rPr>
      </w:pPr>
      <w:r w:rsidRPr="004D6A41">
        <w:rPr>
          <w:color w:val="333333"/>
        </w:rPr>
        <w:t xml:space="preserve">1.1. Положение о порядке составления прогноза бюджета </w:t>
      </w:r>
      <w:r>
        <w:rPr>
          <w:color w:val="333333"/>
        </w:rPr>
        <w:t>Пихтовского</w:t>
      </w:r>
      <w:r w:rsidRPr="004D6A41">
        <w:rPr>
          <w:color w:val="333333"/>
        </w:rPr>
        <w:t xml:space="preserve"> сельсовета и проекта решения Совета депутатов </w:t>
      </w:r>
      <w:r>
        <w:rPr>
          <w:color w:val="333333"/>
        </w:rPr>
        <w:t>Пихтовского</w:t>
      </w:r>
      <w:r w:rsidRPr="004D6A41">
        <w:rPr>
          <w:color w:val="333333"/>
        </w:rPr>
        <w:t xml:space="preserve"> сельсовета Колыванского района о бюджете </w:t>
      </w:r>
      <w:r>
        <w:rPr>
          <w:color w:val="333333"/>
        </w:rPr>
        <w:t>Пихтовского</w:t>
      </w:r>
      <w:r w:rsidRPr="004D6A41">
        <w:rPr>
          <w:color w:val="333333"/>
        </w:rPr>
        <w:t xml:space="preserve"> сельсовета Колыванского района Новосибирской области на </w:t>
      </w:r>
      <w:proofErr w:type="gramStart"/>
      <w:r w:rsidRPr="004D6A41">
        <w:rPr>
          <w:color w:val="333333"/>
        </w:rPr>
        <w:t>очередной</w:t>
      </w:r>
      <w:proofErr w:type="gramEnd"/>
      <w:r w:rsidRPr="004D6A41">
        <w:rPr>
          <w:color w:val="333333"/>
        </w:rPr>
        <w:t xml:space="preserve"> финансовый </w:t>
      </w:r>
      <w:r>
        <w:rPr>
          <w:color w:val="333333"/>
        </w:rPr>
        <w:t xml:space="preserve"> 2023 год </w:t>
      </w:r>
      <w:r w:rsidRPr="004D6A41">
        <w:rPr>
          <w:color w:val="333333"/>
        </w:rPr>
        <w:t xml:space="preserve"> и </w:t>
      </w:r>
      <w:r>
        <w:rPr>
          <w:color w:val="333333"/>
        </w:rPr>
        <w:t>плановый период 2024-2025 годов</w:t>
      </w:r>
      <w:r w:rsidRPr="004D6A41">
        <w:rPr>
          <w:color w:val="333333"/>
        </w:rPr>
        <w:t xml:space="preserve"> (далее по тексту - Положение) (Приложение 1); </w:t>
      </w:r>
    </w:p>
    <w:p w:rsidR="00C93BA9" w:rsidRPr="004D6A41" w:rsidRDefault="00C93BA9" w:rsidP="00C93BA9">
      <w:pPr>
        <w:keepLines/>
        <w:suppressAutoHyphens/>
        <w:ind w:firstLine="697"/>
        <w:jc w:val="both"/>
        <w:rPr>
          <w:color w:val="333333"/>
        </w:rPr>
      </w:pPr>
      <w:r w:rsidRPr="004D6A41">
        <w:rPr>
          <w:color w:val="333333"/>
        </w:rPr>
        <w:t xml:space="preserve">1.2. План-график мероприятий по подготовке прогноза бюджета </w:t>
      </w:r>
      <w:r>
        <w:rPr>
          <w:color w:val="333333"/>
        </w:rPr>
        <w:t>Пихтовского</w:t>
      </w:r>
      <w:r w:rsidRPr="004D6A41">
        <w:rPr>
          <w:color w:val="333333"/>
        </w:rPr>
        <w:t xml:space="preserve"> сельсовета и проекта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 о бюджете </w:t>
      </w:r>
      <w:r>
        <w:rPr>
          <w:color w:val="333333"/>
        </w:rPr>
        <w:t>Пихтовского</w:t>
      </w:r>
      <w:r w:rsidRPr="004D6A41">
        <w:rPr>
          <w:color w:val="333333"/>
        </w:rPr>
        <w:t xml:space="preserve"> сельсовета Колыванского района Новосибирской области на </w:t>
      </w:r>
      <w:r>
        <w:rPr>
          <w:color w:val="333333"/>
        </w:rPr>
        <w:t xml:space="preserve"> 2023 год </w:t>
      </w:r>
      <w:r w:rsidRPr="004D6A41">
        <w:rPr>
          <w:color w:val="333333"/>
        </w:rPr>
        <w:t xml:space="preserve">и на плановый период </w:t>
      </w:r>
      <w:r>
        <w:rPr>
          <w:color w:val="333333"/>
        </w:rPr>
        <w:t>2024</w:t>
      </w:r>
      <w:r w:rsidRPr="004D6A41">
        <w:rPr>
          <w:color w:val="333333"/>
        </w:rPr>
        <w:t xml:space="preserve"> - </w:t>
      </w:r>
      <w:r>
        <w:rPr>
          <w:color w:val="333333"/>
        </w:rPr>
        <w:t>2025</w:t>
      </w:r>
      <w:r w:rsidRPr="004D6A41">
        <w:rPr>
          <w:color w:val="333333"/>
        </w:rPr>
        <w:t xml:space="preserve"> годов  (далее по тексту - план-график)</w:t>
      </w:r>
      <w:r>
        <w:rPr>
          <w:color w:val="333333"/>
        </w:rPr>
        <w:t xml:space="preserve"> </w:t>
      </w:r>
      <w:r w:rsidRPr="004D6A41">
        <w:rPr>
          <w:color w:val="333333"/>
        </w:rPr>
        <w:t>(Приложение 2).</w:t>
      </w:r>
    </w:p>
    <w:p w:rsidR="00C93BA9" w:rsidRPr="004D6A41" w:rsidRDefault="00C93BA9" w:rsidP="00C93BA9">
      <w:pPr>
        <w:keepLines/>
        <w:suppressAutoHyphens/>
        <w:ind w:firstLine="697"/>
        <w:jc w:val="both"/>
        <w:rPr>
          <w:color w:val="333333"/>
        </w:rPr>
      </w:pPr>
      <w:r w:rsidRPr="004D6A41">
        <w:rPr>
          <w:color w:val="333333"/>
        </w:rPr>
        <w:t xml:space="preserve">2. </w:t>
      </w:r>
      <w:r w:rsidRPr="004D6A41">
        <w:rPr>
          <w:color w:val="333333"/>
          <w:lang w:val="en-US"/>
        </w:rPr>
        <w:t> </w:t>
      </w:r>
      <w:r w:rsidRPr="004D6A41">
        <w:rPr>
          <w:color w:val="333333"/>
        </w:rPr>
        <w:t>Представить в Управление финансов и налоговой политики Колыванского района  информацию, предусмотренную Положением в сроки, установленные планом-графиком.</w:t>
      </w:r>
    </w:p>
    <w:p w:rsidR="00C93BA9" w:rsidRPr="004D6A41" w:rsidRDefault="00C93BA9" w:rsidP="00C93BA9">
      <w:pPr>
        <w:keepLines/>
        <w:widowControl w:val="0"/>
        <w:suppressAutoHyphens/>
        <w:jc w:val="both"/>
        <w:rPr>
          <w:color w:val="333333"/>
        </w:rPr>
      </w:pPr>
      <w:r w:rsidRPr="004D6A41">
        <w:rPr>
          <w:color w:val="333333"/>
        </w:rPr>
        <w:lastRenderedPageBreak/>
        <w:t xml:space="preserve">           3. </w:t>
      </w:r>
      <w:r w:rsidRPr="004D6A41">
        <w:rPr>
          <w:color w:val="333333"/>
          <w:lang w:val="en-US"/>
        </w:rPr>
        <w:t> </w:t>
      </w:r>
      <w:r w:rsidRPr="004D6A41">
        <w:rPr>
          <w:color w:val="333333"/>
        </w:rPr>
        <w:t xml:space="preserve">Постановление администрации </w:t>
      </w:r>
      <w:r>
        <w:rPr>
          <w:color w:val="333333"/>
        </w:rPr>
        <w:t>Пихтовского</w:t>
      </w:r>
      <w:r w:rsidRPr="004D6A41">
        <w:rPr>
          <w:color w:val="333333"/>
        </w:rPr>
        <w:t xml:space="preserve"> сельсовета Колыванского района Новосибирской области </w:t>
      </w:r>
      <w:r w:rsidRPr="005132A7">
        <w:rPr>
          <w:color w:val="333333"/>
        </w:rPr>
        <w:t xml:space="preserve">от 24.11.2021 №  </w:t>
      </w:r>
      <w:r>
        <w:rPr>
          <w:color w:val="333333"/>
        </w:rPr>
        <w:t>127</w:t>
      </w:r>
      <w:r w:rsidRPr="004D6A41">
        <w:rPr>
          <w:color w:val="333333"/>
        </w:rPr>
        <w:t xml:space="preserve"> «</w:t>
      </w:r>
      <w:r w:rsidRPr="00660479">
        <w:rPr>
          <w:color w:val="333333"/>
        </w:rPr>
        <w:t xml:space="preserve">О порядке и сроках составления прогноза бюджета </w:t>
      </w:r>
      <w:r>
        <w:rPr>
          <w:color w:val="333333"/>
        </w:rPr>
        <w:t>Пихтовского</w:t>
      </w:r>
      <w:r w:rsidRPr="00660479">
        <w:rPr>
          <w:color w:val="333333"/>
        </w:rPr>
        <w:t xml:space="preserve"> сельсовета и проекта  бюджета </w:t>
      </w:r>
      <w:r>
        <w:rPr>
          <w:color w:val="333333"/>
        </w:rPr>
        <w:t>Пихтовского</w:t>
      </w:r>
      <w:r w:rsidRPr="00660479">
        <w:rPr>
          <w:color w:val="333333"/>
        </w:rPr>
        <w:t xml:space="preserve"> сельсовета Колыванского района Новосибирской области  на </w:t>
      </w:r>
      <w:proofErr w:type="gramStart"/>
      <w:r w:rsidRPr="00660479">
        <w:rPr>
          <w:color w:val="333333"/>
        </w:rPr>
        <w:t>очередной</w:t>
      </w:r>
      <w:proofErr w:type="gramEnd"/>
      <w:r w:rsidRPr="00660479">
        <w:rPr>
          <w:color w:val="333333"/>
        </w:rPr>
        <w:t xml:space="preserve"> финансовый  202</w:t>
      </w:r>
      <w:r>
        <w:rPr>
          <w:color w:val="333333"/>
        </w:rPr>
        <w:t>1</w:t>
      </w:r>
      <w:r w:rsidRPr="00660479">
        <w:rPr>
          <w:color w:val="333333"/>
        </w:rPr>
        <w:t xml:space="preserve"> год  и плановый период 202</w:t>
      </w:r>
      <w:r>
        <w:rPr>
          <w:color w:val="333333"/>
        </w:rPr>
        <w:t>2</w:t>
      </w:r>
      <w:r w:rsidRPr="00660479">
        <w:rPr>
          <w:color w:val="333333"/>
        </w:rPr>
        <w:t xml:space="preserve"> - 202</w:t>
      </w:r>
      <w:r>
        <w:rPr>
          <w:color w:val="333333"/>
        </w:rPr>
        <w:t>3</w:t>
      </w:r>
      <w:r w:rsidRPr="00660479">
        <w:rPr>
          <w:color w:val="333333"/>
        </w:rPr>
        <w:t xml:space="preserve"> годов</w:t>
      </w:r>
      <w:r w:rsidRPr="004D6A41">
        <w:rPr>
          <w:bCs/>
          <w:color w:val="333333"/>
        </w:rPr>
        <w:t>»</w:t>
      </w:r>
      <w:r w:rsidRPr="004D6A41">
        <w:rPr>
          <w:color w:val="333333"/>
        </w:rPr>
        <w:t xml:space="preserve"> считать утратившим силу.</w:t>
      </w:r>
    </w:p>
    <w:p w:rsidR="00C93BA9" w:rsidRDefault="00C93BA9" w:rsidP="00C93BA9">
      <w:pPr>
        <w:keepLines/>
        <w:widowControl w:val="0"/>
        <w:suppressAutoHyphens/>
        <w:rPr>
          <w:color w:val="333333"/>
        </w:rPr>
      </w:pPr>
      <w:r w:rsidRPr="004D6A41">
        <w:rPr>
          <w:color w:val="333333"/>
        </w:rPr>
        <w:t xml:space="preserve">           4.  Контроль за исполнением  настоящего Постановления  оставляю за собой.  </w:t>
      </w:r>
    </w:p>
    <w:p w:rsidR="00C93BA9" w:rsidRDefault="00C93BA9" w:rsidP="00C93BA9">
      <w:pPr>
        <w:keepLines/>
        <w:widowControl w:val="0"/>
        <w:suppressAutoHyphens/>
        <w:rPr>
          <w:color w:val="333333"/>
        </w:rPr>
      </w:pPr>
    </w:p>
    <w:p w:rsidR="00C93BA9" w:rsidRPr="004D6A41" w:rsidRDefault="00C93BA9" w:rsidP="00C93BA9">
      <w:pPr>
        <w:keepLines/>
        <w:widowControl w:val="0"/>
        <w:suppressAutoHyphens/>
        <w:rPr>
          <w:color w:val="333333"/>
        </w:rPr>
      </w:pPr>
    </w:p>
    <w:p w:rsidR="00C93BA9" w:rsidRPr="004D6A41" w:rsidRDefault="00C93BA9" w:rsidP="00C93BA9">
      <w:pPr>
        <w:keepLines/>
        <w:suppressAutoHyphens/>
        <w:jc w:val="both"/>
        <w:rPr>
          <w:color w:val="333333"/>
        </w:rPr>
      </w:pPr>
      <w:r w:rsidRPr="004D6A41">
        <w:rPr>
          <w:color w:val="333333"/>
        </w:rPr>
        <w:t xml:space="preserve"> </w:t>
      </w:r>
    </w:p>
    <w:p w:rsidR="00C93BA9" w:rsidRPr="004D6A41" w:rsidRDefault="00C93BA9" w:rsidP="00C93BA9">
      <w:pPr>
        <w:keepLines/>
        <w:suppressAutoHyphens/>
        <w:jc w:val="both"/>
        <w:rPr>
          <w:color w:val="333333"/>
        </w:rPr>
      </w:pPr>
    </w:p>
    <w:p w:rsidR="00C93BA9" w:rsidRPr="004D6A41" w:rsidRDefault="00C93BA9" w:rsidP="00C93BA9">
      <w:pPr>
        <w:keepLines/>
        <w:suppressAutoHyphens/>
        <w:jc w:val="both"/>
        <w:rPr>
          <w:color w:val="333333"/>
        </w:rPr>
      </w:pPr>
      <w:proofErr w:type="spellStart"/>
      <w:r>
        <w:rPr>
          <w:color w:val="333333"/>
        </w:rPr>
        <w:t>И.о</w:t>
      </w:r>
      <w:proofErr w:type="gramStart"/>
      <w:r>
        <w:rPr>
          <w:color w:val="333333"/>
        </w:rPr>
        <w:t>.</w:t>
      </w:r>
      <w:r w:rsidRPr="004D6A41">
        <w:rPr>
          <w:color w:val="333333"/>
        </w:rPr>
        <w:t>Г</w:t>
      </w:r>
      <w:proofErr w:type="gramEnd"/>
      <w:r w:rsidRPr="004D6A41">
        <w:rPr>
          <w:color w:val="333333"/>
        </w:rPr>
        <w:t>лав</w:t>
      </w:r>
      <w:r>
        <w:rPr>
          <w:color w:val="333333"/>
        </w:rPr>
        <w:t>ы</w:t>
      </w:r>
      <w:proofErr w:type="spellEnd"/>
      <w:r w:rsidRPr="004D6A41">
        <w:rPr>
          <w:color w:val="333333"/>
        </w:rPr>
        <w:t xml:space="preserve"> </w:t>
      </w:r>
      <w:r>
        <w:rPr>
          <w:color w:val="333333"/>
        </w:rPr>
        <w:t xml:space="preserve">Пихтовского </w:t>
      </w:r>
      <w:r w:rsidRPr="004D6A41">
        <w:rPr>
          <w:color w:val="333333"/>
        </w:rPr>
        <w:t>сельсовета</w:t>
      </w:r>
    </w:p>
    <w:p w:rsidR="00C93BA9" w:rsidRDefault="00C93BA9" w:rsidP="00C93BA9">
      <w:pPr>
        <w:keepLines/>
        <w:suppressAutoHyphens/>
        <w:jc w:val="both"/>
        <w:rPr>
          <w:color w:val="333333"/>
        </w:rPr>
      </w:pPr>
      <w:r w:rsidRPr="004D6A41">
        <w:rPr>
          <w:color w:val="333333"/>
        </w:rPr>
        <w:t xml:space="preserve">Колыванского района Новосибирской области                                   </w:t>
      </w:r>
      <w:proofErr w:type="spellStart"/>
      <w:r>
        <w:rPr>
          <w:color w:val="333333"/>
        </w:rPr>
        <w:t>Е.В.Данильченко</w:t>
      </w:r>
      <w:proofErr w:type="spellEnd"/>
    </w:p>
    <w:p w:rsidR="00C93BA9" w:rsidRDefault="00C93BA9" w:rsidP="00C93BA9">
      <w:pPr>
        <w:keepLines/>
        <w:suppressAutoHyphens/>
        <w:jc w:val="both"/>
        <w:rPr>
          <w:color w:val="333333"/>
        </w:rPr>
      </w:pPr>
    </w:p>
    <w:p w:rsidR="00C93BA9" w:rsidRPr="004D6A41" w:rsidRDefault="00C93BA9" w:rsidP="00C93BA9">
      <w:pPr>
        <w:keepLines/>
        <w:suppressAutoHyphens/>
        <w:jc w:val="both"/>
        <w:rPr>
          <w:color w:val="333333"/>
        </w:rPr>
      </w:pPr>
    </w:p>
    <w:p w:rsidR="00C93BA9" w:rsidRPr="004D6A41" w:rsidRDefault="00C93BA9" w:rsidP="00C93BA9">
      <w:pPr>
        <w:keepLines/>
        <w:suppressAutoHyphens/>
        <w:ind w:firstLine="5880"/>
        <w:rPr>
          <w:color w:val="333333"/>
        </w:rPr>
      </w:pPr>
      <w:bookmarkStart w:id="0" w:name="OLE_LINK1"/>
      <w:r w:rsidRPr="004D6A41">
        <w:rPr>
          <w:color w:val="333333"/>
        </w:rPr>
        <w:t xml:space="preserve">   </w:t>
      </w:r>
    </w:p>
    <w:p w:rsidR="00C93BA9" w:rsidRPr="004D6A41" w:rsidRDefault="00C93BA9" w:rsidP="00C93BA9">
      <w:pPr>
        <w:keepLines/>
        <w:suppressAutoHyphens/>
        <w:ind w:firstLine="5880"/>
        <w:rPr>
          <w:color w:val="333333"/>
        </w:rPr>
      </w:pPr>
    </w:p>
    <w:p w:rsidR="00C93BA9" w:rsidRPr="004D6A41" w:rsidRDefault="00C93BA9" w:rsidP="00C93BA9">
      <w:pPr>
        <w:keepLines/>
        <w:suppressAutoHyphens/>
        <w:ind w:firstLine="5880"/>
        <w:rPr>
          <w:color w:val="333333"/>
        </w:rPr>
      </w:pPr>
      <w:r w:rsidRPr="004D6A41">
        <w:rPr>
          <w:color w:val="333333"/>
        </w:rPr>
        <w:t xml:space="preserve">                                             </w:t>
      </w:r>
    </w:p>
    <w:p w:rsidR="00C93BA9" w:rsidRPr="004D6A41" w:rsidRDefault="00C93BA9" w:rsidP="00C93BA9">
      <w:pPr>
        <w:keepLines/>
        <w:suppressAutoHyphens/>
        <w:ind w:firstLine="5880"/>
        <w:rPr>
          <w:color w:val="333333"/>
        </w:rPr>
      </w:pPr>
    </w:p>
    <w:p w:rsidR="00C93BA9" w:rsidRPr="004D6A41" w:rsidRDefault="00C93BA9" w:rsidP="00C93BA9">
      <w:pPr>
        <w:keepLines/>
        <w:suppressAutoHyphens/>
        <w:ind w:firstLine="5880"/>
        <w:jc w:val="right"/>
        <w:rPr>
          <w:color w:val="333333"/>
        </w:rPr>
      </w:pPr>
      <w:r w:rsidRPr="004D6A41">
        <w:rPr>
          <w:color w:val="333333"/>
        </w:rPr>
        <w:t>Приложение 1</w:t>
      </w:r>
    </w:p>
    <w:p w:rsidR="00C93BA9" w:rsidRPr="004D6A41" w:rsidRDefault="00C93BA9" w:rsidP="00C93BA9">
      <w:pPr>
        <w:keepLines/>
        <w:suppressAutoHyphens/>
        <w:jc w:val="right"/>
        <w:rPr>
          <w:b/>
          <w:color w:val="333333"/>
        </w:rPr>
      </w:pPr>
      <w:r w:rsidRPr="004D6A41">
        <w:rPr>
          <w:color w:val="333333"/>
        </w:rPr>
        <w:t>Утверждено</w:t>
      </w:r>
    </w:p>
    <w:p w:rsidR="00C93BA9" w:rsidRPr="004D6A41" w:rsidRDefault="00C93BA9" w:rsidP="00C93BA9">
      <w:pPr>
        <w:keepLines/>
        <w:suppressAutoHyphens/>
        <w:jc w:val="right"/>
        <w:rPr>
          <w:color w:val="333333"/>
        </w:rPr>
      </w:pPr>
      <w:r w:rsidRPr="004D6A41">
        <w:rPr>
          <w:color w:val="333333"/>
        </w:rPr>
        <w:t>Постановлением администрации</w:t>
      </w:r>
    </w:p>
    <w:p w:rsidR="00C93BA9" w:rsidRPr="004D6A41" w:rsidRDefault="00C93BA9" w:rsidP="00C93BA9">
      <w:pPr>
        <w:keepLines/>
        <w:suppressAutoHyphens/>
        <w:jc w:val="right"/>
        <w:rPr>
          <w:color w:val="333333"/>
        </w:rPr>
      </w:pPr>
      <w:r>
        <w:rPr>
          <w:color w:val="333333"/>
        </w:rPr>
        <w:t xml:space="preserve">Пихтовского </w:t>
      </w:r>
      <w:r w:rsidRPr="004D6A41">
        <w:rPr>
          <w:color w:val="333333"/>
        </w:rPr>
        <w:t>сельсовета</w:t>
      </w:r>
    </w:p>
    <w:bookmarkEnd w:id="0"/>
    <w:p w:rsidR="00C93BA9" w:rsidRPr="004D6A41" w:rsidRDefault="00C93BA9" w:rsidP="00C93BA9">
      <w:pPr>
        <w:keepLines/>
        <w:suppressAutoHyphens/>
        <w:jc w:val="right"/>
        <w:rPr>
          <w:color w:val="333333"/>
        </w:rPr>
      </w:pPr>
      <w:r w:rsidRPr="004D6A41">
        <w:rPr>
          <w:color w:val="333333"/>
        </w:rPr>
        <w:t>Колыванского района</w:t>
      </w:r>
    </w:p>
    <w:p w:rsidR="00C93BA9" w:rsidRPr="004D6A41" w:rsidRDefault="00C93BA9" w:rsidP="00C93BA9">
      <w:pPr>
        <w:keepLines/>
        <w:suppressAutoHyphens/>
        <w:jc w:val="right"/>
        <w:rPr>
          <w:color w:val="333333"/>
        </w:rPr>
      </w:pPr>
      <w:r w:rsidRPr="004D6A41">
        <w:rPr>
          <w:color w:val="333333"/>
        </w:rPr>
        <w:t>Новосибирской области</w:t>
      </w:r>
    </w:p>
    <w:p w:rsidR="00C93BA9" w:rsidRPr="004D6A41" w:rsidRDefault="00C93BA9" w:rsidP="00C93BA9">
      <w:pPr>
        <w:keepLines/>
        <w:suppressAutoHyphens/>
        <w:jc w:val="right"/>
        <w:rPr>
          <w:color w:val="333333"/>
        </w:rPr>
      </w:pPr>
      <w:r>
        <w:rPr>
          <w:color w:val="333333"/>
        </w:rPr>
        <w:t xml:space="preserve">от 14.11.2022 </w:t>
      </w:r>
      <w:r w:rsidRPr="004D6A41">
        <w:rPr>
          <w:color w:val="333333"/>
        </w:rPr>
        <w:t xml:space="preserve">№ </w:t>
      </w:r>
      <w:r>
        <w:rPr>
          <w:color w:val="333333"/>
        </w:rPr>
        <w:t>69</w:t>
      </w:r>
    </w:p>
    <w:p w:rsidR="00C93BA9" w:rsidRPr="004D6A41" w:rsidRDefault="00C93BA9" w:rsidP="00C93BA9">
      <w:pPr>
        <w:keepLines/>
        <w:suppressAutoHyphens/>
        <w:ind w:firstLine="697"/>
        <w:jc w:val="both"/>
        <w:rPr>
          <w:color w:val="333333"/>
        </w:rPr>
      </w:pPr>
    </w:p>
    <w:p w:rsidR="00C93BA9" w:rsidRPr="004D6A41" w:rsidRDefault="00C93BA9" w:rsidP="00C93BA9">
      <w:pPr>
        <w:keepLines/>
        <w:suppressAutoHyphens/>
        <w:jc w:val="center"/>
        <w:rPr>
          <w:b/>
          <w:bCs/>
          <w:color w:val="333333"/>
        </w:rPr>
      </w:pPr>
      <w:r w:rsidRPr="004D6A41">
        <w:rPr>
          <w:b/>
          <w:bCs/>
          <w:color w:val="333333"/>
        </w:rPr>
        <w:t>Положение</w:t>
      </w:r>
    </w:p>
    <w:p w:rsidR="00C93BA9" w:rsidRPr="004D6A41" w:rsidRDefault="00C93BA9" w:rsidP="00C93BA9">
      <w:pPr>
        <w:keepLines/>
        <w:suppressAutoHyphens/>
        <w:jc w:val="center"/>
        <w:rPr>
          <w:bCs/>
          <w:color w:val="333333"/>
        </w:rPr>
      </w:pPr>
      <w:r w:rsidRPr="004D6A41">
        <w:rPr>
          <w:b/>
          <w:bCs/>
          <w:color w:val="333333"/>
        </w:rPr>
        <w:t xml:space="preserve">о порядке составления прогноза бюджета </w:t>
      </w:r>
      <w:r>
        <w:rPr>
          <w:b/>
          <w:bCs/>
          <w:color w:val="333333"/>
        </w:rPr>
        <w:t>Пихтовского</w:t>
      </w:r>
      <w:r w:rsidRPr="004D6A41">
        <w:rPr>
          <w:b/>
          <w:bCs/>
          <w:color w:val="333333"/>
        </w:rPr>
        <w:t xml:space="preserve"> сельсовета  и проекта  решения Совета депутатов </w:t>
      </w:r>
      <w:r>
        <w:rPr>
          <w:b/>
          <w:bCs/>
          <w:color w:val="333333"/>
        </w:rPr>
        <w:t xml:space="preserve">Пихтовского </w:t>
      </w:r>
      <w:r w:rsidRPr="004D6A41">
        <w:rPr>
          <w:b/>
          <w:bCs/>
          <w:color w:val="333333"/>
        </w:rPr>
        <w:t xml:space="preserve">сельсовета Колыванского района Новосибирской области о бюджете </w:t>
      </w:r>
      <w:r>
        <w:rPr>
          <w:b/>
          <w:bCs/>
          <w:color w:val="333333"/>
        </w:rPr>
        <w:t>Пихтовского</w:t>
      </w:r>
      <w:r w:rsidRPr="004D6A41">
        <w:rPr>
          <w:b/>
          <w:bCs/>
          <w:color w:val="333333"/>
        </w:rPr>
        <w:t xml:space="preserve"> сельсовета Колыванского района Новосибирской области  на </w:t>
      </w:r>
      <w:proofErr w:type="gramStart"/>
      <w:r w:rsidRPr="004D6A41">
        <w:rPr>
          <w:b/>
          <w:bCs/>
          <w:color w:val="333333"/>
        </w:rPr>
        <w:t>очередной</w:t>
      </w:r>
      <w:proofErr w:type="gramEnd"/>
      <w:r w:rsidRPr="004D6A41">
        <w:rPr>
          <w:b/>
          <w:bCs/>
          <w:color w:val="333333"/>
        </w:rPr>
        <w:t xml:space="preserve"> финансовый </w:t>
      </w:r>
      <w:r>
        <w:rPr>
          <w:b/>
          <w:bCs/>
          <w:color w:val="333333"/>
        </w:rPr>
        <w:t xml:space="preserve"> 2023 год </w:t>
      </w:r>
      <w:r w:rsidRPr="004D6A41">
        <w:rPr>
          <w:b/>
          <w:bCs/>
          <w:color w:val="333333"/>
        </w:rPr>
        <w:t xml:space="preserve"> и </w:t>
      </w:r>
      <w:r>
        <w:rPr>
          <w:b/>
          <w:bCs/>
          <w:color w:val="333333"/>
        </w:rPr>
        <w:t>плановый период 2024-2025 годов</w:t>
      </w:r>
    </w:p>
    <w:p w:rsidR="00C93BA9" w:rsidRPr="004D6A41" w:rsidRDefault="00C93BA9" w:rsidP="00C93BA9">
      <w:pPr>
        <w:keepLines/>
        <w:suppressAutoHyphens/>
        <w:jc w:val="both"/>
        <w:rPr>
          <w:bCs/>
          <w:color w:val="333333"/>
        </w:rPr>
      </w:pPr>
    </w:p>
    <w:p w:rsidR="00C93BA9" w:rsidRPr="004D6A41" w:rsidRDefault="00C93BA9" w:rsidP="00C93BA9">
      <w:pPr>
        <w:keepLines/>
        <w:suppressAutoHyphens/>
        <w:jc w:val="center"/>
        <w:rPr>
          <w:bCs/>
          <w:color w:val="333333"/>
        </w:rPr>
      </w:pPr>
      <w:r w:rsidRPr="004D6A41">
        <w:rPr>
          <w:b/>
          <w:bCs/>
          <w:color w:val="333333"/>
        </w:rPr>
        <w:t> </w:t>
      </w:r>
      <w:r w:rsidRPr="004D6A41">
        <w:rPr>
          <w:bCs/>
          <w:color w:val="333333"/>
          <w:lang w:val="en-US"/>
        </w:rPr>
        <w:t>I</w:t>
      </w:r>
      <w:r w:rsidRPr="004D6A41">
        <w:rPr>
          <w:bCs/>
          <w:color w:val="333333"/>
        </w:rPr>
        <w:t>. Общие положения</w:t>
      </w:r>
    </w:p>
    <w:p w:rsidR="00C93BA9" w:rsidRPr="004D6A41" w:rsidRDefault="00C93BA9" w:rsidP="00C93BA9">
      <w:pPr>
        <w:keepLines/>
        <w:suppressAutoHyphens/>
        <w:ind w:firstLine="697"/>
        <w:jc w:val="both"/>
        <w:rPr>
          <w:bCs/>
          <w:color w:val="333333"/>
        </w:rPr>
      </w:pPr>
    </w:p>
    <w:p w:rsidR="00C93BA9" w:rsidRPr="004D6A41" w:rsidRDefault="00C93BA9" w:rsidP="00C93BA9">
      <w:pPr>
        <w:keepLines/>
        <w:suppressAutoHyphens/>
        <w:ind w:firstLine="697"/>
        <w:jc w:val="both"/>
        <w:rPr>
          <w:color w:val="333333"/>
        </w:rPr>
      </w:pPr>
      <w:r w:rsidRPr="004D6A41">
        <w:rPr>
          <w:color w:val="333333"/>
        </w:rPr>
        <w:lastRenderedPageBreak/>
        <w:t>1.</w:t>
      </w:r>
      <w:r w:rsidRPr="004D6A41">
        <w:rPr>
          <w:color w:val="333333"/>
          <w:lang w:val="en-US"/>
        </w:rPr>
        <w:t> </w:t>
      </w:r>
      <w:r w:rsidRPr="004D6A41">
        <w:rPr>
          <w:color w:val="333333"/>
        </w:rPr>
        <w:t xml:space="preserve">Настоящее Положение определяет порядок составления прогноза бюджета </w:t>
      </w:r>
      <w:r>
        <w:rPr>
          <w:color w:val="333333"/>
        </w:rPr>
        <w:t>Пихтовского</w:t>
      </w:r>
      <w:r w:rsidRPr="004D6A41">
        <w:rPr>
          <w:color w:val="333333"/>
        </w:rPr>
        <w:t xml:space="preserve"> сельсовета, проекта решения Совета депутатов </w:t>
      </w:r>
      <w:r>
        <w:rPr>
          <w:color w:val="333333"/>
        </w:rPr>
        <w:t>Пихтовского</w:t>
      </w:r>
      <w:r w:rsidRPr="004D6A41">
        <w:rPr>
          <w:color w:val="333333"/>
        </w:rPr>
        <w:t xml:space="preserve"> сельсовета Колыванского района о бюджете </w:t>
      </w:r>
      <w:r>
        <w:rPr>
          <w:color w:val="333333"/>
        </w:rPr>
        <w:t>Пихтовского</w:t>
      </w:r>
      <w:r w:rsidRPr="004D6A41">
        <w:rPr>
          <w:color w:val="333333"/>
        </w:rPr>
        <w:t xml:space="preserve"> сельсовета Колыванского района Новосибирской области  на очередной финансовый </w:t>
      </w:r>
      <w:r>
        <w:rPr>
          <w:color w:val="333333"/>
        </w:rPr>
        <w:t xml:space="preserve"> 2023 год </w:t>
      </w:r>
      <w:r w:rsidRPr="004D6A41">
        <w:rPr>
          <w:color w:val="333333"/>
        </w:rPr>
        <w:t xml:space="preserve">и </w:t>
      </w:r>
      <w:r>
        <w:rPr>
          <w:color w:val="333333"/>
        </w:rPr>
        <w:t>плановый период 2024-2025 годов</w:t>
      </w:r>
      <w:r w:rsidRPr="004D6A41">
        <w:rPr>
          <w:color w:val="333333"/>
        </w:rPr>
        <w:t xml:space="preserve"> и определяет перечень необходимых документов и материалов. </w:t>
      </w:r>
    </w:p>
    <w:p w:rsidR="00C93BA9" w:rsidRPr="004D6A41" w:rsidRDefault="00C93BA9" w:rsidP="00C93BA9">
      <w:pPr>
        <w:keepLines/>
        <w:suppressAutoHyphens/>
        <w:rPr>
          <w:bCs/>
          <w:color w:val="333333"/>
        </w:rPr>
      </w:pPr>
    </w:p>
    <w:p w:rsidR="00C93BA9" w:rsidRPr="004D6A41" w:rsidRDefault="00C93BA9" w:rsidP="00C93BA9">
      <w:pPr>
        <w:keepLines/>
        <w:suppressAutoHyphens/>
        <w:jc w:val="center"/>
        <w:rPr>
          <w:bCs/>
          <w:color w:val="333333"/>
        </w:rPr>
      </w:pPr>
      <w:r w:rsidRPr="004D6A41">
        <w:rPr>
          <w:bCs/>
          <w:color w:val="333333"/>
          <w:lang w:val="en-US"/>
        </w:rPr>
        <w:t>II</w:t>
      </w:r>
      <w:r w:rsidRPr="004D6A41">
        <w:rPr>
          <w:bCs/>
          <w:color w:val="333333"/>
        </w:rPr>
        <w:t>.</w:t>
      </w:r>
      <w:r w:rsidRPr="004D6A41">
        <w:rPr>
          <w:b/>
          <w:bCs/>
          <w:color w:val="333333"/>
        </w:rPr>
        <w:t> </w:t>
      </w:r>
      <w:r w:rsidRPr="004D6A41">
        <w:rPr>
          <w:bCs/>
          <w:color w:val="333333"/>
        </w:rPr>
        <w:t xml:space="preserve">Полномочия администрации </w:t>
      </w:r>
      <w:r>
        <w:rPr>
          <w:bCs/>
          <w:color w:val="333333"/>
        </w:rPr>
        <w:t>Пихтовского</w:t>
      </w:r>
      <w:r w:rsidRPr="004D6A41">
        <w:rPr>
          <w:bCs/>
          <w:color w:val="333333"/>
        </w:rPr>
        <w:t xml:space="preserve"> сельсовета Колыванского района Новосибирской области при составлении прогноза бюджета и проекта бюджета муниципального образования на очередной </w:t>
      </w:r>
      <w:proofErr w:type="gramStart"/>
      <w:r w:rsidRPr="004D6A41">
        <w:rPr>
          <w:bCs/>
          <w:color w:val="333333"/>
        </w:rPr>
        <w:t xml:space="preserve">финансовый </w:t>
      </w:r>
      <w:r>
        <w:rPr>
          <w:bCs/>
          <w:color w:val="333333"/>
        </w:rPr>
        <w:t xml:space="preserve"> 2023</w:t>
      </w:r>
      <w:proofErr w:type="gramEnd"/>
      <w:r>
        <w:rPr>
          <w:bCs/>
          <w:color w:val="333333"/>
        </w:rPr>
        <w:t xml:space="preserve"> год </w:t>
      </w:r>
      <w:r w:rsidRPr="004D6A41">
        <w:rPr>
          <w:bCs/>
          <w:color w:val="333333"/>
        </w:rPr>
        <w:t xml:space="preserve">и </w:t>
      </w:r>
      <w:r>
        <w:rPr>
          <w:bCs/>
          <w:color w:val="333333"/>
        </w:rPr>
        <w:t>плановый период 2024-2025 годов</w:t>
      </w:r>
    </w:p>
    <w:p w:rsidR="00C93BA9" w:rsidRPr="004D6A41" w:rsidRDefault="00C93BA9" w:rsidP="00C93BA9">
      <w:pPr>
        <w:keepLines/>
        <w:suppressAutoHyphens/>
        <w:ind w:firstLine="697"/>
        <w:jc w:val="both"/>
        <w:rPr>
          <w:color w:val="333333"/>
        </w:rPr>
      </w:pPr>
    </w:p>
    <w:p w:rsidR="00C93BA9" w:rsidRPr="004D6A41" w:rsidRDefault="00C93BA9" w:rsidP="00C93BA9">
      <w:pPr>
        <w:keepLines/>
        <w:suppressAutoHyphens/>
        <w:ind w:firstLine="697"/>
        <w:jc w:val="both"/>
        <w:rPr>
          <w:color w:val="333333"/>
        </w:rPr>
      </w:pPr>
      <w:r w:rsidRPr="004D6A41">
        <w:rPr>
          <w:color w:val="333333"/>
        </w:rPr>
        <w:t>1.</w:t>
      </w:r>
      <w:r w:rsidRPr="004D6A41">
        <w:rPr>
          <w:color w:val="333333"/>
          <w:lang w:val="en-US"/>
        </w:rPr>
        <w:t> </w:t>
      </w:r>
      <w:r w:rsidRPr="004D6A41">
        <w:rPr>
          <w:color w:val="333333"/>
        </w:rPr>
        <w:t xml:space="preserve">При составлении прогноза бюджета и проекта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 о бюджете </w:t>
      </w:r>
      <w:r>
        <w:rPr>
          <w:color w:val="333333"/>
        </w:rPr>
        <w:t>Пихтовского</w:t>
      </w:r>
      <w:r w:rsidRPr="004D6A41">
        <w:rPr>
          <w:color w:val="333333"/>
        </w:rPr>
        <w:t xml:space="preserve"> сельсовета Колыванского района Новосибирской области  на </w:t>
      </w:r>
      <w:proofErr w:type="gramStart"/>
      <w:r w:rsidRPr="004D6A41">
        <w:rPr>
          <w:color w:val="333333"/>
        </w:rPr>
        <w:t>очередной</w:t>
      </w:r>
      <w:proofErr w:type="gramEnd"/>
      <w:r w:rsidRPr="004D6A41">
        <w:rPr>
          <w:color w:val="333333"/>
        </w:rPr>
        <w:t xml:space="preserve"> финансовый </w:t>
      </w:r>
      <w:r>
        <w:rPr>
          <w:color w:val="333333"/>
        </w:rPr>
        <w:t xml:space="preserve"> 2023 год </w:t>
      </w:r>
      <w:r w:rsidRPr="004D6A41">
        <w:rPr>
          <w:color w:val="333333"/>
        </w:rPr>
        <w:t xml:space="preserve">и </w:t>
      </w:r>
      <w:r>
        <w:rPr>
          <w:color w:val="333333"/>
        </w:rPr>
        <w:t>плановый период 2024-2025 годов</w:t>
      </w:r>
      <w:r w:rsidRPr="004D6A41">
        <w:rPr>
          <w:color w:val="333333"/>
        </w:rPr>
        <w:t xml:space="preserve"> администрация </w:t>
      </w:r>
      <w:r>
        <w:rPr>
          <w:color w:val="333333"/>
        </w:rPr>
        <w:t>Пихтовского</w:t>
      </w:r>
      <w:r w:rsidRPr="004D6A41">
        <w:rPr>
          <w:color w:val="333333"/>
        </w:rPr>
        <w:t xml:space="preserve"> сельсовета Колыванского района Новосибирской области рассматривает:</w:t>
      </w:r>
    </w:p>
    <w:p w:rsidR="00C93BA9" w:rsidRPr="004D6A41" w:rsidRDefault="00C93BA9" w:rsidP="00C93BA9">
      <w:pPr>
        <w:keepLines/>
        <w:suppressAutoHyphens/>
        <w:ind w:firstLine="697"/>
        <w:jc w:val="both"/>
        <w:rPr>
          <w:color w:val="333333"/>
        </w:rPr>
      </w:pPr>
      <w:r w:rsidRPr="004D6A41">
        <w:rPr>
          <w:color w:val="333333"/>
        </w:rPr>
        <w:t xml:space="preserve">1.1. основные направления бюджетной и налоговой политики администрации </w:t>
      </w:r>
      <w:r>
        <w:rPr>
          <w:color w:val="333333"/>
        </w:rPr>
        <w:t>Пихтовского</w:t>
      </w:r>
      <w:r w:rsidRPr="004D6A41">
        <w:rPr>
          <w:color w:val="333333"/>
        </w:rPr>
        <w:t xml:space="preserve"> сельсовета Колыванского района Новосибирской области на очередной </w:t>
      </w:r>
      <w:proofErr w:type="gramStart"/>
      <w:r w:rsidRPr="004D6A41">
        <w:rPr>
          <w:color w:val="333333"/>
        </w:rPr>
        <w:t>финансовый</w:t>
      </w:r>
      <w:proofErr w:type="gramEnd"/>
      <w:r w:rsidRPr="004D6A41">
        <w:rPr>
          <w:color w:val="333333"/>
        </w:rPr>
        <w:t xml:space="preserve"> </w:t>
      </w:r>
      <w:r>
        <w:rPr>
          <w:color w:val="333333"/>
        </w:rPr>
        <w:t xml:space="preserve"> 2023 год </w:t>
      </w:r>
      <w:r w:rsidRPr="004D6A41">
        <w:rPr>
          <w:color w:val="333333"/>
        </w:rPr>
        <w:t xml:space="preserve"> и </w:t>
      </w:r>
      <w:r>
        <w:rPr>
          <w:color w:val="333333"/>
        </w:rPr>
        <w:t>плановый период 2024-2025 годов</w:t>
      </w:r>
      <w:r w:rsidRPr="004D6A41">
        <w:rPr>
          <w:color w:val="333333"/>
        </w:rPr>
        <w:t>;</w:t>
      </w:r>
    </w:p>
    <w:p w:rsidR="00C93BA9" w:rsidRPr="004D6A41" w:rsidRDefault="00C93BA9" w:rsidP="00C93BA9">
      <w:pPr>
        <w:keepLines/>
        <w:suppressAutoHyphens/>
        <w:ind w:firstLine="697"/>
        <w:jc w:val="both"/>
        <w:rPr>
          <w:color w:val="333333"/>
        </w:rPr>
      </w:pPr>
      <w:r w:rsidRPr="004D6A41">
        <w:rPr>
          <w:color w:val="333333"/>
        </w:rPr>
        <w:t xml:space="preserve">1.2. основные характеристики прогноза бюджета </w:t>
      </w:r>
      <w:r>
        <w:rPr>
          <w:color w:val="333333"/>
        </w:rPr>
        <w:t>Пихтовского</w:t>
      </w:r>
      <w:r w:rsidRPr="004D6A41">
        <w:rPr>
          <w:color w:val="333333"/>
        </w:rPr>
        <w:t xml:space="preserve"> сельсовета Колыванского района Новосибирской области о бюджете </w:t>
      </w:r>
      <w:r>
        <w:rPr>
          <w:color w:val="333333"/>
        </w:rPr>
        <w:t>Пихтовского</w:t>
      </w:r>
      <w:r w:rsidRPr="004D6A41">
        <w:rPr>
          <w:color w:val="333333"/>
        </w:rPr>
        <w:t xml:space="preserve"> сельсовета Колыванского района Новосибирской области на очередной финансовый </w:t>
      </w:r>
      <w:r>
        <w:rPr>
          <w:color w:val="333333"/>
        </w:rPr>
        <w:t xml:space="preserve"> 2023 год </w:t>
      </w:r>
      <w:r w:rsidRPr="004D6A41">
        <w:rPr>
          <w:color w:val="333333"/>
        </w:rPr>
        <w:t xml:space="preserve"> и </w:t>
      </w:r>
      <w:r>
        <w:rPr>
          <w:color w:val="333333"/>
        </w:rPr>
        <w:t>плановый период 2024-2025 годов</w:t>
      </w:r>
      <w:r w:rsidRPr="004D6A41">
        <w:rPr>
          <w:color w:val="333333"/>
        </w:rPr>
        <w:t>, а также объемы бюджетных ассигнований на исполнение действующих и принимаемых расходных обязательств муниципального образования;</w:t>
      </w:r>
    </w:p>
    <w:p w:rsidR="00C93BA9" w:rsidRPr="004D6A41" w:rsidRDefault="00C93BA9" w:rsidP="00C93BA9">
      <w:pPr>
        <w:keepLines/>
        <w:suppressAutoHyphens/>
        <w:ind w:firstLine="697"/>
        <w:jc w:val="both"/>
        <w:rPr>
          <w:color w:val="333333"/>
        </w:rPr>
      </w:pPr>
      <w:r w:rsidRPr="004D6A41">
        <w:rPr>
          <w:color w:val="333333"/>
        </w:rPr>
        <w:t xml:space="preserve">1.3. порядок распределения межбюджетных трансфертов; </w:t>
      </w:r>
    </w:p>
    <w:p w:rsidR="00C93BA9" w:rsidRPr="004D6A41" w:rsidRDefault="00C93BA9" w:rsidP="00C93BA9">
      <w:pPr>
        <w:keepLines/>
        <w:suppressAutoHyphens/>
        <w:ind w:firstLine="697"/>
        <w:jc w:val="both"/>
        <w:rPr>
          <w:color w:val="333333"/>
        </w:rPr>
      </w:pPr>
      <w:r w:rsidRPr="004D6A41">
        <w:rPr>
          <w:color w:val="333333"/>
        </w:rPr>
        <w:t>1.4. распределение бюджетных ассигнований на исполнение принимаемых расходных обязательств муниципального образования в очередном финансовом 202</w:t>
      </w:r>
      <w:r>
        <w:rPr>
          <w:color w:val="333333"/>
        </w:rPr>
        <w:t>3</w:t>
      </w:r>
      <w:r w:rsidRPr="004D6A41">
        <w:rPr>
          <w:color w:val="333333"/>
        </w:rPr>
        <w:t xml:space="preserve"> году   и плановом периоде 202</w:t>
      </w:r>
      <w:r>
        <w:rPr>
          <w:color w:val="333333"/>
        </w:rPr>
        <w:t>4</w:t>
      </w:r>
      <w:r w:rsidRPr="004D6A41">
        <w:rPr>
          <w:color w:val="333333"/>
        </w:rPr>
        <w:t>-202</w:t>
      </w:r>
      <w:r>
        <w:rPr>
          <w:color w:val="333333"/>
        </w:rPr>
        <w:t>5</w:t>
      </w:r>
      <w:r w:rsidRPr="004D6A41">
        <w:rPr>
          <w:color w:val="333333"/>
        </w:rPr>
        <w:t xml:space="preserve"> годов;</w:t>
      </w:r>
    </w:p>
    <w:p w:rsidR="00C93BA9" w:rsidRPr="004D6A41" w:rsidRDefault="00C93BA9" w:rsidP="00C93BA9">
      <w:pPr>
        <w:keepLines/>
        <w:suppressAutoHyphens/>
        <w:ind w:firstLine="697"/>
        <w:jc w:val="both"/>
        <w:rPr>
          <w:color w:val="333333"/>
        </w:rPr>
      </w:pPr>
      <w:r w:rsidRPr="004D6A41">
        <w:rPr>
          <w:color w:val="333333"/>
        </w:rPr>
        <w:t xml:space="preserve">1.5 проект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 о бюджете </w:t>
      </w:r>
      <w:r>
        <w:rPr>
          <w:color w:val="333333"/>
        </w:rPr>
        <w:t>Пихтовского</w:t>
      </w:r>
      <w:r w:rsidRPr="004D6A41">
        <w:rPr>
          <w:color w:val="333333"/>
        </w:rPr>
        <w:t xml:space="preserve"> сельсовета   Колыванского района Новосибирской области на очередной финансовый </w:t>
      </w:r>
      <w:r>
        <w:rPr>
          <w:color w:val="333333"/>
        </w:rPr>
        <w:t xml:space="preserve"> 2023 год </w:t>
      </w:r>
      <w:r w:rsidRPr="004D6A41">
        <w:rPr>
          <w:color w:val="333333"/>
        </w:rPr>
        <w:t xml:space="preserve"> и </w:t>
      </w:r>
      <w:r>
        <w:rPr>
          <w:color w:val="333333"/>
        </w:rPr>
        <w:t>плановый период 2024-2025 годов</w:t>
      </w:r>
      <w:r w:rsidRPr="004D6A41">
        <w:rPr>
          <w:color w:val="333333"/>
        </w:rPr>
        <w:t xml:space="preserve"> и прилагаемые к нему документы и материалы для внесения в Совет деп</w:t>
      </w:r>
      <w:r w:rsidRPr="004D6A41">
        <w:rPr>
          <w:color w:val="333333"/>
        </w:rPr>
        <w:t>у</w:t>
      </w:r>
      <w:r w:rsidRPr="004D6A41">
        <w:rPr>
          <w:color w:val="333333"/>
        </w:rPr>
        <w:t xml:space="preserve">татов </w:t>
      </w:r>
      <w:r>
        <w:rPr>
          <w:color w:val="333333"/>
        </w:rPr>
        <w:t>Пихтовского</w:t>
      </w:r>
      <w:r w:rsidRPr="004D6A41">
        <w:rPr>
          <w:color w:val="333333"/>
        </w:rPr>
        <w:t xml:space="preserve"> сельсовета Колыванского района Новосибирской области.</w:t>
      </w:r>
    </w:p>
    <w:p w:rsidR="00C93BA9" w:rsidRPr="004D6A41" w:rsidRDefault="00C93BA9" w:rsidP="00C93BA9">
      <w:pPr>
        <w:keepLines/>
        <w:suppressAutoHyphens/>
        <w:rPr>
          <w:color w:val="333333"/>
        </w:rPr>
      </w:pPr>
      <w:r w:rsidRPr="004D6A41">
        <w:rPr>
          <w:color w:val="333333"/>
        </w:rPr>
        <w:t xml:space="preserve">             </w:t>
      </w:r>
    </w:p>
    <w:p w:rsidR="00C93BA9" w:rsidRPr="004D6A41" w:rsidRDefault="00C93BA9" w:rsidP="00C93BA9">
      <w:pPr>
        <w:keepLines/>
        <w:suppressAutoHyphens/>
        <w:jc w:val="center"/>
        <w:rPr>
          <w:bCs/>
          <w:color w:val="333333"/>
        </w:rPr>
      </w:pPr>
      <w:r w:rsidRPr="004D6A41">
        <w:rPr>
          <w:bCs/>
          <w:color w:val="333333"/>
          <w:lang w:val="en-US"/>
        </w:rPr>
        <w:t>III</w:t>
      </w:r>
      <w:r w:rsidRPr="004D6A41">
        <w:rPr>
          <w:bCs/>
          <w:color w:val="333333"/>
        </w:rPr>
        <w:t xml:space="preserve">. Полномочия главного распорядителя средств местного бюджета </w:t>
      </w:r>
      <w:r>
        <w:rPr>
          <w:bCs/>
          <w:color w:val="333333"/>
        </w:rPr>
        <w:t>Пихтовского</w:t>
      </w:r>
      <w:r w:rsidRPr="004D6A41">
        <w:rPr>
          <w:bCs/>
          <w:color w:val="333333"/>
        </w:rPr>
        <w:t xml:space="preserve"> сельсовета  </w:t>
      </w:r>
      <w:r w:rsidRPr="004D6A41">
        <w:rPr>
          <w:color w:val="333333"/>
        </w:rPr>
        <w:t xml:space="preserve">Колыванского района Новосибирской области </w:t>
      </w:r>
      <w:r w:rsidRPr="004D6A41">
        <w:rPr>
          <w:bCs/>
          <w:color w:val="333333"/>
        </w:rPr>
        <w:t xml:space="preserve">при составлении прогноза бюджета и проекта  решения Совета депутатов </w:t>
      </w:r>
      <w:r>
        <w:rPr>
          <w:bCs/>
          <w:color w:val="333333"/>
        </w:rPr>
        <w:t>Пихтовского</w:t>
      </w:r>
      <w:r w:rsidRPr="004D6A41">
        <w:rPr>
          <w:bCs/>
          <w:color w:val="333333"/>
        </w:rPr>
        <w:t xml:space="preserve"> сельсовета </w:t>
      </w:r>
      <w:r w:rsidRPr="004D6A41">
        <w:rPr>
          <w:color w:val="333333"/>
        </w:rPr>
        <w:t>Колыванского района Новосибирской области</w:t>
      </w:r>
      <w:r w:rsidRPr="004D6A41">
        <w:rPr>
          <w:bCs/>
          <w:color w:val="333333"/>
        </w:rPr>
        <w:t xml:space="preserve"> о бюджете </w:t>
      </w:r>
      <w:r>
        <w:rPr>
          <w:bCs/>
          <w:color w:val="333333"/>
        </w:rPr>
        <w:t>Пихтовского</w:t>
      </w:r>
      <w:r w:rsidRPr="004D6A41">
        <w:rPr>
          <w:bCs/>
          <w:color w:val="333333"/>
        </w:rPr>
        <w:t xml:space="preserve"> сельсовета  </w:t>
      </w:r>
      <w:r w:rsidRPr="004D6A41">
        <w:rPr>
          <w:color w:val="333333"/>
        </w:rPr>
        <w:t xml:space="preserve">Колыванского района Новосибирской области </w:t>
      </w:r>
      <w:r w:rsidRPr="004D6A41">
        <w:rPr>
          <w:bCs/>
          <w:color w:val="333333"/>
        </w:rPr>
        <w:t xml:space="preserve">на очередной финансовый </w:t>
      </w:r>
      <w:r>
        <w:rPr>
          <w:bCs/>
          <w:color w:val="333333"/>
        </w:rPr>
        <w:t xml:space="preserve"> 2023 год </w:t>
      </w:r>
      <w:r w:rsidRPr="004D6A41">
        <w:rPr>
          <w:bCs/>
          <w:color w:val="333333"/>
        </w:rPr>
        <w:t xml:space="preserve">и </w:t>
      </w:r>
      <w:r>
        <w:rPr>
          <w:bCs/>
          <w:color w:val="333333"/>
        </w:rPr>
        <w:t>плановый период 2024-2025 годов</w:t>
      </w:r>
    </w:p>
    <w:p w:rsidR="00C93BA9" w:rsidRPr="004D6A41" w:rsidRDefault="00C93BA9" w:rsidP="00C93BA9">
      <w:pPr>
        <w:keepLines/>
        <w:suppressAutoHyphens/>
        <w:ind w:firstLine="697"/>
        <w:jc w:val="both"/>
        <w:rPr>
          <w:b/>
          <w:color w:val="333333"/>
        </w:rPr>
      </w:pPr>
    </w:p>
    <w:p w:rsidR="00C93BA9" w:rsidRPr="004D6A41" w:rsidRDefault="00C93BA9" w:rsidP="00C93BA9">
      <w:pPr>
        <w:keepLines/>
        <w:suppressAutoHyphens/>
        <w:ind w:firstLine="697"/>
        <w:jc w:val="both"/>
        <w:rPr>
          <w:color w:val="333333"/>
        </w:rPr>
      </w:pPr>
      <w:r w:rsidRPr="004D6A41">
        <w:rPr>
          <w:color w:val="333333"/>
        </w:rPr>
        <w:lastRenderedPageBreak/>
        <w:t>1.</w:t>
      </w:r>
      <w:r w:rsidRPr="004D6A41">
        <w:rPr>
          <w:color w:val="333333"/>
          <w:lang w:val="en-US"/>
        </w:rPr>
        <w:t> </w:t>
      </w:r>
      <w:r w:rsidRPr="004D6A41">
        <w:rPr>
          <w:color w:val="333333"/>
        </w:rPr>
        <w:t xml:space="preserve">При составлении проекта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 о  бюджете на очередной финансовый </w:t>
      </w:r>
      <w:r>
        <w:rPr>
          <w:color w:val="333333"/>
        </w:rPr>
        <w:t xml:space="preserve"> 2023 год </w:t>
      </w:r>
      <w:r w:rsidRPr="004D6A41">
        <w:rPr>
          <w:color w:val="333333"/>
        </w:rPr>
        <w:t xml:space="preserve">и </w:t>
      </w:r>
      <w:r>
        <w:rPr>
          <w:color w:val="333333"/>
        </w:rPr>
        <w:t>плановый период 2024-2025 годов</w:t>
      </w:r>
      <w:r w:rsidRPr="004D6A41">
        <w:rPr>
          <w:color w:val="333333"/>
        </w:rPr>
        <w:t xml:space="preserve"> главный распорядитель средств местного бюджета:</w:t>
      </w:r>
    </w:p>
    <w:p w:rsidR="00C93BA9" w:rsidRPr="004D6A41" w:rsidRDefault="00C93BA9" w:rsidP="00C93BA9">
      <w:pPr>
        <w:keepLines/>
        <w:suppressAutoHyphens/>
        <w:ind w:firstLine="697"/>
        <w:jc w:val="both"/>
        <w:rPr>
          <w:color w:val="333333"/>
        </w:rPr>
      </w:pPr>
      <w:r w:rsidRPr="004D6A41">
        <w:rPr>
          <w:color w:val="333333"/>
        </w:rPr>
        <w:t>1.1 ведет и уточняет реестр расходных обязательств, подлежащих исполнению за счет бюджетных ассигнований, предусмотренных главному распорядителю средств местного бюджета;</w:t>
      </w:r>
    </w:p>
    <w:p w:rsidR="00C93BA9" w:rsidRPr="004D6A41" w:rsidRDefault="00C93BA9" w:rsidP="00C93BA9">
      <w:pPr>
        <w:keepLines/>
        <w:suppressAutoHyphens/>
        <w:ind w:firstLine="697"/>
        <w:jc w:val="both"/>
        <w:rPr>
          <w:color w:val="333333"/>
        </w:rPr>
      </w:pPr>
      <w:r w:rsidRPr="004D6A41">
        <w:rPr>
          <w:color w:val="333333"/>
        </w:rPr>
        <w:t xml:space="preserve">1.2. вносит предложения по изменению распределения бюджетных ассигнований на очередной финансовый </w:t>
      </w:r>
      <w:r>
        <w:rPr>
          <w:color w:val="333333"/>
        </w:rPr>
        <w:t xml:space="preserve"> 2023 год </w:t>
      </w:r>
      <w:r w:rsidRPr="004D6A41">
        <w:rPr>
          <w:color w:val="333333"/>
        </w:rPr>
        <w:t>и первый год планового периода и распределяет бюджетные ассигнования на второй год планового периода по разделам, подразделам, целевым статьям (муниципальным программам и непрограммным направлениям деятельности), группам (группам и подгруппам) и видам расходов классификации расходов местного  бюджета;</w:t>
      </w:r>
    </w:p>
    <w:p w:rsidR="00C93BA9" w:rsidRPr="004D6A41" w:rsidRDefault="00C93BA9" w:rsidP="00C93BA9">
      <w:pPr>
        <w:keepLines/>
        <w:suppressAutoHyphens/>
        <w:ind w:firstLine="697"/>
        <w:jc w:val="both"/>
        <w:rPr>
          <w:snapToGrid w:val="0"/>
          <w:color w:val="333333"/>
        </w:rPr>
      </w:pPr>
      <w:r w:rsidRPr="004D6A41">
        <w:rPr>
          <w:snapToGrid w:val="0"/>
          <w:color w:val="333333"/>
        </w:rPr>
        <w:t>1.3. вносит предложения в бюджет по  вновь принимаемым обязательствам;</w:t>
      </w:r>
    </w:p>
    <w:p w:rsidR="00C93BA9" w:rsidRPr="004D6A41" w:rsidRDefault="00C93BA9" w:rsidP="00C93BA9">
      <w:pPr>
        <w:keepLines/>
        <w:suppressAutoHyphens/>
        <w:ind w:firstLine="697"/>
        <w:jc w:val="both"/>
        <w:rPr>
          <w:color w:val="333333"/>
        </w:rPr>
      </w:pPr>
      <w:r w:rsidRPr="004D6A41">
        <w:rPr>
          <w:color w:val="333333"/>
        </w:rPr>
        <w:t>1.4. представляет в управление финансов и налоговой политики Колыванского района обоснования (в том числе и расчеты)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видам расходов классификации расходов местного  бюджета на исполн</w:t>
      </w:r>
      <w:r w:rsidRPr="004D6A41">
        <w:rPr>
          <w:color w:val="333333"/>
        </w:rPr>
        <w:t>е</w:t>
      </w:r>
      <w:r w:rsidRPr="004D6A41">
        <w:rPr>
          <w:color w:val="333333"/>
        </w:rPr>
        <w:t>ние действующих и принимаемых расходных обязательств;</w:t>
      </w:r>
    </w:p>
    <w:p w:rsidR="00C93BA9" w:rsidRPr="004D6A41" w:rsidRDefault="00C93BA9" w:rsidP="00C93BA9">
      <w:pPr>
        <w:keepLines/>
        <w:suppressAutoHyphens/>
        <w:ind w:firstLine="697"/>
        <w:jc w:val="both"/>
        <w:rPr>
          <w:color w:val="333333"/>
        </w:rPr>
      </w:pPr>
      <w:r w:rsidRPr="004D6A41">
        <w:rPr>
          <w:color w:val="333333"/>
        </w:rPr>
        <w:t>1.5 вносит предложения по определению целей и условий предоставления и расходования субсидий и иных субсидий из местного бюджета;</w:t>
      </w:r>
    </w:p>
    <w:p w:rsidR="00C93BA9" w:rsidRPr="004D6A41" w:rsidRDefault="00C93BA9" w:rsidP="00C93BA9">
      <w:pPr>
        <w:autoSpaceDE w:val="0"/>
        <w:autoSpaceDN w:val="0"/>
        <w:adjustRightInd w:val="0"/>
        <w:ind w:firstLine="540"/>
        <w:jc w:val="both"/>
        <w:outlineLvl w:val="1"/>
        <w:rPr>
          <w:color w:val="333333"/>
        </w:rPr>
      </w:pPr>
      <w:r w:rsidRPr="004D6A41">
        <w:rPr>
          <w:color w:val="333333"/>
        </w:rPr>
        <w:t xml:space="preserve">   1.6 формируют проекты муниципальных заданий на оказание муниципал</w:t>
      </w:r>
      <w:r w:rsidRPr="004D6A41">
        <w:rPr>
          <w:color w:val="333333"/>
        </w:rPr>
        <w:t>ь</w:t>
      </w:r>
      <w:r>
        <w:rPr>
          <w:color w:val="333333"/>
        </w:rPr>
        <w:t xml:space="preserve">ных услуг для муниципальных </w:t>
      </w:r>
      <w:r w:rsidRPr="004D6A41">
        <w:rPr>
          <w:color w:val="333333"/>
        </w:rPr>
        <w:t xml:space="preserve">учреждений </w:t>
      </w:r>
      <w:r>
        <w:rPr>
          <w:color w:val="333333"/>
        </w:rPr>
        <w:t>Пихтовского</w:t>
      </w:r>
      <w:r w:rsidRPr="004D6A41">
        <w:rPr>
          <w:color w:val="333333"/>
        </w:rPr>
        <w:t xml:space="preserve"> сельсовета;</w:t>
      </w:r>
    </w:p>
    <w:p w:rsidR="00C93BA9" w:rsidRPr="004D6A41" w:rsidRDefault="00C93BA9" w:rsidP="00C93BA9">
      <w:pPr>
        <w:autoSpaceDE w:val="0"/>
        <w:autoSpaceDN w:val="0"/>
        <w:adjustRightInd w:val="0"/>
        <w:ind w:firstLine="540"/>
        <w:jc w:val="center"/>
        <w:outlineLvl w:val="1"/>
        <w:rPr>
          <w:color w:val="333333"/>
        </w:rPr>
      </w:pPr>
    </w:p>
    <w:p w:rsidR="00C93BA9" w:rsidRPr="004D6A41" w:rsidRDefault="00C93BA9" w:rsidP="00C93BA9">
      <w:pPr>
        <w:autoSpaceDE w:val="0"/>
        <w:autoSpaceDN w:val="0"/>
        <w:adjustRightInd w:val="0"/>
        <w:ind w:firstLine="540"/>
        <w:jc w:val="center"/>
        <w:outlineLvl w:val="1"/>
        <w:rPr>
          <w:color w:val="333333"/>
        </w:rPr>
      </w:pPr>
      <w:r w:rsidRPr="004D6A41">
        <w:rPr>
          <w:bCs/>
          <w:color w:val="333333"/>
          <w:lang w:val="en-US"/>
        </w:rPr>
        <w:t>IV</w:t>
      </w:r>
      <w:r w:rsidRPr="004D6A41">
        <w:rPr>
          <w:bCs/>
          <w:color w:val="333333"/>
        </w:rPr>
        <w:t>. Полномочия главного администратора доходов и главного админис</w:t>
      </w:r>
      <w:r w:rsidRPr="004D6A41">
        <w:rPr>
          <w:bCs/>
          <w:color w:val="333333"/>
        </w:rPr>
        <w:t>т</w:t>
      </w:r>
      <w:r w:rsidRPr="004D6A41">
        <w:rPr>
          <w:bCs/>
          <w:color w:val="333333"/>
        </w:rPr>
        <w:t>ратора источников финансирования дефицита местного бюджета при составлении прогн</w:t>
      </w:r>
      <w:r w:rsidRPr="004D6A41">
        <w:rPr>
          <w:bCs/>
          <w:color w:val="333333"/>
        </w:rPr>
        <w:t>о</w:t>
      </w:r>
      <w:r w:rsidRPr="004D6A41">
        <w:rPr>
          <w:bCs/>
          <w:color w:val="333333"/>
        </w:rPr>
        <w:t xml:space="preserve">за бюджета </w:t>
      </w:r>
      <w:r>
        <w:rPr>
          <w:bCs/>
          <w:color w:val="333333"/>
        </w:rPr>
        <w:t>Пихтовского</w:t>
      </w:r>
      <w:r w:rsidRPr="004D6A41">
        <w:rPr>
          <w:bCs/>
          <w:color w:val="333333"/>
        </w:rPr>
        <w:t xml:space="preserve"> сельсовета </w:t>
      </w:r>
      <w:r w:rsidRPr="004D6A41">
        <w:rPr>
          <w:color w:val="333333"/>
        </w:rPr>
        <w:t>Колыванского района Новосибирской области</w:t>
      </w:r>
      <w:r w:rsidRPr="004D6A41">
        <w:rPr>
          <w:bCs/>
          <w:color w:val="333333"/>
        </w:rPr>
        <w:t xml:space="preserve"> и прое</w:t>
      </w:r>
      <w:r w:rsidRPr="004D6A41">
        <w:rPr>
          <w:bCs/>
          <w:color w:val="333333"/>
        </w:rPr>
        <w:t>к</w:t>
      </w:r>
      <w:r w:rsidRPr="004D6A41">
        <w:rPr>
          <w:bCs/>
          <w:color w:val="333333"/>
        </w:rPr>
        <w:t xml:space="preserve">та решения Совета депутатов </w:t>
      </w:r>
      <w:r>
        <w:rPr>
          <w:bCs/>
          <w:color w:val="333333"/>
        </w:rPr>
        <w:t>Пихтовского</w:t>
      </w:r>
      <w:r w:rsidRPr="004D6A41">
        <w:rPr>
          <w:bCs/>
          <w:color w:val="333333"/>
        </w:rPr>
        <w:t xml:space="preserve"> сельсовета </w:t>
      </w:r>
      <w:r w:rsidRPr="004D6A41">
        <w:rPr>
          <w:color w:val="333333"/>
        </w:rPr>
        <w:t>Колыванского района Новосибирской области</w:t>
      </w:r>
    </w:p>
    <w:p w:rsidR="00C93BA9" w:rsidRPr="004D6A41" w:rsidRDefault="00C93BA9" w:rsidP="00C93BA9">
      <w:pPr>
        <w:autoSpaceDE w:val="0"/>
        <w:autoSpaceDN w:val="0"/>
        <w:adjustRightInd w:val="0"/>
        <w:jc w:val="center"/>
        <w:outlineLvl w:val="1"/>
        <w:rPr>
          <w:bCs/>
          <w:color w:val="333333"/>
        </w:rPr>
      </w:pPr>
      <w:r w:rsidRPr="004D6A41">
        <w:rPr>
          <w:bCs/>
          <w:color w:val="333333"/>
        </w:rPr>
        <w:t xml:space="preserve">о бюджете </w:t>
      </w:r>
      <w:r>
        <w:rPr>
          <w:bCs/>
          <w:color w:val="333333"/>
        </w:rPr>
        <w:t>Пихтовского</w:t>
      </w:r>
      <w:r w:rsidRPr="004D6A41">
        <w:rPr>
          <w:bCs/>
          <w:color w:val="333333"/>
        </w:rPr>
        <w:t xml:space="preserve"> сельсовета </w:t>
      </w:r>
      <w:r w:rsidRPr="004D6A41">
        <w:rPr>
          <w:color w:val="333333"/>
        </w:rPr>
        <w:t xml:space="preserve">Колыванского района Новосибирской области </w:t>
      </w:r>
      <w:r w:rsidRPr="004D6A41">
        <w:rPr>
          <w:bCs/>
          <w:color w:val="333333"/>
        </w:rPr>
        <w:t xml:space="preserve">на </w:t>
      </w:r>
      <w:proofErr w:type="gramStart"/>
      <w:r w:rsidRPr="004D6A41">
        <w:rPr>
          <w:bCs/>
          <w:color w:val="333333"/>
        </w:rPr>
        <w:t>очередной</w:t>
      </w:r>
      <w:proofErr w:type="gramEnd"/>
      <w:r w:rsidRPr="004D6A41">
        <w:rPr>
          <w:bCs/>
          <w:color w:val="333333"/>
        </w:rPr>
        <w:t xml:space="preserve"> финансовый </w:t>
      </w:r>
      <w:r>
        <w:rPr>
          <w:bCs/>
          <w:color w:val="333333"/>
        </w:rPr>
        <w:t xml:space="preserve"> 2023 год </w:t>
      </w:r>
      <w:r w:rsidRPr="004D6A41">
        <w:rPr>
          <w:bCs/>
          <w:color w:val="333333"/>
        </w:rPr>
        <w:t xml:space="preserve">и </w:t>
      </w:r>
      <w:r>
        <w:rPr>
          <w:bCs/>
          <w:color w:val="333333"/>
        </w:rPr>
        <w:t>плановый период 2024-2025 годов</w:t>
      </w:r>
    </w:p>
    <w:p w:rsidR="00C93BA9" w:rsidRPr="004D6A41" w:rsidRDefault="00C93BA9" w:rsidP="00C93BA9">
      <w:pPr>
        <w:keepLines/>
        <w:suppressAutoHyphens/>
        <w:jc w:val="center"/>
        <w:rPr>
          <w:color w:val="333333"/>
        </w:rPr>
      </w:pPr>
    </w:p>
    <w:p w:rsidR="00C93BA9" w:rsidRPr="004D6A41" w:rsidRDefault="00C93BA9" w:rsidP="00C93BA9">
      <w:pPr>
        <w:keepLines/>
        <w:suppressAutoHyphens/>
        <w:ind w:firstLine="697"/>
        <w:jc w:val="both"/>
        <w:rPr>
          <w:color w:val="333333"/>
        </w:rPr>
      </w:pPr>
      <w:r w:rsidRPr="004D6A41">
        <w:rPr>
          <w:color w:val="333333"/>
        </w:rPr>
        <w:t xml:space="preserve"> </w:t>
      </w:r>
      <w:r w:rsidRPr="004D6A41">
        <w:rPr>
          <w:color w:val="333333"/>
          <w:lang w:val="en-US"/>
        </w:rPr>
        <w:t> </w:t>
      </w:r>
      <w:r w:rsidRPr="004D6A41">
        <w:rPr>
          <w:color w:val="333333"/>
        </w:rPr>
        <w:t xml:space="preserve">При составлении прогноза бюджета  </w:t>
      </w:r>
      <w:r>
        <w:rPr>
          <w:color w:val="333333"/>
        </w:rPr>
        <w:t>Пихтовского</w:t>
      </w:r>
      <w:r w:rsidRPr="004D6A41">
        <w:rPr>
          <w:color w:val="333333"/>
        </w:rPr>
        <w:t xml:space="preserve"> сельсовета Колыванского района Новосибирской области и проекта бюджета на очередной финансовый год и плановый период главный администратор доходов и главный администратор источников финансирования дефицита местного бюджета  разрабатывает прогноз объемов поступлений в консолидированный, местный бюджет по соответствующим видам доходов бюджетов и источникам финансирования дефицитов  бюджета.</w:t>
      </w:r>
    </w:p>
    <w:p w:rsidR="00C93BA9" w:rsidRPr="004D6A41" w:rsidRDefault="00C93BA9" w:rsidP="00C93BA9">
      <w:pPr>
        <w:keepLines/>
        <w:suppressAutoHyphens/>
        <w:rPr>
          <w:color w:val="333333"/>
        </w:rPr>
      </w:pPr>
    </w:p>
    <w:p w:rsidR="00C93BA9" w:rsidRPr="004D6A41" w:rsidRDefault="00C93BA9" w:rsidP="00C93BA9">
      <w:pPr>
        <w:keepLines/>
        <w:suppressAutoHyphens/>
        <w:jc w:val="center"/>
        <w:rPr>
          <w:bCs/>
          <w:color w:val="333333"/>
        </w:rPr>
      </w:pPr>
      <w:r w:rsidRPr="004D6A41">
        <w:rPr>
          <w:bCs/>
          <w:color w:val="333333"/>
          <w:lang w:val="en-US"/>
        </w:rPr>
        <w:t>V</w:t>
      </w:r>
      <w:r w:rsidRPr="004D6A41">
        <w:rPr>
          <w:bCs/>
          <w:color w:val="333333"/>
        </w:rPr>
        <w:t xml:space="preserve">. Порядок разработки проекта бюджета </w:t>
      </w:r>
      <w:r>
        <w:rPr>
          <w:bCs/>
          <w:color w:val="333333"/>
        </w:rPr>
        <w:t>Пихтовского</w:t>
      </w:r>
      <w:r w:rsidRPr="004D6A41">
        <w:rPr>
          <w:bCs/>
          <w:color w:val="333333"/>
        </w:rPr>
        <w:t xml:space="preserve"> сельсовета </w:t>
      </w:r>
      <w:r w:rsidRPr="004D6A41">
        <w:rPr>
          <w:color w:val="333333"/>
        </w:rPr>
        <w:t xml:space="preserve">Колыванского района Новосибирской </w:t>
      </w:r>
      <w:proofErr w:type="gramStart"/>
      <w:r w:rsidRPr="004D6A41">
        <w:rPr>
          <w:color w:val="333333"/>
        </w:rPr>
        <w:t xml:space="preserve">области  </w:t>
      </w:r>
      <w:r w:rsidRPr="004D6A41">
        <w:rPr>
          <w:bCs/>
          <w:color w:val="333333"/>
        </w:rPr>
        <w:t>на</w:t>
      </w:r>
      <w:proofErr w:type="gramEnd"/>
      <w:r w:rsidRPr="004D6A41">
        <w:rPr>
          <w:bCs/>
          <w:color w:val="333333"/>
        </w:rPr>
        <w:t xml:space="preserve"> очередной финансовый 202</w:t>
      </w:r>
      <w:r>
        <w:rPr>
          <w:bCs/>
          <w:color w:val="333333"/>
        </w:rPr>
        <w:t>3</w:t>
      </w:r>
      <w:r w:rsidRPr="004D6A41">
        <w:rPr>
          <w:bCs/>
          <w:color w:val="333333"/>
        </w:rPr>
        <w:t xml:space="preserve"> год</w:t>
      </w:r>
    </w:p>
    <w:p w:rsidR="00C93BA9" w:rsidRPr="004D6A41" w:rsidRDefault="00C93BA9" w:rsidP="00C93BA9">
      <w:pPr>
        <w:keepLines/>
        <w:suppressAutoHyphens/>
        <w:jc w:val="center"/>
        <w:rPr>
          <w:bCs/>
          <w:color w:val="333333"/>
        </w:rPr>
      </w:pPr>
      <w:r w:rsidRPr="004D6A41">
        <w:rPr>
          <w:bCs/>
          <w:color w:val="333333"/>
        </w:rPr>
        <w:t xml:space="preserve">   и </w:t>
      </w:r>
      <w:proofErr w:type="gramStart"/>
      <w:r>
        <w:rPr>
          <w:bCs/>
          <w:color w:val="333333"/>
        </w:rPr>
        <w:t>плановый</w:t>
      </w:r>
      <w:proofErr w:type="gramEnd"/>
      <w:r>
        <w:rPr>
          <w:bCs/>
          <w:color w:val="333333"/>
        </w:rPr>
        <w:t xml:space="preserve"> период 2024-2025 годов</w:t>
      </w:r>
    </w:p>
    <w:p w:rsidR="00C93BA9" w:rsidRPr="004D6A41" w:rsidRDefault="00C93BA9" w:rsidP="00C93BA9">
      <w:pPr>
        <w:keepLines/>
        <w:suppressAutoHyphens/>
        <w:ind w:firstLine="697"/>
        <w:jc w:val="both"/>
        <w:rPr>
          <w:color w:val="333333"/>
        </w:rPr>
      </w:pPr>
      <w:r w:rsidRPr="004D6A41">
        <w:rPr>
          <w:color w:val="333333"/>
        </w:rPr>
        <w:lastRenderedPageBreak/>
        <w:t>1.</w:t>
      </w:r>
      <w:r w:rsidRPr="004D6A41">
        <w:rPr>
          <w:color w:val="333333"/>
          <w:lang w:val="en-US"/>
        </w:rPr>
        <w:t> </w:t>
      </w:r>
      <w:r w:rsidRPr="004D6A41">
        <w:rPr>
          <w:color w:val="333333"/>
        </w:rPr>
        <w:t xml:space="preserve"> </w:t>
      </w:r>
      <w:proofErr w:type="gramStart"/>
      <w:r w:rsidRPr="004D6A41">
        <w:rPr>
          <w:color w:val="333333"/>
        </w:rPr>
        <w:t xml:space="preserve">Проект бюджета </w:t>
      </w:r>
      <w:r>
        <w:rPr>
          <w:color w:val="333333"/>
        </w:rPr>
        <w:t>Пихтовского</w:t>
      </w:r>
      <w:r w:rsidRPr="004D6A41">
        <w:rPr>
          <w:color w:val="333333"/>
        </w:rPr>
        <w:t xml:space="preserve"> сельсовета Колыванского района Новосибирской области на очередной финансовый </w:t>
      </w:r>
      <w:r>
        <w:rPr>
          <w:color w:val="333333"/>
        </w:rPr>
        <w:t xml:space="preserve"> 2023 год </w:t>
      </w:r>
      <w:r w:rsidRPr="004D6A41">
        <w:rPr>
          <w:color w:val="333333"/>
        </w:rPr>
        <w:t xml:space="preserve">и </w:t>
      </w:r>
      <w:r>
        <w:rPr>
          <w:color w:val="333333"/>
        </w:rPr>
        <w:t>плановый период 2023-2024 годов</w:t>
      </w:r>
      <w:r w:rsidRPr="004D6A41">
        <w:rPr>
          <w:color w:val="333333"/>
        </w:rPr>
        <w:t xml:space="preserve">, разрабатывается в соответствии с  законодательством Российской Федерации,  Новосибирской области, нормативно-правовыми актами органов местного самоуправления </w:t>
      </w:r>
      <w:r>
        <w:rPr>
          <w:color w:val="333333"/>
        </w:rPr>
        <w:t>Пихтовского</w:t>
      </w:r>
      <w:r w:rsidRPr="004D6A41">
        <w:rPr>
          <w:color w:val="333333"/>
        </w:rPr>
        <w:t xml:space="preserve"> сельсовета Колыванского района Новосибирской области, действующими на момент его разработки, с учетом предполагаемых изменений и в соответствии с проектом Закона об областном бюджете на очередной финансовый </w:t>
      </w:r>
      <w:r>
        <w:rPr>
          <w:color w:val="333333"/>
        </w:rPr>
        <w:t xml:space="preserve"> 2023</w:t>
      </w:r>
      <w:proofErr w:type="gramEnd"/>
      <w:r>
        <w:rPr>
          <w:color w:val="333333"/>
        </w:rPr>
        <w:t xml:space="preserve"> год </w:t>
      </w:r>
      <w:r w:rsidRPr="004D6A41">
        <w:rPr>
          <w:color w:val="333333"/>
        </w:rPr>
        <w:t xml:space="preserve"> и </w:t>
      </w:r>
      <w:proofErr w:type="gramStart"/>
      <w:r>
        <w:rPr>
          <w:color w:val="333333"/>
        </w:rPr>
        <w:t>плановый</w:t>
      </w:r>
      <w:proofErr w:type="gramEnd"/>
      <w:r>
        <w:rPr>
          <w:color w:val="333333"/>
        </w:rPr>
        <w:t xml:space="preserve"> период 2023-2024 годов</w:t>
      </w:r>
      <w:r w:rsidRPr="004D6A41">
        <w:rPr>
          <w:color w:val="333333"/>
        </w:rPr>
        <w:t>.</w:t>
      </w:r>
    </w:p>
    <w:p w:rsidR="00C93BA9" w:rsidRPr="004D6A41" w:rsidRDefault="00C93BA9" w:rsidP="00C93BA9">
      <w:pPr>
        <w:keepLines/>
        <w:suppressAutoHyphens/>
        <w:ind w:firstLine="697"/>
        <w:jc w:val="both"/>
        <w:rPr>
          <w:color w:val="333333"/>
        </w:rPr>
      </w:pPr>
      <w:r w:rsidRPr="004D6A41">
        <w:rPr>
          <w:color w:val="333333"/>
        </w:rPr>
        <w:t xml:space="preserve">2. Организация работы по составлению проекта бюджета </w:t>
      </w:r>
      <w:r>
        <w:rPr>
          <w:color w:val="333333"/>
        </w:rPr>
        <w:t>Пихтовского</w:t>
      </w:r>
      <w:r w:rsidRPr="004D6A41">
        <w:rPr>
          <w:color w:val="333333"/>
        </w:rPr>
        <w:t xml:space="preserve"> сельсовета Колыванского района Новосибирской области на очередной </w:t>
      </w:r>
      <w:proofErr w:type="gramStart"/>
      <w:r w:rsidRPr="004D6A41">
        <w:rPr>
          <w:color w:val="333333"/>
        </w:rPr>
        <w:t>финансовый</w:t>
      </w:r>
      <w:proofErr w:type="gramEnd"/>
      <w:r w:rsidRPr="004D6A41">
        <w:rPr>
          <w:color w:val="333333"/>
        </w:rPr>
        <w:t xml:space="preserve"> </w:t>
      </w:r>
      <w:r>
        <w:rPr>
          <w:color w:val="333333"/>
        </w:rPr>
        <w:t xml:space="preserve"> 2022 год </w:t>
      </w:r>
      <w:r w:rsidRPr="004D6A41">
        <w:rPr>
          <w:color w:val="333333"/>
        </w:rPr>
        <w:t xml:space="preserve">и </w:t>
      </w:r>
      <w:r>
        <w:rPr>
          <w:color w:val="333333"/>
        </w:rPr>
        <w:t>плановый период 2023-2024 годов</w:t>
      </w:r>
      <w:r w:rsidRPr="004D6A41">
        <w:rPr>
          <w:color w:val="333333"/>
        </w:rPr>
        <w:t xml:space="preserve"> осуществляется в году, предшествующем планируемому периоду, в следующем порядке:</w:t>
      </w:r>
    </w:p>
    <w:p w:rsidR="00C93BA9" w:rsidRPr="004D6A41" w:rsidRDefault="00C93BA9" w:rsidP="00C93BA9">
      <w:pPr>
        <w:keepLines/>
        <w:suppressAutoHyphens/>
        <w:ind w:firstLine="697"/>
        <w:jc w:val="both"/>
        <w:rPr>
          <w:color w:val="333333"/>
        </w:rPr>
      </w:pPr>
    </w:p>
    <w:p w:rsidR="00C93BA9" w:rsidRPr="004D6A41" w:rsidRDefault="00C93BA9" w:rsidP="00C93BA9">
      <w:pPr>
        <w:keepLines/>
        <w:suppressAutoHyphens/>
        <w:jc w:val="center"/>
        <w:rPr>
          <w:bCs/>
          <w:i/>
          <w:iCs/>
          <w:color w:val="333333"/>
        </w:rPr>
      </w:pPr>
      <w:r w:rsidRPr="004D6A41">
        <w:rPr>
          <w:bCs/>
          <w:i/>
          <w:iCs/>
          <w:color w:val="333333"/>
        </w:rPr>
        <w:t xml:space="preserve">Формирование проекта местного бюджета на очередной финансовый </w:t>
      </w:r>
      <w:r>
        <w:rPr>
          <w:bCs/>
          <w:i/>
          <w:iCs/>
          <w:color w:val="333333"/>
        </w:rPr>
        <w:t xml:space="preserve"> 2023 год </w:t>
      </w:r>
      <w:r w:rsidRPr="004D6A41">
        <w:rPr>
          <w:bCs/>
          <w:i/>
          <w:iCs/>
          <w:color w:val="333333"/>
        </w:rPr>
        <w:t>и первый год планового периода 202</w:t>
      </w:r>
      <w:r>
        <w:rPr>
          <w:bCs/>
          <w:i/>
          <w:iCs/>
          <w:color w:val="333333"/>
        </w:rPr>
        <w:t>4</w:t>
      </w:r>
      <w:r w:rsidRPr="004D6A41">
        <w:rPr>
          <w:bCs/>
          <w:i/>
          <w:iCs/>
          <w:color w:val="333333"/>
        </w:rPr>
        <w:t xml:space="preserve"> года</w:t>
      </w:r>
    </w:p>
    <w:p w:rsidR="00C93BA9" w:rsidRPr="004D6A41" w:rsidRDefault="00C93BA9" w:rsidP="00C93BA9">
      <w:pPr>
        <w:keepLines/>
        <w:suppressAutoHyphens/>
        <w:ind w:firstLine="697"/>
        <w:jc w:val="both"/>
        <w:rPr>
          <w:b/>
          <w:bCs/>
          <w:color w:val="333333"/>
        </w:rPr>
      </w:pPr>
    </w:p>
    <w:p w:rsidR="00C93BA9" w:rsidRPr="004D6A41" w:rsidRDefault="00C93BA9" w:rsidP="00C93BA9">
      <w:pPr>
        <w:keepLines/>
        <w:suppressAutoHyphens/>
        <w:ind w:firstLine="697"/>
        <w:jc w:val="both"/>
        <w:rPr>
          <w:color w:val="333333"/>
        </w:rPr>
      </w:pPr>
      <w:r w:rsidRPr="004D6A41">
        <w:rPr>
          <w:color w:val="333333"/>
        </w:rPr>
        <w:t>1.</w:t>
      </w:r>
      <w:r w:rsidRPr="004D6A41">
        <w:rPr>
          <w:color w:val="333333"/>
          <w:lang w:val="en-US"/>
        </w:rPr>
        <w:t> </w:t>
      </w:r>
      <w:proofErr w:type="gramStart"/>
      <w:r w:rsidRPr="004D6A41">
        <w:rPr>
          <w:color w:val="333333"/>
        </w:rPr>
        <w:t xml:space="preserve">Показатели проекта местного бюджета на очередной  финансовый </w:t>
      </w:r>
      <w:r>
        <w:rPr>
          <w:color w:val="333333"/>
        </w:rPr>
        <w:t xml:space="preserve"> 2023 год </w:t>
      </w:r>
      <w:r w:rsidRPr="004D6A41">
        <w:rPr>
          <w:color w:val="333333"/>
        </w:rPr>
        <w:t xml:space="preserve">и первый год планового периода </w:t>
      </w:r>
      <w:r>
        <w:rPr>
          <w:color w:val="333333"/>
        </w:rPr>
        <w:t>2024</w:t>
      </w:r>
      <w:r w:rsidRPr="004D6A41">
        <w:rPr>
          <w:color w:val="333333"/>
        </w:rPr>
        <w:t xml:space="preserve"> года не подлежат изменению по сравнению с показателями сводной бюджетной росписи на текущий финансовый год и плановый период, за исключением  следующих случаев:</w:t>
      </w:r>
      <w:proofErr w:type="gramEnd"/>
    </w:p>
    <w:p w:rsidR="00C93BA9" w:rsidRPr="004D6A41" w:rsidRDefault="00C93BA9" w:rsidP="00C93BA9">
      <w:pPr>
        <w:keepLines/>
        <w:suppressAutoHyphens/>
        <w:ind w:firstLine="697"/>
        <w:jc w:val="both"/>
        <w:rPr>
          <w:color w:val="333333"/>
        </w:rPr>
      </w:pPr>
      <w:proofErr w:type="gramStart"/>
      <w:r w:rsidRPr="004D6A41">
        <w:rPr>
          <w:color w:val="333333"/>
        </w:rPr>
        <w:t>1.1. в случае изменения основных базовых макроэкономических показателей (реальные располагаемые денежные доходы населения, численность населения, численность занятых в экономике и т. д.), показателей социально-экономического развития района,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федерального и областного бюджета, приводящих к уменьшению доходной части местного  бюджета,  вносятся предлож</w:t>
      </w:r>
      <w:r w:rsidRPr="004D6A41">
        <w:rPr>
          <w:color w:val="333333"/>
        </w:rPr>
        <w:t>е</w:t>
      </w:r>
      <w:r w:rsidRPr="004D6A41">
        <w:rPr>
          <w:color w:val="333333"/>
        </w:rPr>
        <w:t>ния об уменьшении бюджетных ассигнований;</w:t>
      </w:r>
      <w:proofErr w:type="gramEnd"/>
    </w:p>
    <w:p w:rsidR="00C93BA9" w:rsidRPr="004D6A41" w:rsidRDefault="00C93BA9" w:rsidP="00C93BA9">
      <w:pPr>
        <w:keepLines/>
        <w:suppressAutoHyphens/>
        <w:ind w:firstLine="697"/>
        <w:jc w:val="both"/>
        <w:rPr>
          <w:color w:val="333333"/>
        </w:rPr>
      </w:pPr>
      <w:proofErr w:type="gramStart"/>
      <w:r w:rsidRPr="004D6A41">
        <w:rPr>
          <w:color w:val="333333"/>
        </w:rPr>
        <w:t xml:space="preserve">1.2. в случае изменения основных базовых макроэкономических показателей, показателей социально-экономического развития </w:t>
      </w:r>
      <w:r>
        <w:rPr>
          <w:color w:val="333333"/>
        </w:rPr>
        <w:t>Пихтовского</w:t>
      </w:r>
      <w:r w:rsidRPr="004D6A41">
        <w:rPr>
          <w:color w:val="333333"/>
        </w:rPr>
        <w:t xml:space="preserve"> сельсовета, законодательства Новосибирской области и района, структуры налогооблагаемой базы, а также объемов межбюджетных трансфертов из федерального и областного бюджетов, приводящих к увеличению доходной части местного бюджета, вносятся предложения на рассмотрение о распределении дополнительных ассигнований (принимаемых обязательств) из местного бюджета;</w:t>
      </w:r>
      <w:proofErr w:type="gramEnd"/>
    </w:p>
    <w:p w:rsidR="00C93BA9" w:rsidRPr="004D6A41" w:rsidRDefault="00C93BA9" w:rsidP="00C93BA9">
      <w:pPr>
        <w:keepLines/>
        <w:suppressAutoHyphens/>
        <w:ind w:firstLine="697"/>
        <w:jc w:val="both"/>
        <w:rPr>
          <w:color w:val="333333"/>
        </w:rPr>
      </w:pPr>
      <w:r w:rsidRPr="004D6A41">
        <w:rPr>
          <w:color w:val="333333"/>
        </w:rPr>
        <w:t xml:space="preserve">1.3. в случае необходимости в дополнительных ассигнованиях на очередной финансовый </w:t>
      </w:r>
      <w:r>
        <w:rPr>
          <w:color w:val="333333"/>
        </w:rPr>
        <w:t xml:space="preserve"> 2023 год </w:t>
      </w:r>
      <w:r w:rsidRPr="004D6A41">
        <w:rPr>
          <w:color w:val="333333"/>
        </w:rPr>
        <w:t xml:space="preserve">и первый год планового периода </w:t>
      </w:r>
      <w:r>
        <w:rPr>
          <w:color w:val="333333"/>
        </w:rPr>
        <w:t>2024</w:t>
      </w:r>
      <w:r w:rsidRPr="004D6A41">
        <w:rPr>
          <w:color w:val="333333"/>
        </w:rPr>
        <w:t xml:space="preserve"> года вносится (на основании предложений главного распорядителя средств местного бюджета) распределение условно утверждаемых расходов местного бюджета, утвержденных для второго и третьего годов ранее принятого бюджета, на рассмотрение;</w:t>
      </w:r>
    </w:p>
    <w:p w:rsidR="00C93BA9" w:rsidRPr="004D6A41" w:rsidRDefault="00C93BA9" w:rsidP="00C93BA9">
      <w:pPr>
        <w:keepLines/>
        <w:suppressAutoHyphens/>
        <w:ind w:firstLine="697"/>
        <w:jc w:val="both"/>
        <w:rPr>
          <w:color w:val="333333"/>
        </w:rPr>
      </w:pPr>
      <w:r w:rsidRPr="004D6A41">
        <w:rPr>
          <w:color w:val="333333"/>
        </w:rPr>
        <w:t>1.4.</w:t>
      </w:r>
      <w:r w:rsidRPr="004D6A41">
        <w:rPr>
          <w:color w:val="333333"/>
          <w:lang w:val="en-US"/>
        </w:rPr>
        <w:t> </w:t>
      </w:r>
      <w:r w:rsidRPr="004D6A41">
        <w:rPr>
          <w:color w:val="333333"/>
        </w:rPr>
        <w:t>в случае принятия решений об увеличении ассигнований на условно утверждаемые расходы местного бюджета на первый год планового периода  вносится изменения в расходы бюджета муниципального образования на первый год планового периода;</w:t>
      </w:r>
    </w:p>
    <w:p w:rsidR="00C93BA9" w:rsidRPr="004D6A41" w:rsidRDefault="00C93BA9" w:rsidP="00C93BA9">
      <w:pPr>
        <w:keepLines/>
        <w:suppressAutoHyphens/>
        <w:ind w:firstLine="697"/>
        <w:jc w:val="both"/>
        <w:rPr>
          <w:color w:val="333333"/>
        </w:rPr>
      </w:pPr>
      <w:r w:rsidRPr="004D6A41">
        <w:rPr>
          <w:color w:val="333333"/>
        </w:rPr>
        <w:t>1.5.</w:t>
      </w:r>
      <w:r w:rsidRPr="004D6A41">
        <w:rPr>
          <w:color w:val="333333"/>
          <w:lang w:val="en-US"/>
        </w:rPr>
        <w:t> </w:t>
      </w:r>
      <w:r w:rsidRPr="004D6A41">
        <w:rPr>
          <w:color w:val="333333"/>
        </w:rPr>
        <w:t>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вносится изменение в расходы м</w:t>
      </w:r>
      <w:r w:rsidRPr="004D6A41">
        <w:rPr>
          <w:color w:val="333333"/>
        </w:rPr>
        <w:t>е</w:t>
      </w:r>
      <w:r w:rsidRPr="004D6A41">
        <w:rPr>
          <w:color w:val="333333"/>
        </w:rPr>
        <w:t>стного бюджета на первый год планового периода;</w:t>
      </w:r>
    </w:p>
    <w:p w:rsidR="00C93BA9" w:rsidRPr="004D6A41" w:rsidRDefault="00C93BA9" w:rsidP="00C93BA9">
      <w:pPr>
        <w:keepLines/>
        <w:suppressAutoHyphens/>
        <w:ind w:firstLine="697"/>
        <w:jc w:val="both"/>
        <w:rPr>
          <w:color w:val="333333"/>
        </w:rPr>
      </w:pPr>
      <w:r w:rsidRPr="004D6A41">
        <w:rPr>
          <w:color w:val="333333"/>
        </w:rPr>
        <w:lastRenderedPageBreak/>
        <w:t>1.6.</w:t>
      </w:r>
      <w:r w:rsidRPr="004D6A41">
        <w:rPr>
          <w:color w:val="333333"/>
          <w:lang w:val="en-US"/>
        </w:rPr>
        <w:t> </w:t>
      </w:r>
      <w:r w:rsidRPr="004D6A41">
        <w:rPr>
          <w:color w:val="333333"/>
        </w:rPr>
        <w:t>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вносится изменение в расходы местного бюджета на очередной финансовый год и первый год планового п</w:t>
      </w:r>
      <w:r w:rsidRPr="004D6A41">
        <w:rPr>
          <w:color w:val="333333"/>
        </w:rPr>
        <w:t>е</w:t>
      </w:r>
      <w:r w:rsidRPr="004D6A41">
        <w:rPr>
          <w:color w:val="333333"/>
        </w:rPr>
        <w:t xml:space="preserve">риода; </w:t>
      </w:r>
    </w:p>
    <w:p w:rsidR="00C93BA9" w:rsidRPr="004D6A41" w:rsidRDefault="00C93BA9" w:rsidP="00C93BA9">
      <w:pPr>
        <w:keepLines/>
        <w:suppressAutoHyphens/>
        <w:ind w:firstLine="697"/>
        <w:jc w:val="both"/>
        <w:rPr>
          <w:color w:val="333333"/>
        </w:rPr>
      </w:pPr>
      <w:r w:rsidRPr="004D6A41">
        <w:rPr>
          <w:color w:val="333333"/>
        </w:rPr>
        <w:t xml:space="preserve">1.7. в случае принятия администрацией </w:t>
      </w:r>
      <w:r>
        <w:rPr>
          <w:color w:val="333333"/>
        </w:rPr>
        <w:t>Пихтовского</w:t>
      </w:r>
      <w:r w:rsidRPr="004D6A41">
        <w:rPr>
          <w:color w:val="333333"/>
        </w:rPr>
        <w:t xml:space="preserve"> сельсовета решений, приводящих к изменениям по ранее действующим обязательствам и увеличению ассигнований по вновь принимаемым обязательствам, вносится изменение в расходы местного  бюджета на очередной финансовый год и первый год планового периода. </w:t>
      </w:r>
    </w:p>
    <w:p w:rsidR="00C93BA9" w:rsidRPr="004D6A41" w:rsidRDefault="00C93BA9" w:rsidP="00C93BA9">
      <w:pPr>
        <w:keepLines/>
        <w:suppressAutoHyphens/>
        <w:ind w:firstLine="697"/>
        <w:jc w:val="both"/>
        <w:rPr>
          <w:color w:val="333333"/>
        </w:rPr>
      </w:pPr>
      <w:r w:rsidRPr="004D6A41">
        <w:rPr>
          <w:color w:val="333333"/>
        </w:rPr>
        <w:t>1.8.</w:t>
      </w:r>
      <w:r w:rsidRPr="004D6A41">
        <w:rPr>
          <w:color w:val="333333"/>
          <w:lang w:val="en-US"/>
        </w:rPr>
        <w:t> </w:t>
      </w:r>
      <w:r>
        <w:rPr>
          <w:color w:val="333333"/>
        </w:rPr>
        <w:t>в</w:t>
      </w:r>
      <w:r w:rsidRPr="004D6A41">
        <w:rPr>
          <w:color w:val="333333"/>
        </w:rPr>
        <w:t xml:space="preserve">носимые главным распорядителем средств местного бюджета изменения должны быть согласованы с </w:t>
      </w:r>
      <w:r w:rsidRPr="004D6A41">
        <w:rPr>
          <w:bCs/>
          <w:color w:val="333333"/>
        </w:rPr>
        <w:t>Управлением экономического развития, инвестиций, имущества и земельных отношений   Администрации Колыванского района</w:t>
      </w:r>
      <w:r w:rsidRPr="004D6A41">
        <w:rPr>
          <w:color w:val="333333"/>
        </w:rPr>
        <w:t xml:space="preserve"> и подкреплены обоснованиями и расчетами, в том числе и с точки зрения эффективности. Изменения не принимаются, если главным распорядителем не уточнен реестр расходных обязательств.</w:t>
      </w:r>
    </w:p>
    <w:p w:rsidR="00C93BA9" w:rsidRPr="004D6A41" w:rsidRDefault="00C93BA9" w:rsidP="00C93BA9">
      <w:pPr>
        <w:keepLines/>
        <w:suppressAutoHyphens/>
        <w:ind w:firstLine="697"/>
        <w:jc w:val="both"/>
        <w:rPr>
          <w:color w:val="333333"/>
        </w:rPr>
      </w:pPr>
    </w:p>
    <w:p w:rsidR="00C93BA9" w:rsidRPr="004D6A41" w:rsidRDefault="00C93BA9" w:rsidP="00C93BA9">
      <w:pPr>
        <w:keepLines/>
        <w:suppressAutoHyphens/>
        <w:jc w:val="center"/>
        <w:rPr>
          <w:bCs/>
          <w:i/>
          <w:iCs/>
          <w:color w:val="333333"/>
        </w:rPr>
      </w:pPr>
      <w:r w:rsidRPr="004D6A41">
        <w:rPr>
          <w:bCs/>
          <w:i/>
          <w:iCs/>
          <w:color w:val="333333"/>
        </w:rPr>
        <w:t>Формирование проекта местного бюджета на второй год</w:t>
      </w:r>
      <w:r w:rsidRPr="004D6A41">
        <w:rPr>
          <w:i/>
          <w:iCs/>
          <w:color w:val="333333"/>
        </w:rPr>
        <w:t xml:space="preserve"> </w:t>
      </w:r>
      <w:r w:rsidRPr="004D6A41">
        <w:rPr>
          <w:bCs/>
          <w:i/>
          <w:iCs/>
          <w:color w:val="333333"/>
        </w:rPr>
        <w:t xml:space="preserve">планового периода </w:t>
      </w:r>
    </w:p>
    <w:p w:rsidR="00C93BA9" w:rsidRPr="004D6A41" w:rsidRDefault="00C93BA9" w:rsidP="00C93BA9">
      <w:pPr>
        <w:keepLines/>
        <w:suppressAutoHyphens/>
        <w:jc w:val="center"/>
        <w:rPr>
          <w:bCs/>
          <w:i/>
          <w:iCs/>
          <w:color w:val="333333"/>
        </w:rPr>
      </w:pPr>
      <w:r w:rsidRPr="004D6A41">
        <w:rPr>
          <w:bCs/>
          <w:i/>
          <w:iCs/>
          <w:color w:val="333333"/>
        </w:rPr>
        <w:t>202</w:t>
      </w:r>
      <w:r>
        <w:rPr>
          <w:bCs/>
          <w:i/>
          <w:iCs/>
          <w:color w:val="333333"/>
        </w:rPr>
        <w:t>5</w:t>
      </w:r>
      <w:r w:rsidRPr="004D6A41">
        <w:rPr>
          <w:bCs/>
          <w:i/>
          <w:iCs/>
          <w:color w:val="333333"/>
        </w:rPr>
        <w:t xml:space="preserve"> года</w:t>
      </w:r>
    </w:p>
    <w:p w:rsidR="00C93BA9" w:rsidRPr="004D6A41" w:rsidRDefault="00C93BA9" w:rsidP="00C93BA9">
      <w:pPr>
        <w:keepLines/>
        <w:suppressAutoHyphens/>
        <w:ind w:firstLine="697"/>
        <w:jc w:val="both"/>
        <w:rPr>
          <w:bCs/>
          <w:color w:val="333333"/>
        </w:rPr>
      </w:pPr>
    </w:p>
    <w:p w:rsidR="00C93BA9" w:rsidRPr="004D6A41" w:rsidRDefault="00C93BA9" w:rsidP="00C93BA9">
      <w:pPr>
        <w:keepLines/>
        <w:suppressAutoHyphens/>
        <w:ind w:firstLine="697"/>
        <w:jc w:val="both"/>
        <w:rPr>
          <w:color w:val="333333"/>
        </w:rPr>
      </w:pPr>
      <w:r w:rsidRPr="004D6A41">
        <w:rPr>
          <w:color w:val="333333"/>
        </w:rPr>
        <w:t>1.</w:t>
      </w:r>
      <w:r w:rsidRPr="004D6A41">
        <w:rPr>
          <w:color w:val="333333"/>
          <w:lang w:val="en-US"/>
        </w:rPr>
        <w:t> </w:t>
      </w:r>
      <w:r w:rsidRPr="004D6A41">
        <w:rPr>
          <w:color w:val="333333"/>
        </w:rPr>
        <w:t>Разработка прогноза доходов на второй год планового периода осуществляется на основании:</w:t>
      </w:r>
    </w:p>
    <w:p w:rsidR="00C93BA9" w:rsidRPr="004D6A41" w:rsidRDefault="00C93BA9" w:rsidP="00C93BA9">
      <w:pPr>
        <w:keepLines/>
        <w:suppressAutoHyphens/>
        <w:ind w:firstLine="697"/>
        <w:jc w:val="both"/>
        <w:rPr>
          <w:color w:val="333333"/>
        </w:rPr>
      </w:pPr>
      <w:r w:rsidRPr="004D6A41">
        <w:rPr>
          <w:color w:val="333333"/>
        </w:rPr>
        <w:t>1.1. действующего законодательства Российской Федерации о налогах и сборах, законодательства  Новосибирской области о налогах и сборах, а также их предполагаемых изменений;</w:t>
      </w:r>
    </w:p>
    <w:p w:rsidR="00C93BA9" w:rsidRPr="004D6A41" w:rsidRDefault="00C93BA9" w:rsidP="00C93BA9">
      <w:pPr>
        <w:keepLines/>
        <w:suppressAutoHyphens/>
        <w:ind w:firstLine="697"/>
        <w:jc w:val="both"/>
        <w:rPr>
          <w:color w:val="333333"/>
        </w:rPr>
      </w:pPr>
      <w:r w:rsidRPr="004D6A41">
        <w:rPr>
          <w:color w:val="333333"/>
        </w:rPr>
        <w:t>1.2. нормативов отчислений от федеральных, региональных  налогов и налогов, предусмотренных специальными налоговыми режимами, в  местный бюджет;</w:t>
      </w:r>
    </w:p>
    <w:p w:rsidR="00C93BA9" w:rsidRPr="004D6A41" w:rsidRDefault="00C93BA9" w:rsidP="00C93BA9">
      <w:pPr>
        <w:keepLines/>
        <w:suppressAutoHyphens/>
        <w:ind w:firstLine="697"/>
        <w:jc w:val="both"/>
        <w:rPr>
          <w:color w:val="333333"/>
        </w:rPr>
      </w:pPr>
      <w:proofErr w:type="gramStart"/>
      <w:r w:rsidRPr="004D6A41">
        <w:rPr>
          <w:color w:val="333333"/>
        </w:rPr>
        <w:t>1.3.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 иной информации от областных органов государственной власти - главных распорядителей средств областного бюджета об объемах межбюджетных трансфертов из федерального и областного бюджетов.</w:t>
      </w:r>
      <w:proofErr w:type="gramEnd"/>
    </w:p>
    <w:p w:rsidR="00C93BA9" w:rsidRPr="004D6A41" w:rsidRDefault="00C93BA9" w:rsidP="00C93BA9">
      <w:pPr>
        <w:keepLines/>
        <w:suppressAutoHyphens/>
        <w:ind w:firstLine="697"/>
        <w:jc w:val="both"/>
        <w:rPr>
          <w:color w:val="333333"/>
        </w:rPr>
      </w:pPr>
      <w:r w:rsidRPr="004D6A41">
        <w:rPr>
          <w:color w:val="333333"/>
        </w:rPr>
        <w:t>1.4.</w:t>
      </w:r>
      <w:r w:rsidRPr="004D6A41">
        <w:rPr>
          <w:color w:val="333333"/>
          <w:lang w:val="en-US"/>
        </w:rPr>
        <w:t> </w:t>
      </w:r>
      <w:r w:rsidRPr="004D6A41">
        <w:rPr>
          <w:color w:val="333333"/>
        </w:rPr>
        <w:t>Разработка проекта расходной части местного бюджета на второй год планового периода 20</w:t>
      </w:r>
      <w:r>
        <w:rPr>
          <w:color w:val="333333"/>
        </w:rPr>
        <w:t xml:space="preserve">24 </w:t>
      </w:r>
      <w:r w:rsidRPr="004D6A41">
        <w:rPr>
          <w:color w:val="333333"/>
        </w:rPr>
        <w:t>года осуществляется на основании:</w:t>
      </w:r>
    </w:p>
    <w:p w:rsidR="00C93BA9" w:rsidRPr="004D6A41" w:rsidRDefault="00C93BA9" w:rsidP="00C93BA9">
      <w:pPr>
        <w:keepLines/>
        <w:suppressAutoHyphens/>
        <w:ind w:firstLine="697"/>
        <w:jc w:val="both"/>
        <w:rPr>
          <w:color w:val="333333"/>
        </w:rPr>
      </w:pPr>
      <w:r w:rsidRPr="004D6A41">
        <w:rPr>
          <w:color w:val="333333"/>
        </w:rPr>
        <w:t xml:space="preserve">1.4.1. показателей прогноза социально-экономического развития </w:t>
      </w:r>
      <w:r>
        <w:rPr>
          <w:color w:val="333333"/>
        </w:rPr>
        <w:t>Пихтовского</w:t>
      </w:r>
      <w:r w:rsidRPr="004D6A41">
        <w:rPr>
          <w:color w:val="333333"/>
        </w:rPr>
        <w:t xml:space="preserve">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rsidR="00C93BA9" w:rsidRPr="004D6A41" w:rsidRDefault="00C93BA9" w:rsidP="00C93BA9">
      <w:pPr>
        <w:keepLines/>
        <w:suppressAutoHyphens/>
        <w:ind w:firstLine="697"/>
        <w:jc w:val="both"/>
        <w:rPr>
          <w:color w:val="333333"/>
        </w:rPr>
      </w:pPr>
      <w:r w:rsidRPr="004D6A41">
        <w:rPr>
          <w:color w:val="333333"/>
        </w:rPr>
        <w:t>1.4.2. действующих и вновь принимаемых расходных обязательств местного бюджета.</w:t>
      </w:r>
    </w:p>
    <w:p w:rsidR="00C93BA9" w:rsidRPr="004D6A41" w:rsidRDefault="00C93BA9" w:rsidP="00C93BA9">
      <w:pPr>
        <w:keepLines/>
        <w:suppressAutoHyphens/>
        <w:ind w:firstLine="697"/>
        <w:jc w:val="both"/>
        <w:rPr>
          <w:color w:val="333333"/>
        </w:rPr>
      </w:pPr>
      <w:r w:rsidRPr="004D6A41">
        <w:rPr>
          <w:color w:val="333333"/>
        </w:rPr>
        <w:t>1.5. Разработка предельного объема расходов местного бюджета на второй год планового периода 20</w:t>
      </w:r>
      <w:r>
        <w:rPr>
          <w:color w:val="333333"/>
        </w:rPr>
        <w:t>25</w:t>
      </w:r>
      <w:r w:rsidRPr="004D6A41">
        <w:rPr>
          <w:color w:val="333333"/>
        </w:rPr>
        <w:t xml:space="preserve"> года осуществляется следующим образом:</w:t>
      </w:r>
    </w:p>
    <w:p w:rsidR="00C93BA9" w:rsidRPr="004D6A41" w:rsidRDefault="00C93BA9" w:rsidP="00C93BA9">
      <w:pPr>
        <w:keepLines/>
        <w:suppressAutoHyphens/>
        <w:ind w:firstLine="697"/>
        <w:jc w:val="both"/>
        <w:rPr>
          <w:color w:val="333333"/>
        </w:rPr>
      </w:pPr>
      <w:r w:rsidRPr="004D6A41">
        <w:rPr>
          <w:color w:val="333333"/>
        </w:rPr>
        <w:t>1.5.1. </w:t>
      </w:r>
      <w:proofErr w:type="gramStart"/>
      <w:r w:rsidRPr="004D6A41">
        <w:rPr>
          <w:color w:val="333333"/>
        </w:rPr>
        <w:t>исходя из ожидаемых доходов и источников финансирования дефицита бюджета рассчитывается</w:t>
      </w:r>
      <w:proofErr w:type="gramEnd"/>
      <w:r w:rsidRPr="004D6A41">
        <w:rPr>
          <w:color w:val="333333"/>
        </w:rPr>
        <w:t xml:space="preserve"> общий объем ожидаемых расходов бюджета в условиях действующего налогового и  бюджетного законодательства, а также с учетом его ожидаемых изменений;</w:t>
      </w:r>
    </w:p>
    <w:p w:rsidR="00C93BA9" w:rsidRPr="004D6A41" w:rsidRDefault="00C93BA9" w:rsidP="00C93BA9">
      <w:pPr>
        <w:keepLines/>
        <w:suppressAutoHyphens/>
        <w:ind w:firstLine="697"/>
        <w:jc w:val="both"/>
        <w:rPr>
          <w:color w:val="333333"/>
        </w:rPr>
      </w:pPr>
      <w:r w:rsidRPr="004D6A41">
        <w:rPr>
          <w:color w:val="333333"/>
        </w:rPr>
        <w:lastRenderedPageBreak/>
        <w:t xml:space="preserve">1.5.2. на </w:t>
      </w:r>
      <w:proofErr w:type="gramStart"/>
      <w:r w:rsidRPr="004D6A41">
        <w:rPr>
          <w:color w:val="333333"/>
        </w:rPr>
        <w:t>основании</w:t>
      </w:r>
      <w:proofErr w:type="gramEnd"/>
      <w:r w:rsidRPr="004D6A41">
        <w:rPr>
          <w:color w:val="333333"/>
        </w:rPr>
        <w:t xml:space="preserve"> данных реестра расходных обязательств определяется объем действующих обязательств;</w:t>
      </w:r>
    </w:p>
    <w:p w:rsidR="00C93BA9" w:rsidRPr="004D6A41" w:rsidRDefault="00C93BA9" w:rsidP="00C93BA9">
      <w:pPr>
        <w:keepLines/>
        <w:suppressAutoHyphens/>
        <w:ind w:firstLine="697"/>
        <w:jc w:val="both"/>
        <w:rPr>
          <w:color w:val="333333"/>
        </w:rPr>
      </w:pPr>
      <w:proofErr w:type="gramStart"/>
      <w:r w:rsidRPr="004D6A41">
        <w:rPr>
          <w:color w:val="333333"/>
        </w:rPr>
        <w:t xml:space="preserve">1.5.3. в соответствии с Положением «О бюджетном процессе в муниципальном образовании </w:t>
      </w:r>
      <w:r>
        <w:rPr>
          <w:color w:val="333333"/>
        </w:rPr>
        <w:t>Пихтовского</w:t>
      </w:r>
      <w:r w:rsidRPr="004D6A41">
        <w:rPr>
          <w:color w:val="333333"/>
        </w:rPr>
        <w:t xml:space="preserve"> сельсовета Колыванского района Новосибирской области», утвержденным решением Совета депутатов </w:t>
      </w:r>
      <w:r>
        <w:rPr>
          <w:color w:val="333333"/>
        </w:rPr>
        <w:t>Пихтовского</w:t>
      </w:r>
      <w:r w:rsidRPr="004D6A41">
        <w:rPr>
          <w:color w:val="333333"/>
        </w:rPr>
        <w:t xml:space="preserve"> сельсовета Колыванского района Новосибирской области </w:t>
      </w:r>
      <w:r w:rsidRPr="00A43C74">
        <w:rPr>
          <w:color w:val="333333"/>
        </w:rPr>
        <w:t xml:space="preserve">от 22.03.2019 № 162  </w:t>
      </w:r>
      <w:r w:rsidRPr="004D6A41">
        <w:rPr>
          <w:color w:val="333333"/>
        </w:rPr>
        <w:t xml:space="preserve">«О Положении </w:t>
      </w:r>
      <w:r w:rsidRPr="00A43C74">
        <w:rPr>
          <w:color w:val="333333"/>
        </w:rPr>
        <w:t xml:space="preserve">«О бюджетном процессе в </w:t>
      </w:r>
      <w:r>
        <w:rPr>
          <w:color w:val="333333"/>
        </w:rPr>
        <w:t>Пихтовском</w:t>
      </w:r>
      <w:r w:rsidRPr="00A43C74">
        <w:rPr>
          <w:color w:val="333333"/>
        </w:rPr>
        <w:t xml:space="preserve"> сельсовет</w:t>
      </w:r>
      <w:r>
        <w:rPr>
          <w:color w:val="333333"/>
        </w:rPr>
        <w:t>е</w:t>
      </w:r>
      <w:r w:rsidRPr="00A43C74">
        <w:rPr>
          <w:color w:val="333333"/>
        </w:rPr>
        <w:t xml:space="preserve"> Колыванского района Новосибирской области», утвержденного решением  Совета депутатов </w:t>
      </w:r>
      <w:r>
        <w:rPr>
          <w:color w:val="333333"/>
        </w:rPr>
        <w:t>Пихтовского</w:t>
      </w:r>
      <w:r w:rsidRPr="00A43C74">
        <w:rPr>
          <w:color w:val="333333"/>
        </w:rPr>
        <w:t xml:space="preserve"> сельсовета Колыванского района Новосибирской области</w:t>
      </w:r>
      <w:r w:rsidRPr="004D6A41">
        <w:rPr>
          <w:color w:val="333333"/>
        </w:rPr>
        <w:t xml:space="preserve">, устанавливается объем резервного фонда администрации </w:t>
      </w:r>
      <w:r>
        <w:rPr>
          <w:color w:val="333333"/>
        </w:rPr>
        <w:t>Пихтовского</w:t>
      </w:r>
      <w:r w:rsidRPr="004D6A41">
        <w:rPr>
          <w:color w:val="333333"/>
        </w:rPr>
        <w:t xml:space="preserve"> сельсовета Колыванского</w:t>
      </w:r>
      <w:proofErr w:type="gramEnd"/>
      <w:r w:rsidRPr="004D6A41">
        <w:rPr>
          <w:color w:val="333333"/>
        </w:rPr>
        <w:t xml:space="preserve"> района Новосибирской области;</w:t>
      </w:r>
    </w:p>
    <w:p w:rsidR="00C93BA9" w:rsidRPr="004D6A41" w:rsidRDefault="00C93BA9" w:rsidP="00C93BA9">
      <w:pPr>
        <w:keepLines/>
        <w:suppressAutoHyphens/>
        <w:ind w:firstLine="697"/>
        <w:jc w:val="both"/>
        <w:rPr>
          <w:color w:val="333333"/>
        </w:rPr>
      </w:pPr>
      <w:r w:rsidRPr="004D6A41">
        <w:rPr>
          <w:color w:val="333333"/>
        </w:rPr>
        <w:t>1.5.4. оценивается объем ресурсов для формирования бюджета принимаемых обязательств.</w:t>
      </w:r>
    </w:p>
    <w:p w:rsidR="00C93BA9" w:rsidRPr="004D6A41" w:rsidRDefault="00C93BA9" w:rsidP="00C93BA9">
      <w:pPr>
        <w:keepLines/>
        <w:suppressAutoHyphens/>
        <w:ind w:firstLine="697"/>
        <w:jc w:val="both"/>
        <w:rPr>
          <w:color w:val="333333"/>
        </w:rPr>
      </w:pPr>
      <w:r w:rsidRPr="004D6A41">
        <w:rPr>
          <w:color w:val="333333"/>
        </w:rPr>
        <w:t>В случае если сумма объема бюджета действующих обязательств и объема резервного фонда администрации превышает планируемый объем доходов и источников финансирования дефицита бюджета, действующие расходные обязательства подлежат пересмотру.</w:t>
      </w:r>
    </w:p>
    <w:p w:rsidR="00C93BA9" w:rsidRPr="004D6A41" w:rsidRDefault="00C93BA9" w:rsidP="00C93BA9">
      <w:pPr>
        <w:keepLines/>
        <w:suppressAutoHyphens/>
        <w:ind w:firstLine="697"/>
        <w:jc w:val="both"/>
        <w:rPr>
          <w:color w:val="333333"/>
        </w:rPr>
      </w:pPr>
      <w:r w:rsidRPr="004D6A41">
        <w:rPr>
          <w:color w:val="333333"/>
        </w:rPr>
        <w:t>Общий объем бюджета действующих  обязательств доводится до  главного распорядителя средств местного бюджета.</w:t>
      </w:r>
    </w:p>
    <w:p w:rsidR="00C93BA9" w:rsidRPr="004D6A41" w:rsidRDefault="00C93BA9" w:rsidP="00C93BA9">
      <w:pPr>
        <w:keepLines/>
        <w:suppressAutoHyphens/>
        <w:ind w:firstLine="697"/>
        <w:jc w:val="both"/>
        <w:rPr>
          <w:color w:val="333333"/>
        </w:rPr>
      </w:pPr>
      <w:r w:rsidRPr="004D6A41">
        <w:rPr>
          <w:color w:val="333333"/>
        </w:rPr>
        <w:t>1.6. если объем доходов бюджета превышает объем бюджета действующих обязательств и объем резервного фонда администрации,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rsidR="00C93BA9" w:rsidRPr="004D6A41" w:rsidRDefault="00C93BA9" w:rsidP="00C93BA9">
      <w:pPr>
        <w:keepLines/>
        <w:suppressAutoHyphens/>
        <w:ind w:firstLine="697"/>
        <w:jc w:val="both"/>
        <w:rPr>
          <w:b/>
          <w:bCs/>
          <w:color w:val="333333"/>
        </w:rPr>
        <w:sectPr w:rsidR="00C93BA9" w:rsidRPr="004D6A41" w:rsidSect="0078366A">
          <w:footerReference w:type="default" r:id="rId7"/>
          <w:pgSz w:w="11906" w:h="16838"/>
          <w:pgMar w:top="851" w:right="849" w:bottom="567" w:left="1276" w:header="709" w:footer="164" w:gutter="0"/>
          <w:pgNumType w:start="1"/>
          <w:cols w:space="708"/>
          <w:titlePg/>
          <w:docGrid w:linePitch="360"/>
        </w:sectPr>
      </w:pPr>
    </w:p>
    <w:p w:rsidR="00C93BA9" w:rsidRPr="004D6A41" w:rsidRDefault="00C93BA9" w:rsidP="00C93BA9">
      <w:pPr>
        <w:keepLines/>
        <w:suppressAutoHyphens/>
        <w:jc w:val="right"/>
        <w:rPr>
          <w:color w:val="333333"/>
        </w:rPr>
      </w:pPr>
      <w:r w:rsidRPr="004D6A41">
        <w:rPr>
          <w:color w:val="333333"/>
        </w:rPr>
        <w:lastRenderedPageBreak/>
        <w:t xml:space="preserve">                                                                                   Приложение 2</w:t>
      </w:r>
    </w:p>
    <w:p w:rsidR="00C93BA9" w:rsidRPr="004D6A41" w:rsidRDefault="00C93BA9" w:rsidP="00C93BA9">
      <w:pPr>
        <w:keepLines/>
        <w:suppressAutoHyphens/>
        <w:jc w:val="right"/>
        <w:rPr>
          <w:color w:val="333333"/>
        </w:rPr>
      </w:pPr>
      <w:r w:rsidRPr="004D6A41">
        <w:rPr>
          <w:color w:val="333333"/>
        </w:rPr>
        <w:t xml:space="preserve">                                                                                   Утвержден</w:t>
      </w:r>
    </w:p>
    <w:p w:rsidR="00C93BA9" w:rsidRPr="004D6A41" w:rsidRDefault="00C93BA9" w:rsidP="00C93BA9">
      <w:pPr>
        <w:keepLines/>
        <w:suppressAutoHyphens/>
        <w:jc w:val="right"/>
        <w:rPr>
          <w:color w:val="333333"/>
        </w:rPr>
      </w:pPr>
      <w:r w:rsidRPr="004D6A41">
        <w:rPr>
          <w:color w:val="333333"/>
        </w:rPr>
        <w:t xml:space="preserve">                                                                       Постановлением администрации</w:t>
      </w:r>
    </w:p>
    <w:p w:rsidR="00C93BA9" w:rsidRPr="004D6A41" w:rsidRDefault="00C93BA9" w:rsidP="00C93BA9">
      <w:pPr>
        <w:keepLines/>
        <w:suppressAutoHyphens/>
        <w:jc w:val="right"/>
        <w:rPr>
          <w:color w:val="333333"/>
        </w:rPr>
      </w:pPr>
      <w:r w:rsidRPr="004D6A41">
        <w:rPr>
          <w:color w:val="333333"/>
        </w:rPr>
        <w:t xml:space="preserve">                                                                            </w:t>
      </w:r>
      <w:r>
        <w:rPr>
          <w:color w:val="333333"/>
        </w:rPr>
        <w:t>Пихтовского</w:t>
      </w:r>
      <w:r w:rsidRPr="004D6A41">
        <w:rPr>
          <w:color w:val="333333"/>
        </w:rPr>
        <w:t xml:space="preserve"> сельсовета</w:t>
      </w:r>
    </w:p>
    <w:p w:rsidR="00C93BA9" w:rsidRPr="004D6A41" w:rsidRDefault="00C93BA9" w:rsidP="00C93BA9">
      <w:pPr>
        <w:keepLines/>
        <w:suppressAutoHyphens/>
        <w:jc w:val="right"/>
        <w:rPr>
          <w:color w:val="333333"/>
        </w:rPr>
      </w:pPr>
      <w:r w:rsidRPr="004D6A41">
        <w:rPr>
          <w:color w:val="333333"/>
        </w:rPr>
        <w:t xml:space="preserve">                                                                               Кол</w:t>
      </w:r>
      <w:r w:rsidRPr="004D6A41">
        <w:rPr>
          <w:color w:val="333333"/>
        </w:rPr>
        <w:t>ы</w:t>
      </w:r>
      <w:r w:rsidRPr="004D6A41">
        <w:rPr>
          <w:color w:val="333333"/>
        </w:rPr>
        <w:t>ванского района</w:t>
      </w:r>
    </w:p>
    <w:p w:rsidR="00C93BA9" w:rsidRPr="004D6A41" w:rsidRDefault="00C93BA9" w:rsidP="00C93BA9">
      <w:pPr>
        <w:keepLines/>
        <w:suppressAutoHyphens/>
        <w:jc w:val="right"/>
        <w:rPr>
          <w:color w:val="333333"/>
        </w:rPr>
      </w:pPr>
      <w:r w:rsidRPr="004D6A41">
        <w:rPr>
          <w:color w:val="333333"/>
        </w:rPr>
        <w:t xml:space="preserve">                                                                Новосибирской области</w:t>
      </w:r>
    </w:p>
    <w:p w:rsidR="00C93BA9" w:rsidRPr="004D6A41" w:rsidRDefault="00C93BA9" w:rsidP="00C93BA9">
      <w:pPr>
        <w:keepLines/>
        <w:suppressAutoHyphens/>
        <w:jc w:val="right"/>
        <w:rPr>
          <w:color w:val="333333"/>
        </w:rPr>
      </w:pPr>
      <w:r w:rsidRPr="004D6A41">
        <w:rPr>
          <w:color w:val="333333"/>
        </w:rPr>
        <w:t xml:space="preserve">                                                                                от </w:t>
      </w:r>
      <w:r>
        <w:rPr>
          <w:color w:val="333333"/>
        </w:rPr>
        <w:t>14.11.2022</w:t>
      </w:r>
      <w:r w:rsidRPr="004D6A41">
        <w:rPr>
          <w:color w:val="333333"/>
        </w:rPr>
        <w:t xml:space="preserve">  № </w:t>
      </w:r>
      <w:r>
        <w:rPr>
          <w:color w:val="333333"/>
        </w:rPr>
        <w:t>69</w:t>
      </w:r>
    </w:p>
    <w:p w:rsidR="00C93BA9" w:rsidRPr="004D6A41" w:rsidRDefault="00C93BA9" w:rsidP="00C93BA9">
      <w:pPr>
        <w:keepLines/>
        <w:suppressAutoHyphens/>
        <w:rPr>
          <w:color w:val="333333"/>
        </w:rPr>
      </w:pPr>
      <w:r w:rsidRPr="004D6A41">
        <w:rPr>
          <w:color w:val="333333"/>
        </w:rPr>
        <w:t xml:space="preserve">                                               </w:t>
      </w:r>
    </w:p>
    <w:p w:rsidR="00C93BA9" w:rsidRPr="004D6A41" w:rsidRDefault="00C93BA9" w:rsidP="00C93BA9">
      <w:pPr>
        <w:keepLines/>
        <w:suppressAutoHyphens/>
        <w:rPr>
          <w:bCs/>
          <w:color w:val="333333"/>
        </w:rPr>
      </w:pPr>
      <w:r w:rsidRPr="004D6A41">
        <w:rPr>
          <w:color w:val="333333"/>
        </w:rPr>
        <w:t xml:space="preserve">                                                              </w:t>
      </w:r>
      <w:r w:rsidRPr="004D6A41">
        <w:rPr>
          <w:bCs/>
          <w:color w:val="333333"/>
        </w:rPr>
        <w:t>План-график</w:t>
      </w:r>
    </w:p>
    <w:p w:rsidR="00C93BA9" w:rsidRPr="004D6A41" w:rsidRDefault="00C93BA9" w:rsidP="00C93BA9">
      <w:pPr>
        <w:keepLines/>
        <w:suppressAutoHyphens/>
        <w:jc w:val="center"/>
        <w:rPr>
          <w:bCs/>
          <w:color w:val="333333"/>
        </w:rPr>
      </w:pPr>
      <w:r w:rsidRPr="004D6A41">
        <w:rPr>
          <w:bCs/>
          <w:color w:val="333333"/>
        </w:rPr>
        <w:t xml:space="preserve">мероприятий по подготовке прогноза  бюджета </w:t>
      </w:r>
      <w:r>
        <w:rPr>
          <w:color w:val="333333"/>
        </w:rPr>
        <w:t>Пихтовского</w:t>
      </w:r>
      <w:r w:rsidRPr="004D6A41">
        <w:rPr>
          <w:color w:val="333333"/>
        </w:rPr>
        <w:t xml:space="preserve"> сельсовета </w:t>
      </w:r>
      <w:r w:rsidRPr="004D6A41">
        <w:rPr>
          <w:bCs/>
          <w:color w:val="333333"/>
        </w:rPr>
        <w:t xml:space="preserve"> и проекта решения Совета депутатов </w:t>
      </w:r>
      <w:r>
        <w:rPr>
          <w:color w:val="333333"/>
        </w:rPr>
        <w:t>Пихтовского</w:t>
      </w:r>
      <w:r w:rsidRPr="004D6A41">
        <w:rPr>
          <w:color w:val="333333"/>
        </w:rPr>
        <w:t xml:space="preserve"> сельсовета Колыванского района Новосибирской области</w:t>
      </w:r>
      <w:r w:rsidRPr="004D6A41">
        <w:rPr>
          <w:bCs/>
          <w:color w:val="333333"/>
        </w:rPr>
        <w:t xml:space="preserve"> о бюджете </w:t>
      </w:r>
      <w:r>
        <w:rPr>
          <w:color w:val="333333"/>
        </w:rPr>
        <w:t>Пихтовского</w:t>
      </w:r>
      <w:r w:rsidRPr="004D6A41">
        <w:rPr>
          <w:color w:val="333333"/>
        </w:rPr>
        <w:t xml:space="preserve"> сельсовета</w:t>
      </w:r>
      <w:r w:rsidRPr="004D6A41">
        <w:rPr>
          <w:bCs/>
          <w:color w:val="333333"/>
        </w:rPr>
        <w:t xml:space="preserve">  </w:t>
      </w:r>
      <w:r w:rsidRPr="004D6A41">
        <w:rPr>
          <w:color w:val="333333"/>
        </w:rPr>
        <w:t xml:space="preserve">Колыванского района Новосибирской области </w:t>
      </w:r>
      <w:r w:rsidRPr="004D6A41">
        <w:rPr>
          <w:bCs/>
          <w:color w:val="333333"/>
        </w:rPr>
        <w:t xml:space="preserve">на </w:t>
      </w:r>
      <w:r>
        <w:rPr>
          <w:bCs/>
          <w:color w:val="333333"/>
        </w:rPr>
        <w:t xml:space="preserve"> 2023 год </w:t>
      </w:r>
      <w:r w:rsidRPr="004D6A41">
        <w:rPr>
          <w:bCs/>
          <w:color w:val="333333"/>
        </w:rPr>
        <w:t xml:space="preserve">и на </w:t>
      </w:r>
      <w:proofErr w:type="gramStart"/>
      <w:r w:rsidRPr="004D6A41">
        <w:rPr>
          <w:bCs/>
          <w:color w:val="333333"/>
        </w:rPr>
        <w:t>плановый</w:t>
      </w:r>
      <w:proofErr w:type="gramEnd"/>
      <w:r w:rsidRPr="004D6A41">
        <w:rPr>
          <w:bCs/>
          <w:color w:val="333333"/>
        </w:rPr>
        <w:t xml:space="preserve"> период 202</w:t>
      </w:r>
      <w:r>
        <w:rPr>
          <w:bCs/>
          <w:color w:val="333333"/>
        </w:rPr>
        <w:t>4</w:t>
      </w:r>
      <w:r w:rsidRPr="004D6A41">
        <w:rPr>
          <w:bCs/>
          <w:color w:val="333333"/>
        </w:rPr>
        <w:t xml:space="preserve"> и 202</w:t>
      </w:r>
      <w:r>
        <w:rPr>
          <w:bCs/>
          <w:color w:val="333333"/>
        </w:rPr>
        <w:t>5</w:t>
      </w:r>
      <w:r w:rsidRPr="004D6A41">
        <w:rPr>
          <w:bCs/>
          <w:color w:val="333333"/>
        </w:rPr>
        <w:t xml:space="preserve"> годов</w:t>
      </w:r>
    </w:p>
    <w:p w:rsidR="00C93BA9" w:rsidRPr="004D6A41" w:rsidRDefault="00C93BA9" w:rsidP="00C93BA9">
      <w:pPr>
        <w:keepLines/>
        <w:suppressAutoHyphens/>
        <w:ind w:firstLine="697"/>
        <w:jc w:val="center"/>
        <w:rPr>
          <w:color w:val="333333"/>
        </w:rPr>
      </w:pPr>
    </w:p>
    <w:tbl>
      <w:tblPr>
        <w:tblW w:w="9908" w:type="dxa"/>
        <w:tblInd w:w="-432" w:type="dxa"/>
        <w:tblLayout w:type="fixed"/>
        <w:tblLook w:val="01E0" w:firstRow="1" w:lastRow="1" w:firstColumn="1" w:lastColumn="1" w:noHBand="0" w:noVBand="0"/>
      </w:tblPr>
      <w:tblGrid>
        <w:gridCol w:w="808"/>
        <w:gridCol w:w="4342"/>
        <w:gridCol w:w="2065"/>
        <w:gridCol w:w="2693"/>
      </w:tblGrid>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
                <w:bCs/>
                <w:color w:val="333333"/>
              </w:rPr>
            </w:pPr>
            <w:r w:rsidRPr="004D6A41">
              <w:rPr>
                <w:b/>
                <w:bCs/>
                <w:color w:val="333333"/>
              </w:rPr>
              <w:t>№</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Cs/>
                <w:color w:val="333333"/>
              </w:rPr>
            </w:pPr>
            <w:r w:rsidRPr="004D6A41">
              <w:rPr>
                <w:bCs/>
                <w:color w:val="333333"/>
              </w:rPr>
              <w:t>Наименование мероприятия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Cs/>
                <w:color w:val="333333"/>
              </w:rPr>
            </w:pPr>
            <w:r w:rsidRPr="004D6A41">
              <w:rPr>
                <w:bCs/>
                <w:color w:val="333333"/>
              </w:rPr>
              <w:t>Дата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Cs/>
                <w:color w:val="333333"/>
              </w:rPr>
            </w:pPr>
            <w:r w:rsidRPr="004D6A41">
              <w:rPr>
                <w:bCs/>
                <w:color w:val="333333"/>
              </w:rPr>
              <w:t>Ответственный исполнитель</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
                <w:bCs/>
                <w:color w:val="333333"/>
              </w:rPr>
            </w:pPr>
            <w:r w:rsidRPr="004D6A41">
              <w:rPr>
                <w:b/>
                <w:bCs/>
                <w:color w:val="333333"/>
              </w:rPr>
              <w:t>1</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pStyle w:val="ConsPlusCell"/>
              <w:widowControl/>
              <w:tabs>
                <w:tab w:val="center" w:pos="4677"/>
                <w:tab w:val="right" w:pos="9355"/>
              </w:tabs>
              <w:snapToGrid w:val="0"/>
              <w:rPr>
                <w:rFonts w:ascii="Times New Roman" w:hAnsi="Times New Roman" w:cs="Times New Roman"/>
                <w:color w:val="333333"/>
                <w:sz w:val="24"/>
                <w:szCs w:val="24"/>
              </w:rPr>
            </w:pPr>
            <w:r w:rsidRPr="004D6A41">
              <w:rPr>
                <w:rFonts w:ascii="Times New Roman" w:hAnsi="Times New Roman" w:cs="Times New Roman"/>
                <w:color w:val="333333"/>
                <w:sz w:val="24"/>
                <w:szCs w:val="24"/>
              </w:rPr>
              <w:t xml:space="preserve">Представить на согласование в УФ и НП Колыванского района  расчеты прогноза доходной   части   бюджета </w:t>
            </w:r>
            <w:r>
              <w:rPr>
                <w:rFonts w:ascii="Times New Roman" w:hAnsi="Times New Roman" w:cs="Times New Roman"/>
                <w:color w:val="333333"/>
                <w:sz w:val="24"/>
                <w:szCs w:val="24"/>
              </w:rPr>
              <w:t>Пихтовского</w:t>
            </w:r>
            <w:r w:rsidRPr="004D6A41">
              <w:rPr>
                <w:rFonts w:ascii="Times New Roman" w:hAnsi="Times New Roman" w:cs="Times New Roman"/>
                <w:color w:val="333333"/>
                <w:sz w:val="24"/>
                <w:szCs w:val="24"/>
              </w:rPr>
              <w:t xml:space="preserve"> сельсовета          </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pStyle w:val="ConsPlusCell"/>
              <w:widowControl/>
              <w:tabs>
                <w:tab w:val="center" w:pos="4677"/>
                <w:tab w:val="right" w:pos="9355"/>
              </w:tabs>
              <w:snapToGrid w:val="0"/>
              <w:jc w:val="center"/>
              <w:rPr>
                <w:rFonts w:ascii="Times New Roman" w:hAnsi="Times New Roman" w:cs="Times New Roman"/>
                <w:color w:val="333333"/>
                <w:sz w:val="24"/>
                <w:szCs w:val="24"/>
                <w:lang w:val="en-US"/>
              </w:rPr>
            </w:pPr>
            <w:r w:rsidRPr="004D6A41">
              <w:rPr>
                <w:rFonts w:ascii="Times New Roman" w:hAnsi="Times New Roman" w:cs="Times New Roman"/>
                <w:color w:val="333333"/>
                <w:sz w:val="24"/>
                <w:szCs w:val="24"/>
              </w:rPr>
              <w:t xml:space="preserve">до </w:t>
            </w:r>
            <w:r>
              <w:rPr>
                <w:rFonts w:ascii="Times New Roman" w:hAnsi="Times New Roman" w:cs="Times New Roman"/>
                <w:color w:val="333333"/>
                <w:sz w:val="24"/>
                <w:szCs w:val="24"/>
              </w:rPr>
              <w:t>01.10.2022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pStyle w:val="ConsPlusCell"/>
              <w:widowControl/>
              <w:tabs>
                <w:tab w:val="center" w:pos="4677"/>
                <w:tab w:val="right" w:pos="9355"/>
              </w:tabs>
              <w:snapToGrid w:val="0"/>
              <w:rPr>
                <w:rFonts w:ascii="Times New Roman" w:hAnsi="Times New Roman" w:cs="Times New Roman"/>
                <w:color w:val="333333"/>
                <w:sz w:val="24"/>
                <w:szCs w:val="24"/>
              </w:rPr>
            </w:pPr>
            <w:r w:rsidRPr="004D6A41">
              <w:rPr>
                <w:rFonts w:ascii="Times New Roman" w:hAnsi="Times New Roman" w:cs="Times New Roman"/>
                <w:color w:val="333333"/>
                <w:sz w:val="24"/>
                <w:szCs w:val="24"/>
              </w:rPr>
              <w:t xml:space="preserve"> ОМСУ</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b/>
                <w:bCs/>
                <w:color w:val="333333"/>
              </w:rPr>
            </w:pPr>
            <w:r>
              <w:rPr>
                <w:b/>
                <w:bCs/>
                <w:color w:val="333333"/>
              </w:rPr>
              <w:t>2</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b/>
                <w:bCs/>
                <w:color w:val="333333"/>
              </w:rPr>
            </w:pPr>
            <w:r w:rsidRPr="004D6A41">
              <w:rPr>
                <w:color w:val="333333"/>
              </w:rPr>
              <w:t xml:space="preserve">Разработать и рассмотреть  основные направления налоговой политики и бюджетной политики на очередной </w:t>
            </w:r>
            <w:proofErr w:type="gramStart"/>
            <w:r w:rsidRPr="004D6A41">
              <w:rPr>
                <w:color w:val="333333"/>
              </w:rPr>
              <w:t>финансовый</w:t>
            </w:r>
            <w:proofErr w:type="gramEnd"/>
            <w:r w:rsidRPr="004D6A41">
              <w:rPr>
                <w:color w:val="333333"/>
              </w:rPr>
              <w:t xml:space="preserve"> год и плановый период</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076395" w:rsidRDefault="00C93BA9" w:rsidP="0088629F">
            <w:pPr>
              <w:keepLines/>
              <w:tabs>
                <w:tab w:val="center" w:pos="4677"/>
                <w:tab w:val="right" w:pos="9355"/>
              </w:tabs>
              <w:suppressAutoHyphens/>
              <w:snapToGrid w:val="0"/>
              <w:jc w:val="center"/>
              <w:rPr>
                <w:b/>
                <w:bCs/>
                <w:color w:val="333333"/>
              </w:rPr>
            </w:pPr>
            <w:r w:rsidRPr="004D6A41">
              <w:rPr>
                <w:color w:val="333333"/>
              </w:rPr>
              <w:t xml:space="preserve">до </w:t>
            </w:r>
            <w:r>
              <w:rPr>
                <w:color w:val="333333"/>
              </w:rPr>
              <w:t>12.11</w:t>
            </w:r>
            <w:r w:rsidRPr="004D6A41">
              <w:rPr>
                <w:color w:val="333333"/>
              </w:rPr>
              <w:t>.</w:t>
            </w:r>
            <w:r>
              <w:rPr>
                <w:color w:val="333333"/>
              </w:rPr>
              <w:t>2022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b/>
                <w:bCs/>
                <w:color w:val="333333"/>
              </w:rPr>
            </w:pPr>
            <w:r w:rsidRPr="004D6A41">
              <w:rPr>
                <w:color w:val="333333"/>
              </w:rPr>
              <w:t>ГРБС и ГАДБ</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Pr>
                <w:color w:val="333333"/>
              </w:rPr>
              <w:t>3</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color w:val="333333"/>
              </w:rPr>
            </w:pPr>
            <w:r w:rsidRPr="004D6A41">
              <w:rPr>
                <w:color w:val="333333"/>
              </w:rPr>
              <w:t>Разработать   проекты нормативных правовых актов, предусма</w:t>
            </w:r>
            <w:r w:rsidRPr="004D6A41">
              <w:rPr>
                <w:color w:val="333333"/>
              </w:rPr>
              <w:t>т</w:t>
            </w:r>
            <w:r w:rsidRPr="004D6A41">
              <w:rPr>
                <w:color w:val="333333"/>
              </w:rPr>
              <w:t>ривающих сокращение (увеличение) действующих расходных обязательств, начиная с очередного финансового года (планов</w:t>
            </w:r>
            <w:r w:rsidRPr="004D6A41">
              <w:rPr>
                <w:color w:val="333333"/>
              </w:rPr>
              <w:t>о</w:t>
            </w:r>
            <w:r w:rsidRPr="004D6A41">
              <w:rPr>
                <w:color w:val="333333"/>
              </w:rPr>
              <w:t>го периода), и проекты нормати</w:t>
            </w:r>
            <w:r w:rsidRPr="004D6A41">
              <w:rPr>
                <w:color w:val="333333"/>
              </w:rPr>
              <w:t>в</w:t>
            </w:r>
            <w:r w:rsidRPr="004D6A41">
              <w:rPr>
                <w:color w:val="333333"/>
              </w:rPr>
              <w:t xml:space="preserve">ных правовых актов о вводимых расходных обязательствах </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sidRPr="004D6A41">
              <w:rPr>
                <w:color w:val="333333"/>
              </w:rPr>
              <w:t xml:space="preserve">до </w:t>
            </w:r>
            <w:r>
              <w:rPr>
                <w:color w:val="333333"/>
              </w:rPr>
              <w:t>25.10</w:t>
            </w:r>
            <w:r w:rsidRPr="004D6A41">
              <w:rPr>
                <w:color w:val="333333"/>
              </w:rPr>
              <w:t>.20</w:t>
            </w:r>
            <w:r>
              <w:rPr>
                <w:color w:val="333333"/>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ГРБС</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Pr>
                <w:color w:val="333333"/>
              </w:rPr>
              <w:t>4</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color w:val="333333"/>
              </w:rPr>
            </w:pPr>
            <w:r w:rsidRPr="004D6A41">
              <w:rPr>
                <w:color w:val="333333"/>
              </w:rPr>
              <w:t xml:space="preserve">Разработать и рассмотреть  основные характеристики прогноза бюджета и проекта местного бюджета на очередной </w:t>
            </w:r>
            <w:proofErr w:type="gramStart"/>
            <w:r w:rsidRPr="004D6A41">
              <w:rPr>
                <w:color w:val="333333"/>
              </w:rPr>
              <w:t>финансовый</w:t>
            </w:r>
            <w:proofErr w:type="gramEnd"/>
            <w:r w:rsidRPr="004D6A41">
              <w:rPr>
                <w:color w:val="333333"/>
              </w:rPr>
              <w:t xml:space="preserve"> год и плановый период</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sidRPr="004D6A41">
              <w:rPr>
                <w:color w:val="333333"/>
              </w:rPr>
              <w:t xml:space="preserve">до </w:t>
            </w:r>
            <w:r>
              <w:rPr>
                <w:color w:val="333333"/>
              </w:rPr>
              <w:t>12.11</w:t>
            </w:r>
            <w:r w:rsidRPr="004D6A41">
              <w:rPr>
                <w:color w:val="333333"/>
              </w:rPr>
              <w:t>.20</w:t>
            </w:r>
            <w:r>
              <w:rPr>
                <w:color w:val="333333"/>
              </w:rPr>
              <w:t>22</w:t>
            </w:r>
            <w:r w:rsidRPr="004D6A41">
              <w:rPr>
                <w:color w:val="333333"/>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 xml:space="preserve">ГРБС </w:t>
            </w:r>
          </w:p>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и ОМСУ</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Pr>
                <w:color w:val="333333"/>
              </w:rPr>
              <w:t xml:space="preserve"> 5</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color w:val="333333"/>
              </w:rPr>
            </w:pPr>
            <w:r w:rsidRPr="004D6A41">
              <w:rPr>
                <w:color w:val="333333"/>
              </w:rPr>
              <w:t xml:space="preserve">Сформировать и рассмотреть совместно с </w:t>
            </w:r>
            <w:r w:rsidRPr="004D6A41">
              <w:rPr>
                <w:color w:val="333333"/>
              </w:rPr>
              <w:lastRenderedPageBreak/>
              <w:t xml:space="preserve">администрацией района распределение общего объема бюджетных ассигнований бюджета на исполнение принимаемых расходных обязательств </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sidRPr="004D6A41">
              <w:rPr>
                <w:color w:val="333333"/>
              </w:rPr>
              <w:lastRenderedPageBreak/>
              <w:t xml:space="preserve">до </w:t>
            </w:r>
            <w:r>
              <w:rPr>
                <w:color w:val="333333"/>
              </w:rPr>
              <w:t>12.11</w:t>
            </w:r>
            <w:r w:rsidRPr="004D6A41">
              <w:rPr>
                <w:color w:val="333333"/>
              </w:rPr>
              <w:t>.20</w:t>
            </w:r>
            <w:r>
              <w:rPr>
                <w:color w:val="333333"/>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 xml:space="preserve">УФ и НП Колыванского </w:t>
            </w:r>
            <w:r w:rsidRPr="004D6A41">
              <w:rPr>
                <w:color w:val="333333"/>
              </w:rPr>
              <w:lastRenderedPageBreak/>
              <w:t>района (по согласованию)</w:t>
            </w:r>
          </w:p>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совместно с ГРБС</w:t>
            </w: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Pr>
                <w:color w:val="333333"/>
              </w:rPr>
              <w:lastRenderedPageBreak/>
              <w:t>6</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color w:val="333333"/>
              </w:rPr>
            </w:pPr>
            <w:proofErr w:type="gramStart"/>
            <w:r w:rsidRPr="004D6A41">
              <w:rPr>
                <w:color w:val="333333"/>
              </w:rPr>
              <w:t>Сформировать и рассмотреть  совместно с  Администрацией Колыванского района проект решения о местном  бюджете на очередной финансовый год и плановый период, а также основные документы и материалы, подлежащие внесению в районный Совет депутатов одновременно с проектом решения</w:t>
            </w:r>
            <w:proofErr w:type="gramEnd"/>
          </w:p>
          <w:p w:rsidR="00C93BA9" w:rsidRPr="004D6A41" w:rsidRDefault="00C93BA9" w:rsidP="0088629F">
            <w:pPr>
              <w:keepLines/>
              <w:tabs>
                <w:tab w:val="center" w:pos="4677"/>
                <w:tab w:val="right" w:pos="9355"/>
              </w:tabs>
              <w:suppressAutoHyphens/>
              <w:snapToGrid w:val="0"/>
              <w:rPr>
                <w:color w:val="333333"/>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sidRPr="004D6A41">
              <w:rPr>
                <w:color w:val="333333"/>
              </w:rPr>
              <w:t xml:space="preserve">до </w:t>
            </w:r>
            <w:r>
              <w:rPr>
                <w:color w:val="333333"/>
              </w:rPr>
              <w:t>15.11.2022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УФ и НП Колыванского района (по согласованию),</w:t>
            </w:r>
          </w:p>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совместно с ГРБС</w:t>
            </w:r>
          </w:p>
          <w:p w:rsidR="00C93BA9" w:rsidRPr="004D6A41" w:rsidRDefault="00C93BA9" w:rsidP="0088629F">
            <w:pPr>
              <w:keepLines/>
              <w:tabs>
                <w:tab w:val="center" w:pos="4677"/>
                <w:tab w:val="right" w:pos="9355"/>
              </w:tabs>
              <w:suppressAutoHyphens/>
              <w:snapToGrid w:val="0"/>
              <w:jc w:val="both"/>
              <w:rPr>
                <w:color w:val="333333"/>
              </w:rPr>
            </w:pPr>
          </w:p>
          <w:p w:rsidR="00C93BA9" w:rsidRPr="004D6A41" w:rsidRDefault="00C93BA9" w:rsidP="0088629F">
            <w:pPr>
              <w:keepLines/>
              <w:tabs>
                <w:tab w:val="center" w:pos="4677"/>
                <w:tab w:val="right" w:pos="9355"/>
              </w:tabs>
              <w:suppressAutoHyphens/>
              <w:snapToGrid w:val="0"/>
              <w:jc w:val="both"/>
              <w:rPr>
                <w:color w:val="333333"/>
              </w:rPr>
            </w:pPr>
          </w:p>
        </w:tc>
      </w:tr>
      <w:tr w:rsidR="00C93BA9" w:rsidRPr="004D6A41" w:rsidTr="0088629F">
        <w:tc>
          <w:tcPr>
            <w:tcW w:w="808"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center"/>
              <w:rPr>
                <w:color w:val="333333"/>
              </w:rPr>
            </w:pPr>
            <w:r>
              <w:rPr>
                <w:color w:val="333333"/>
              </w:rPr>
              <w:t>7</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rPr>
                <w:color w:val="333333"/>
              </w:rPr>
            </w:pPr>
            <w:proofErr w:type="gramStart"/>
            <w:r w:rsidRPr="004D6A41">
              <w:rPr>
                <w:color w:val="333333"/>
              </w:rPr>
              <w:t xml:space="preserve">Внести проект решения о бюджете на очередной финансовый год и плановый период, а также документы и материалы, предусмотренные Положением «О бюджетном процессе в муниципальном образовании </w:t>
            </w:r>
            <w:r>
              <w:rPr>
                <w:color w:val="333333"/>
              </w:rPr>
              <w:t>Пихтовского</w:t>
            </w:r>
            <w:r w:rsidRPr="004D6A41">
              <w:rPr>
                <w:color w:val="333333"/>
              </w:rPr>
              <w:t xml:space="preserve"> сельсовета Колыванского района новосибирской области», утвержденным решением Совета депутатов </w:t>
            </w:r>
            <w:r>
              <w:rPr>
                <w:color w:val="333333"/>
              </w:rPr>
              <w:t>Пихтовского</w:t>
            </w:r>
            <w:r w:rsidRPr="004D6A41">
              <w:rPr>
                <w:color w:val="333333"/>
              </w:rPr>
              <w:t xml:space="preserve"> сельсовета Колыванского района Новосибирской области </w:t>
            </w:r>
            <w:proofErr w:type="spellStart"/>
            <w:r w:rsidRPr="004D6A41">
              <w:rPr>
                <w:color w:val="333333"/>
              </w:rPr>
              <w:t>области</w:t>
            </w:r>
            <w:proofErr w:type="spellEnd"/>
            <w:r w:rsidRPr="004D6A41">
              <w:rPr>
                <w:color w:val="333333"/>
              </w:rPr>
              <w:t xml:space="preserve"> </w:t>
            </w:r>
            <w:r w:rsidRPr="00A43C74">
              <w:rPr>
                <w:color w:val="333333"/>
              </w:rPr>
              <w:t xml:space="preserve">от 22.03.2019 № 162  </w:t>
            </w:r>
            <w:r w:rsidRPr="004D6A41">
              <w:rPr>
                <w:color w:val="333333"/>
              </w:rPr>
              <w:t xml:space="preserve">«О Положении </w:t>
            </w:r>
            <w:r w:rsidRPr="00A43C74">
              <w:rPr>
                <w:color w:val="333333"/>
              </w:rPr>
              <w:t xml:space="preserve">«О бюджетном процессе в </w:t>
            </w:r>
            <w:r>
              <w:rPr>
                <w:color w:val="333333"/>
              </w:rPr>
              <w:t xml:space="preserve">Пихтовском </w:t>
            </w:r>
            <w:r w:rsidRPr="00A43C74">
              <w:rPr>
                <w:color w:val="333333"/>
              </w:rPr>
              <w:t>сельсовет</w:t>
            </w:r>
            <w:r>
              <w:rPr>
                <w:color w:val="333333"/>
              </w:rPr>
              <w:t>е</w:t>
            </w:r>
            <w:r w:rsidRPr="00A43C74">
              <w:rPr>
                <w:color w:val="333333"/>
              </w:rPr>
              <w:t xml:space="preserve"> Колыванского района Новосибирской области», утвержденного решением  Совета</w:t>
            </w:r>
            <w:proofErr w:type="gramEnd"/>
            <w:r w:rsidRPr="00A43C74">
              <w:rPr>
                <w:color w:val="333333"/>
              </w:rPr>
              <w:t xml:space="preserve"> депутатов </w:t>
            </w:r>
            <w:r>
              <w:rPr>
                <w:color w:val="333333"/>
              </w:rPr>
              <w:t>Пихтовского</w:t>
            </w:r>
            <w:r w:rsidRPr="00A43C74">
              <w:rPr>
                <w:color w:val="333333"/>
              </w:rPr>
              <w:t xml:space="preserve"> сельсовета Колыванского района Новосибирской области </w:t>
            </w:r>
            <w:r>
              <w:rPr>
                <w:color w:val="333333"/>
              </w:rPr>
              <w:t>\</w:t>
            </w:r>
            <w:r w:rsidRPr="004D6A41">
              <w:rPr>
                <w:color w:val="333333"/>
              </w:rPr>
              <w:t xml:space="preserve">в  Совет депутатов </w:t>
            </w:r>
            <w:r>
              <w:rPr>
                <w:color w:val="333333"/>
              </w:rPr>
              <w:t>Пихтовского</w:t>
            </w:r>
            <w:r w:rsidRPr="004D6A41">
              <w:rPr>
                <w:color w:val="333333"/>
              </w:rPr>
              <w:t xml:space="preserve"> сельсовета Колыванского района Новосибирской области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lang w:val="en-US"/>
              </w:rPr>
            </w:pPr>
            <w:r w:rsidRPr="004D6A41">
              <w:rPr>
                <w:color w:val="333333"/>
              </w:rPr>
              <w:t>не позднее 1</w:t>
            </w:r>
            <w:r>
              <w:rPr>
                <w:color w:val="333333"/>
              </w:rPr>
              <w:t>5</w:t>
            </w:r>
            <w:r w:rsidRPr="004D6A41">
              <w:rPr>
                <w:color w:val="333333"/>
              </w:rPr>
              <w:t xml:space="preserve"> </w:t>
            </w:r>
            <w:r>
              <w:rPr>
                <w:color w:val="333333"/>
              </w:rPr>
              <w:t>ноября</w:t>
            </w:r>
            <w:r w:rsidRPr="004D6A41">
              <w:rPr>
                <w:color w:val="333333"/>
              </w:rPr>
              <w:t xml:space="preserve"> 20</w:t>
            </w:r>
            <w:r>
              <w:rPr>
                <w:color w:val="333333"/>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A9" w:rsidRPr="004D6A41" w:rsidRDefault="00C93BA9" w:rsidP="0088629F">
            <w:pPr>
              <w:keepLines/>
              <w:tabs>
                <w:tab w:val="center" w:pos="4677"/>
                <w:tab w:val="right" w:pos="9355"/>
              </w:tabs>
              <w:suppressAutoHyphens/>
              <w:snapToGrid w:val="0"/>
              <w:jc w:val="both"/>
              <w:rPr>
                <w:color w:val="333333"/>
              </w:rPr>
            </w:pPr>
            <w:r w:rsidRPr="004D6A41">
              <w:rPr>
                <w:color w:val="333333"/>
              </w:rPr>
              <w:t xml:space="preserve">Глава </w:t>
            </w:r>
            <w:r>
              <w:rPr>
                <w:color w:val="333333"/>
              </w:rPr>
              <w:t>Пихтовского</w:t>
            </w:r>
            <w:r w:rsidRPr="004D6A41">
              <w:rPr>
                <w:color w:val="333333"/>
              </w:rPr>
              <w:t xml:space="preserve"> сельсовета</w:t>
            </w:r>
            <w:r>
              <w:rPr>
                <w:color w:val="333333"/>
              </w:rPr>
              <w:t xml:space="preserve"> Колыванского района Новосибирской области</w:t>
            </w:r>
          </w:p>
        </w:tc>
      </w:tr>
    </w:tbl>
    <w:p w:rsidR="00C93BA9" w:rsidRPr="004D6A41" w:rsidRDefault="00C93BA9" w:rsidP="00C93BA9">
      <w:pPr>
        <w:keepLines/>
        <w:suppressAutoHyphens/>
        <w:ind w:firstLine="697"/>
        <w:jc w:val="both"/>
        <w:rPr>
          <w:color w:val="333333"/>
        </w:rPr>
      </w:pPr>
      <w:r w:rsidRPr="004D6A41">
        <w:rPr>
          <w:color w:val="333333"/>
        </w:rPr>
        <w:t>Применяемые сокращения:</w:t>
      </w:r>
    </w:p>
    <w:p w:rsidR="00C93BA9" w:rsidRPr="004D6A41" w:rsidRDefault="00C93BA9" w:rsidP="00C93BA9">
      <w:pPr>
        <w:keepLines/>
        <w:suppressAutoHyphens/>
        <w:ind w:firstLine="697"/>
        <w:jc w:val="both"/>
        <w:rPr>
          <w:color w:val="333333"/>
        </w:rPr>
      </w:pPr>
      <w:r w:rsidRPr="004D6A41">
        <w:rPr>
          <w:color w:val="333333"/>
        </w:rPr>
        <w:t>ГРБС - главный распорядитель средств местного бюджета;</w:t>
      </w:r>
    </w:p>
    <w:p w:rsidR="00C93BA9" w:rsidRPr="004D6A41" w:rsidRDefault="00C93BA9" w:rsidP="00C93BA9">
      <w:pPr>
        <w:keepLines/>
        <w:suppressAutoHyphens/>
        <w:ind w:firstLine="697"/>
        <w:jc w:val="both"/>
        <w:rPr>
          <w:color w:val="333333"/>
        </w:rPr>
      </w:pPr>
      <w:r w:rsidRPr="004D6A41">
        <w:rPr>
          <w:color w:val="333333"/>
        </w:rPr>
        <w:t>УФ и НП - управление финансов и налоговой политики Колыванского району;</w:t>
      </w:r>
    </w:p>
    <w:p w:rsidR="00C93BA9" w:rsidRPr="004D6A41" w:rsidRDefault="00C93BA9" w:rsidP="00C93BA9">
      <w:pPr>
        <w:keepLines/>
        <w:suppressAutoHyphens/>
        <w:ind w:firstLine="697"/>
        <w:jc w:val="both"/>
        <w:rPr>
          <w:color w:val="333333"/>
        </w:rPr>
      </w:pPr>
      <w:r w:rsidRPr="004D6A41">
        <w:rPr>
          <w:color w:val="333333"/>
        </w:rPr>
        <w:t xml:space="preserve">ОМСУ - органы местного самоуправления </w:t>
      </w:r>
      <w:r>
        <w:rPr>
          <w:color w:val="333333"/>
        </w:rPr>
        <w:t>Пихтовского</w:t>
      </w:r>
      <w:r w:rsidRPr="004D6A41">
        <w:rPr>
          <w:color w:val="333333"/>
        </w:rPr>
        <w:t xml:space="preserve"> сельсовета; </w:t>
      </w:r>
    </w:p>
    <w:p w:rsidR="00C93BA9" w:rsidRPr="004D6A41" w:rsidRDefault="00C93BA9" w:rsidP="00C93BA9">
      <w:pPr>
        <w:keepLines/>
        <w:suppressAutoHyphens/>
        <w:jc w:val="both"/>
        <w:rPr>
          <w:color w:val="333333"/>
        </w:rPr>
      </w:pPr>
      <w:r w:rsidRPr="004D6A41">
        <w:rPr>
          <w:color w:val="333333"/>
        </w:rPr>
        <w:t xml:space="preserve">        </w:t>
      </w:r>
      <w:r>
        <w:rPr>
          <w:color w:val="333333"/>
        </w:rPr>
        <w:t xml:space="preserve">   </w:t>
      </w:r>
      <w:r w:rsidRPr="004D6A41">
        <w:rPr>
          <w:color w:val="333333"/>
        </w:rPr>
        <w:t xml:space="preserve"> ГАДБ </w:t>
      </w:r>
      <w:proofErr w:type="gramStart"/>
      <w:r w:rsidRPr="004D6A41">
        <w:rPr>
          <w:color w:val="333333"/>
        </w:rPr>
        <w:t>-г</w:t>
      </w:r>
      <w:proofErr w:type="gramEnd"/>
      <w:r w:rsidRPr="004D6A41">
        <w:rPr>
          <w:color w:val="333333"/>
        </w:rPr>
        <w:t>лавные администраторы доходов местного бюджета;</w:t>
      </w:r>
    </w:p>
    <w:p w:rsidR="00C93BA9" w:rsidRPr="004D6A41" w:rsidRDefault="00C93BA9" w:rsidP="00C93BA9">
      <w:pPr>
        <w:keepLines/>
        <w:suppressAutoHyphens/>
        <w:rPr>
          <w:color w:val="333333"/>
        </w:rPr>
      </w:pPr>
      <w:r w:rsidRPr="004D6A41">
        <w:rPr>
          <w:color w:val="333333"/>
        </w:rPr>
        <w:t xml:space="preserve">         </w:t>
      </w:r>
    </w:p>
    <w:p w:rsidR="00C93BA9" w:rsidRPr="004D6A41" w:rsidRDefault="00C93BA9" w:rsidP="00C93BA9">
      <w:pPr>
        <w:keepLines/>
        <w:suppressAutoHyphens/>
        <w:ind w:firstLine="720"/>
        <w:jc w:val="both"/>
        <w:rPr>
          <w:color w:val="333333"/>
        </w:rPr>
      </w:pPr>
      <w:r w:rsidRPr="004D6A41">
        <w:rPr>
          <w:color w:val="333333"/>
        </w:rPr>
        <w:lastRenderedPageBreak/>
        <w:t xml:space="preserve"> </w:t>
      </w:r>
    </w:p>
    <w:p w:rsidR="00C93BA9" w:rsidRPr="004D6A41" w:rsidRDefault="00C93BA9" w:rsidP="00C93BA9">
      <w:pPr>
        <w:rPr>
          <w:color w:val="333333"/>
        </w:rPr>
      </w:pPr>
    </w:p>
    <w:p w:rsidR="00C93BA9" w:rsidRPr="008006F3" w:rsidRDefault="00C93BA9" w:rsidP="00C93BA9">
      <w:pPr>
        <w:keepNext/>
        <w:tabs>
          <w:tab w:val="left" w:pos="709"/>
          <w:tab w:val="left" w:pos="4253"/>
        </w:tabs>
        <w:autoSpaceDE w:val="0"/>
        <w:autoSpaceDN w:val="0"/>
        <w:jc w:val="center"/>
        <w:outlineLvl w:val="0"/>
        <w:rPr>
          <w:sz w:val="24"/>
          <w:szCs w:val="24"/>
        </w:rPr>
      </w:pPr>
      <w:r w:rsidRPr="008006F3">
        <w:rPr>
          <w:b/>
          <w:sz w:val="24"/>
          <w:szCs w:val="24"/>
        </w:rPr>
        <w:t>АДМИНИСТРАЦИЯ</w:t>
      </w:r>
    </w:p>
    <w:p w:rsidR="00C93BA9" w:rsidRPr="008006F3" w:rsidRDefault="00C93BA9" w:rsidP="00C93BA9">
      <w:pPr>
        <w:tabs>
          <w:tab w:val="left" w:pos="4253"/>
        </w:tabs>
        <w:autoSpaceDE w:val="0"/>
        <w:autoSpaceDN w:val="0"/>
        <w:jc w:val="center"/>
        <w:rPr>
          <w:b/>
          <w:sz w:val="24"/>
          <w:szCs w:val="24"/>
        </w:rPr>
      </w:pPr>
      <w:r>
        <w:rPr>
          <w:b/>
          <w:sz w:val="24"/>
          <w:szCs w:val="24"/>
        </w:rPr>
        <w:t>ПИХТОВСКОГО</w:t>
      </w:r>
      <w:r w:rsidRPr="008006F3">
        <w:rPr>
          <w:b/>
          <w:sz w:val="24"/>
          <w:szCs w:val="24"/>
        </w:rPr>
        <w:t xml:space="preserve"> СЕЛЬСОВЕТА</w:t>
      </w:r>
    </w:p>
    <w:p w:rsidR="00C93BA9" w:rsidRPr="008006F3" w:rsidRDefault="00C93BA9" w:rsidP="00C93BA9">
      <w:pPr>
        <w:tabs>
          <w:tab w:val="left" w:pos="4253"/>
        </w:tabs>
        <w:autoSpaceDE w:val="0"/>
        <w:autoSpaceDN w:val="0"/>
        <w:jc w:val="center"/>
        <w:rPr>
          <w:b/>
          <w:sz w:val="24"/>
          <w:szCs w:val="24"/>
        </w:rPr>
      </w:pPr>
      <w:r w:rsidRPr="008006F3">
        <w:rPr>
          <w:b/>
          <w:sz w:val="24"/>
          <w:szCs w:val="24"/>
        </w:rPr>
        <w:t>КОЛЫВАНСКОГО РАЙОНА</w:t>
      </w:r>
    </w:p>
    <w:p w:rsidR="00C93BA9" w:rsidRPr="008006F3" w:rsidRDefault="00C93BA9" w:rsidP="00C93BA9">
      <w:pPr>
        <w:autoSpaceDE w:val="0"/>
        <w:autoSpaceDN w:val="0"/>
        <w:jc w:val="center"/>
        <w:rPr>
          <w:b/>
          <w:bCs/>
          <w:color w:val="000000"/>
          <w:sz w:val="24"/>
          <w:szCs w:val="24"/>
        </w:rPr>
      </w:pPr>
      <w:r w:rsidRPr="008006F3">
        <w:rPr>
          <w:b/>
          <w:sz w:val="24"/>
          <w:szCs w:val="24"/>
        </w:rPr>
        <w:t>НОВОСИБИРСКОЙ ОБЛАСТИ</w:t>
      </w:r>
    </w:p>
    <w:p w:rsidR="00C93BA9" w:rsidRPr="008006F3" w:rsidRDefault="00C93BA9" w:rsidP="00C93BA9">
      <w:pPr>
        <w:autoSpaceDE w:val="0"/>
        <w:autoSpaceDN w:val="0"/>
        <w:jc w:val="center"/>
        <w:rPr>
          <w:b/>
          <w:bCs/>
          <w:color w:val="000000"/>
          <w:sz w:val="24"/>
          <w:szCs w:val="24"/>
        </w:rPr>
      </w:pPr>
    </w:p>
    <w:p w:rsidR="00C93BA9" w:rsidRPr="008006F3" w:rsidRDefault="00C93BA9" w:rsidP="00C93BA9">
      <w:pPr>
        <w:tabs>
          <w:tab w:val="left" w:pos="7248"/>
        </w:tabs>
        <w:autoSpaceDE w:val="0"/>
        <w:autoSpaceDN w:val="0"/>
        <w:rPr>
          <w:b/>
          <w:bCs/>
          <w:color w:val="000000"/>
          <w:sz w:val="24"/>
          <w:szCs w:val="24"/>
        </w:rPr>
      </w:pPr>
      <w:r w:rsidRPr="008006F3">
        <w:rPr>
          <w:b/>
          <w:bCs/>
          <w:color w:val="000000"/>
          <w:sz w:val="24"/>
          <w:szCs w:val="24"/>
        </w:rPr>
        <w:tab/>
      </w:r>
    </w:p>
    <w:p w:rsidR="00C93BA9" w:rsidRPr="008006F3" w:rsidRDefault="00C93BA9" w:rsidP="00C93BA9">
      <w:pPr>
        <w:autoSpaceDE w:val="0"/>
        <w:autoSpaceDN w:val="0"/>
        <w:jc w:val="center"/>
        <w:rPr>
          <w:b/>
          <w:bCs/>
          <w:color w:val="000000"/>
          <w:sz w:val="24"/>
          <w:szCs w:val="24"/>
        </w:rPr>
      </w:pPr>
      <w:r w:rsidRPr="008006F3">
        <w:rPr>
          <w:b/>
          <w:bCs/>
          <w:color w:val="000000"/>
          <w:sz w:val="24"/>
          <w:szCs w:val="24"/>
        </w:rPr>
        <w:t>ПОСТАНОВЛЕНИЕ</w:t>
      </w:r>
    </w:p>
    <w:p w:rsidR="00C93BA9" w:rsidRPr="008006F3" w:rsidRDefault="00C93BA9" w:rsidP="00C93BA9">
      <w:pPr>
        <w:autoSpaceDE w:val="0"/>
        <w:autoSpaceDN w:val="0"/>
        <w:jc w:val="both"/>
        <w:rPr>
          <w:sz w:val="24"/>
          <w:szCs w:val="24"/>
        </w:rPr>
      </w:pPr>
    </w:p>
    <w:p w:rsidR="00C93BA9" w:rsidRPr="004F34FE" w:rsidRDefault="00C93BA9" w:rsidP="00C93BA9">
      <w:pPr>
        <w:rPr>
          <w:sz w:val="28"/>
          <w:szCs w:val="28"/>
        </w:rPr>
      </w:pPr>
      <w:r w:rsidRPr="004F34FE">
        <w:rPr>
          <w:sz w:val="28"/>
          <w:szCs w:val="28"/>
        </w:rPr>
        <w:t>14.11.2022 г</w:t>
      </w:r>
      <w:r w:rsidRPr="004F34FE">
        <w:rPr>
          <w:sz w:val="28"/>
          <w:szCs w:val="28"/>
        </w:rPr>
        <w:tab/>
      </w:r>
      <w:r w:rsidRPr="004F34FE">
        <w:rPr>
          <w:sz w:val="28"/>
          <w:szCs w:val="28"/>
        </w:rPr>
        <w:tab/>
      </w:r>
      <w:r>
        <w:rPr>
          <w:sz w:val="28"/>
          <w:szCs w:val="28"/>
        </w:rPr>
        <w:t xml:space="preserve">           </w:t>
      </w:r>
      <w:r w:rsidRPr="004F34FE">
        <w:rPr>
          <w:sz w:val="28"/>
          <w:szCs w:val="28"/>
        </w:rPr>
        <w:tab/>
      </w:r>
      <w:r>
        <w:rPr>
          <w:sz w:val="28"/>
          <w:szCs w:val="28"/>
        </w:rPr>
        <w:t>с. Пихтовка</w:t>
      </w:r>
      <w:r w:rsidRPr="004F34FE">
        <w:rPr>
          <w:sz w:val="28"/>
          <w:szCs w:val="28"/>
        </w:rPr>
        <w:tab/>
      </w:r>
      <w:r w:rsidRPr="004F34FE">
        <w:rPr>
          <w:sz w:val="28"/>
          <w:szCs w:val="28"/>
        </w:rPr>
        <w:tab/>
      </w:r>
      <w:r w:rsidRPr="004F34FE">
        <w:rPr>
          <w:sz w:val="28"/>
          <w:szCs w:val="28"/>
        </w:rPr>
        <w:tab/>
      </w:r>
      <w:r w:rsidRPr="004F34FE">
        <w:rPr>
          <w:sz w:val="28"/>
          <w:szCs w:val="28"/>
        </w:rPr>
        <w:tab/>
        <w:t xml:space="preserve">   № </w:t>
      </w:r>
      <w:r>
        <w:rPr>
          <w:sz w:val="28"/>
          <w:szCs w:val="28"/>
        </w:rPr>
        <w:t>70</w:t>
      </w:r>
    </w:p>
    <w:p w:rsidR="00C93BA9" w:rsidRPr="008006F3" w:rsidRDefault="00C93BA9" w:rsidP="00C93BA9">
      <w:pPr>
        <w:autoSpaceDE w:val="0"/>
        <w:autoSpaceDN w:val="0"/>
        <w:adjustRightInd w:val="0"/>
        <w:jc w:val="center"/>
        <w:rPr>
          <w:sz w:val="24"/>
          <w:szCs w:val="24"/>
        </w:rPr>
      </w:pPr>
    </w:p>
    <w:p w:rsidR="00C93BA9" w:rsidRPr="00682816" w:rsidRDefault="00C93BA9" w:rsidP="00C93BA9">
      <w:pPr>
        <w:jc w:val="both"/>
        <w:rPr>
          <w:sz w:val="28"/>
          <w:szCs w:val="28"/>
        </w:rPr>
      </w:pPr>
    </w:p>
    <w:p w:rsidR="00C93BA9" w:rsidRPr="008006F3" w:rsidRDefault="00C93BA9" w:rsidP="00C93BA9">
      <w:pPr>
        <w:pStyle w:val="11"/>
        <w:jc w:val="center"/>
        <w:rPr>
          <w:b/>
          <w:lang w:val="ru-RU"/>
        </w:rPr>
      </w:pPr>
      <w:r w:rsidRPr="00A262E3">
        <w:rPr>
          <w:b/>
        </w:rPr>
        <w:t xml:space="preserve">Об основных направлениях налоговой, бюджетной и долговой политики </w:t>
      </w:r>
      <w:r>
        <w:rPr>
          <w:b/>
          <w:lang w:val="ru-RU"/>
        </w:rPr>
        <w:t>Пихтовского</w:t>
      </w:r>
      <w:r w:rsidRPr="008006F3">
        <w:rPr>
          <w:b/>
          <w:lang w:val="ru-RU"/>
        </w:rPr>
        <w:t xml:space="preserve"> сельсовета</w:t>
      </w:r>
    </w:p>
    <w:p w:rsidR="00C93BA9" w:rsidRPr="00A262E3" w:rsidRDefault="00C93BA9" w:rsidP="00C93BA9">
      <w:pPr>
        <w:pStyle w:val="11"/>
        <w:ind w:firstLine="0"/>
        <w:jc w:val="center"/>
        <w:rPr>
          <w:b/>
        </w:rPr>
      </w:pPr>
      <w:r w:rsidRPr="008006F3">
        <w:rPr>
          <w:b/>
          <w:lang w:val="ru-RU"/>
        </w:rPr>
        <w:t>Колыванского района на 202</w:t>
      </w:r>
      <w:r>
        <w:rPr>
          <w:b/>
          <w:lang w:val="ru-RU"/>
        </w:rPr>
        <w:t>3</w:t>
      </w:r>
      <w:r w:rsidRPr="008006F3">
        <w:rPr>
          <w:b/>
          <w:lang w:val="ru-RU"/>
        </w:rPr>
        <w:t xml:space="preserve"> г. и плановый период 202</w:t>
      </w:r>
      <w:r>
        <w:rPr>
          <w:b/>
          <w:lang w:val="ru-RU"/>
        </w:rPr>
        <w:t>4</w:t>
      </w:r>
      <w:r w:rsidRPr="008006F3">
        <w:rPr>
          <w:b/>
          <w:lang w:val="ru-RU"/>
        </w:rPr>
        <w:t xml:space="preserve"> – 202</w:t>
      </w:r>
      <w:r>
        <w:rPr>
          <w:b/>
          <w:lang w:val="ru-RU"/>
        </w:rPr>
        <w:t>5</w:t>
      </w:r>
      <w:r w:rsidRPr="008006F3">
        <w:rPr>
          <w:b/>
          <w:lang w:val="ru-RU"/>
        </w:rPr>
        <w:t xml:space="preserve"> гг</w:t>
      </w:r>
      <w:r>
        <w:rPr>
          <w:b/>
          <w:lang w:val="ru-RU"/>
        </w:rPr>
        <w:t>.</w:t>
      </w:r>
    </w:p>
    <w:p w:rsidR="00C93BA9" w:rsidRPr="00A262E3" w:rsidRDefault="00C93BA9" w:rsidP="00C93BA9">
      <w:pPr>
        <w:jc w:val="both"/>
        <w:rPr>
          <w:sz w:val="28"/>
          <w:szCs w:val="28"/>
          <w:lang w:val="x-none"/>
        </w:rPr>
      </w:pPr>
    </w:p>
    <w:p w:rsidR="00C93BA9" w:rsidRPr="00A262E3" w:rsidRDefault="00C93BA9" w:rsidP="00C93BA9">
      <w:pPr>
        <w:jc w:val="both"/>
        <w:rPr>
          <w:sz w:val="28"/>
          <w:szCs w:val="28"/>
        </w:rPr>
      </w:pPr>
      <w:r w:rsidRPr="00682816">
        <w:rPr>
          <w:sz w:val="28"/>
          <w:szCs w:val="28"/>
        </w:rPr>
        <w:t xml:space="preserve">      </w:t>
      </w:r>
      <w:r>
        <w:rPr>
          <w:sz w:val="28"/>
          <w:szCs w:val="28"/>
        </w:rPr>
        <w:tab/>
      </w:r>
      <w:r w:rsidRPr="008006F3">
        <w:rPr>
          <w:sz w:val="28"/>
          <w:szCs w:val="28"/>
        </w:rPr>
        <w:t>В целях разработки проекта решения о местном бюджете на 202</w:t>
      </w:r>
      <w:r>
        <w:rPr>
          <w:sz w:val="28"/>
          <w:szCs w:val="28"/>
        </w:rPr>
        <w:t>3</w:t>
      </w:r>
      <w:r w:rsidRPr="008006F3">
        <w:rPr>
          <w:sz w:val="28"/>
          <w:szCs w:val="28"/>
        </w:rPr>
        <w:t xml:space="preserve"> г. и </w:t>
      </w:r>
      <w:proofErr w:type="gramStart"/>
      <w:r w:rsidRPr="008006F3">
        <w:rPr>
          <w:sz w:val="28"/>
          <w:szCs w:val="28"/>
        </w:rPr>
        <w:t>плановый</w:t>
      </w:r>
      <w:proofErr w:type="gramEnd"/>
      <w:r w:rsidRPr="008006F3">
        <w:rPr>
          <w:sz w:val="28"/>
          <w:szCs w:val="28"/>
        </w:rPr>
        <w:t xml:space="preserve"> период 202</w:t>
      </w:r>
      <w:r>
        <w:rPr>
          <w:sz w:val="28"/>
          <w:szCs w:val="28"/>
        </w:rPr>
        <w:t>4</w:t>
      </w:r>
      <w:r w:rsidRPr="008006F3">
        <w:rPr>
          <w:sz w:val="28"/>
          <w:szCs w:val="28"/>
        </w:rPr>
        <w:t xml:space="preserve"> - 202</w:t>
      </w:r>
      <w:r>
        <w:rPr>
          <w:sz w:val="28"/>
          <w:szCs w:val="28"/>
        </w:rPr>
        <w:t>5</w:t>
      </w:r>
      <w:r w:rsidRPr="008006F3">
        <w:rPr>
          <w:sz w:val="28"/>
          <w:szCs w:val="28"/>
        </w:rPr>
        <w:t xml:space="preserve"> гг</w:t>
      </w:r>
      <w:r>
        <w:rPr>
          <w:sz w:val="28"/>
          <w:szCs w:val="28"/>
        </w:rPr>
        <w:t>.,</w:t>
      </w:r>
      <w:r w:rsidRPr="008006F3">
        <w:rPr>
          <w:sz w:val="28"/>
          <w:szCs w:val="28"/>
        </w:rPr>
        <w:t xml:space="preserve"> </w:t>
      </w:r>
      <w:r>
        <w:rPr>
          <w:sz w:val="28"/>
          <w:szCs w:val="28"/>
        </w:rPr>
        <w:t>в</w:t>
      </w:r>
      <w:r w:rsidRPr="00A262E3">
        <w:rPr>
          <w:sz w:val="28"/>
          <w:szCs w:val="28"/>
        </w:rPr>
        <w:t xml:space="preserve"> соответствии с п. 13 ст.107.1, ст.172 Бюджетного кодекса Российской Федерации</w:t>
      </w:r>
      <w:r>
        <w:rPr>
          <w:sz w:val="28"/>
          <w:szCs w:val="28"/>
        </w:rPr>
        <w:t>,</w:t>
      </w:r>
      <w:r w:rsidRPr="00A262E3">
        <w:rPr>
          <w:sz w:val="28"/>
          <w:szCs w:val="28"/>
        </w:rPr>
        <w:t xml:space="preserve"> администрация </w:t>
      </w:r>
      <w:r>
        <w:rPr>
          <w:sz w:val="28"/>
          <w:szCs w:val="28"/>
        </w:rPr>
        <w:t>Пихтовского</w:t>
      </w:r>
      <w:r w:rsidRPr="00A262E3">
        <w:rPr>
          <w:sz w:val="28"/>
          <w:szCs w:val="28"/>
        </w:rPr>
        <w:t xml:space="preserve"> сельсовета </w:t>
      </w:r>
      <w:r>
        <w:rPr>
          <w:sz w:val="28"/>
          <w:szCs w:val="28"/>
        </w:rPr>
        <w:t>Колыванского</w:t>
      </w:r>
      <w:r w:rsidRPr="00A262E3">
        <w:rPr>
          <w:sz w:val="28"/>
          <w:szCs w:val="28"/>
        </w:rPr>
        <w:t xml:space="preserve"> района Новосибирской области</w:t>
      </w:r>
    </w:p>
    <w:p w:rsidR="00C93BA9" w:rsidRPr="00682816" w:rsidRDefault="00C93BA9" w:rsidP="00C93BA9">
      <w:pPr>
        <w:jc w:val="both"/>
        <w:rPr>
          <w:sz w:val="28"/>
          <w:szCs w:val="28"/>
        </w:rPr>
      </w:pPr>
    </w:p>
    <w:p w:rsidR="00C93BA9" w:rsidRPr="00682816" w:rsidRDefault="00C93BA9" w:rsidP="00C93BA9">
      <w:pPr>
        <w:jc w:val="both"/>
        <w:rPr>
          <w:sz w:val="28"/>
          <w:szCs w:val="28"/>
        </w:rPr>
      </w:pPr>
      <w:r w:rsidRPr="00682816">
        <w:rPr>
          <w:sz w:val="28"/>
          <w:szCs w:val="28"/>
        </w:rPr>
        <w:t>ПОСТАНОВЛЯ</w:t>
      </w:r>
      <w:r>
        <w:rPr>
          <w:sz w:val="28"/>
          <w:szCs w:val="28"/>
        </w:rPr>
        <w:t>ЕТ</w:t>
      </w:r>
      <w:r w:rsidRPr="00682816">
        <w:rPr>
          <w:sz w:val="28"/>
          <w:szCs w:val="28"/>
        </w:rPr>
        <w:t>:</w:t>
      </w:r>
    </w:p>
    <w:p w:rsidR="00C93BA9" w:rsidRPr="00C93BA9" w:rsidRDefault="00C93BA9" w:rsidP="00C93BA9">
      <w:pPr>
        <w:pStyle w:val="a7"/>
        <w:autoSpaceDE w:val="0"/>
        <w:adjustRightInd w:val="0"/>
        <w:ind w:left="0" w:firstLine="709"/>
        <w:jc w:val="both"/>
        <w:rPr>
          <w:sz w:val="28"/>
          <w:szCs w:val="28"/>
          <w:lang w:val="ru-RU"/>
        </w:rPr>
      </w:pPr>
      <w:r w:rsidRPr="00C93BA9">
        <w:rPr>
          <w:sz w:val="28"/>
          <w:szCs w:val="28"/>
          <w:lang w:val="ru-RU"/>
        </w:rPr>
        <w:t>1.</w:t>
      </w:r>
      <w:r w:rsidRPr="007214EB">
        <w:rPr>
          <w:sz w:val="28"/>
          <w:szCs w:val="28"/>
        </w:rPr>
        <w:t> </w:t>
      </w:r>
      <w:r w:rsidRPr="00C93BA9">
        <w:rPr>
          <w:sz w:val="28"/>
          <w:szCs w:val="28"/>
          <w:lang w:val="ru-RU"/>
        </w:rPr>
        <w:t>Утвердить прилагаемые:</w:t>
      </w:r>
    </w:p>
    <w:p w:rsidR="00C93BA9" w:rsidRPr="00C93BA9" w:rsidRDefault="00C93BA9" w:rsidP="00C93BA9">
      <w:pPr>
        <w:pStyle w:val="a7"/>
        <w:autoSpaceDE w:val="0"/>
        <w:adjustRightInd w:val="0"/>
        <w:ind w:left="0" w:firstLine="709"/>
        <w:jc w:val="both"/>
        <w:rPr>
          <w:sz w:val="28"/>
          <w:szCs w:val="28"/>
          <w:lang w:val="ru-RU"/>
        </w:rPr>
      </w:pPr>
      <w:r w:rsidRPr="00C93BA9">
        <w:rPr>
          <w:sz w:val="28"/>
          <w:szCs w:val="28"/>
          <w:lang w:val="ru-RU"/>
        </w:rPr>
        <w:t>1)</w:t>
      </w:r>
      <w:r w:rsidRPr="00A262E3">
        <w:rPr>
          <w:sz w:val="28"/>
          <w:szCs w:val="28"/>
        </w:rPr>
        <w:t> </w:t>
      </w:r>
      <w:r w:rsidRPr="00C93BA9">
        <w:rPr>
          <w:sz w:val="28"/>
          <w:szCs w:val="28"/>
          <w:lang w:val="ru-RU"/>
        </w:rPr>
        <w:t xml:space="preserve">основные направления бюджетной и налоговой политики Пихтовского сельсовета Колыванского района Новосибирской области на 2023 год и </w:t>
      </w:r>
      <w:proofErr w:type="gramStart"/>
      <w:r w:rsidRPr="00C93BA9">
        <w:rPr>
          <w:sz w:val="28"/>
          <w:szCs w:val="28"/>
          <w:lang w:val="ru-RU"/>
        </w:rPr>
        <w:t>плановый</w:t>
      </w:r>
      <w:proofErr w:type="gramEnd"/>
      <w:r w:rsidRPr="00C93BA9">
        <w:rPr>
          <w:sz w:val="28"/>
          <w:szCs w:val="28"/>
          <w:lang w:val="ru-RU"/>
        </w:rPr>
        <w:t xml:space="preserve"> период 2024 и 2025 годов;</w:t>
      </w:r>
    </w:p>
    <w:p w:rsidR="00C93BA9" w:rsidRPr="00C93BA9" w:rsidRDefault="00C93BA9" w:rsidP="00C93BA9">
      <w:pPr>
        <w:pStyle w:val="a7"/>
        <w:autoSpaceDE w:val="0"/>
        <w:adjustRightInd w:val="0"/>
        <w:ind w:left="0" w:firstLine="709"/>
        <w:jc w:val="both"/>
        <w:rPr>
          <w:sz w:val="28"/>
          <w:szCs w:val="28"/>
          <w:lang w:val="ru-RU"/>
        </w:rPr>
      </w:pPr>
      <w:r w:rsidRPr="00C93BA9">
        <w:rPr>
          <w:sz w:val="28"/>
          <w:szCs w:val="28"/>
          <w:lang w:val="ru-RU"/>
        </w:rPr>
        <w:t>2)</w:t>
      </w:r>
      <w:r w:rsidRPr="00A262E3">
        <w:rPr>
          <w:sz w:val="28"/>
          <w:szCs w:val="28"/>
        </w:rPr>
        <w:t> </w:t>
      </w:r>
      <w:r w:rsidRPr="00C93BA9">
        <w:rPr>
          <w:sz w:val="28"/>
          <w:szCs w:val="28"/>
          <w:lang w:val="ru-RU"/>
        </w:rPr>
        <w:t>основные направления долговой политики Пихтовского сельсовета Колыванского района Новосибирской области на</w:t>
      </w:r>
      <w:r w:rsidRPr="00A262E3">
        <w:rPr>
          <w:sz w:val="28"/>
          <w:szCs w:val="28"/>
        </w:rPr>
        <w:t> </w:t>
      </w:r>
      <w:r w:rsidRPr="00C93BA9">
        <w:rPr>
          <w:sz w:val="28"/>
          <w:szCs w:val="28"/>
          <w:lang w:val="ru-RU"/>
        </w:rPr>
        <w:t xml:space="preserve">2023 год и </w:t>
      </w:r>
      <w:proofErr w:type="gramStart"/>
      <w:r w:rsidRPr="00C93BA9">
        <w:rPr>
          <w:sz w:val="28"/>
          <w:szCs w:val="28"/>
          <w:lang w:val="ru-RU"/>
        </w:rPr>
        <w:t>плановый</w:t>
      </w:r>
      <w:proofErr w:type="gramEnd"/>
      <w:r w:rsidRPr="00C93BA9">
        <w:rPr>
          <w:sz w:val="28"/>
          <w:szCs w:val="28"/>
          <w:lang w:val="ru-RU"/>
        </w:rPr>
        <w:t xml:space="preserve"> период 2024 и 2025 годов.</w:t>
      </w:r>
    </w:p>
    <w:p w:rsidR="00C93BA9" w:rsidRPr="008006F3" w:rsidRDefault="00C93BA9" w:rsidP="00C93BA9">
      <w:pPr>
        <w:ind w:firstLine="709"/>
        <w:jc w:val="both"/>
        <w:rPr>
          <w:sz w:val="28"/>
          <w:szCs w:val="28"/>
        </w:rPr>
      </w:pPr>
      <w:r w:rsidRPr="008006F3">
        <w:rPr>
          <w:sz w:val="28"/>
          <w:szCs w:val="28"/>
        </w:rPr>
        <w:lastRenderedPageBreak/>
        <w:t xml:space="preserve">2. </w:t>
      </w:r>
      <w:r>
        <w:rPr>
          <w:sz w:val="28"/>
          <w:szCs w:val="28"/>
        </w:rPr>
        <w:t>Рекомендовать р</w:t>
      </w:r>
      <w:r w:rsidRPr="008006F3">
        <w:rPr>
          <w:sz w:val="28"/>
          <w:szCs w:val="28"/>
        </w:rPr>
        <w:t xml:space="preserve">уководителям подведомственных учреждений при разработке предложений в проект местного  бюджета </w:t>
      </w:r>
      <w:r>
        <w:rPr>
          <w:sz w:val="28"/>
          <w:szCs w:val="28"/>
        </w:rPr>
        <w:t xml:space="preserve">и </w:t>
      </w:r>
      <w:r w:rsidRPr="008006F3">
        <w:rPr>
          <w:sz w:val="28"/>
          <w:szCs w:val="28"/>
        </w:rPr>
        <w:t>при подготовке проектов местных бюджетов руководствоваться основными направлениями бюджетной и налоговой политики.</w:t>
      </w:r>
    </w:p>
    <w:p w:rsidR="00C93BA9" w:rsidRPr="008006F3" w:rsidRDefault="00C93BA9" w:rsidP="00C93BA9">
      <w:pPr>
        <w:ind w:firstLine="709"/>
        <w:jc w:val="both"/>
        <w:rPr>
          <w:sz w:val="24"/>
          <w:szCs w:val="24"/>
        </w:rPr>
      </w:pPr>
      <w:r w:rsidRPr="008006F3">
        <w:rPr>
          <w:sz w:val="28"/>
          <w:szCs w:val="28"/>
        </w:rPr>
        <w:t xml:space="preserve">3. Признать утратившим силу постановление администрации </w:t>
      </w:r>
      <w:r>
        <w:rPr>
          <w:sz w:val="28"/>
          <w:szCs w:val="28"/>
        </w:rPr>
        <w:t>Пихтовского</w:t>
      </w:r>
      <w:r w:rsidRPr="008006F3">
        <w:rPr>
          <w:sz w:val="28"/>
          <w:szCs w:val="28"/>
        </w:rPr>
        <w:t xml:space="preserve"> сельсовета Колыванского района Новосибирской области от </w:t>
      </w:r>
      <w:r>
        <w:rPr>
          <w:sz w:val="28"/>
          <w:szCs w:val="28"/>
        </w:rPr>
        <w:t>24.11.2021</w:t>
      </w:r>
      <w:r w:rsidRPr="008006F3">
        <w:rPr>
          <w:sz w:val="28"/>
          <w:szCs w:val="28"/>
        </w:rPr>
        <w:t xml:space="preserve"> г. № </w:t>
      </w:r>
      <w:r>
        <w:rPr>
          <w:sz w:val="28"/>
          <w:szCs w:val="28"/>
        </w:rPr>
        <w:t>128</w:t>
      </w:r>
      <w:r w:rsidRPr="008006F3">
        <w:rPr>
          <w:sz w:val="28"/>
          <w:szCs w:val="28"/>
        </w:rPr>
        <w:t xml:space="preserve"> «Об основных направлениях бюджетной и налоговой политики </w:t>
      </w:r>
      <w:r>
        <w:rPr>
          <w:sz w:val="28"/>
          <w:szCs w:val="28"/>
        </w:rPr>
        <w:t>Пихтовского</w:t>
      </w:r>
      <w:r w:rsidRPr="008006F3">
        <w:rPr>
          <w:sz w:val="28"/>
          <w:szCs w:val="28"/>
        </w:rPr>
        <w:t xml:space="preserve"> сельсовета на 202</w:t>
      </w:r>
      <w:r>
        <w:rPr>
          <w:sz w:val="28"/>
          <w:szCs w:val="28"/>
        </w:rPr>
        <w:t>1</w:t>
      </w:r>
      <w:r w:rsidRPr="008006F3">
        <w:rPr>
          <w:sz w:val="28"/>
          <w:szCs w:val="28"/>
        </w:rPr>
        <w:t xml:space="preserve"> г. и плановый период 202</w:t>
      </w:r>
      <w:r>
        <w:rPr>
          <w:sz w:val="28"/>
          <w:szCs w:val="28"/>
        </w:rPr>
        <w:t>2</w:t>
      </w:r>
      <w:r w:rsidRPr="008006F3">
        <w:rPr>
          <w:sz w:val="28"/>
          <w:szCs w:val="28"/>
        </w:rPr>
        <w:t>-202</w:t>
      </w:r>
      <w:r>
        <w:rPr>
          <w:sz w:val="28"/>
          <w:szCs w:val="28"/>
        </w:rPr>
        <w:t>3</w:t>
      </w:r>
      <w:r w:rsidRPr="008006F3">
        <w:rPr>
          <w:sz w:val="28"/>
          <w:szCs w:val="28"/>
        </w:rPr>
        <w:t xml:space="preserve"> гг.».</w:t>
      </w:r>
    </w:p>
    <w:p w:rsidR="00C93BA9" w:rsidRPr="00A262E3" w:rsidRDefault="00C93BA9" w:rsidP="00C93BA9">
      <w:pPr>
        <w:autoSpaceDE w:val="0"/>
        <w:autoSpaceDN w:val="0"/>
        <w:adjustRightInd w:val="0"/>
        <w:ind w:firstLine="709"/>
        <w:jc w:val="both"/>
        <w:rPr>
          <w:sz w:val="28"/>
          <w:szCs w:val="28"/>
        </w:rPr>
      </w:pPr>
      <w:r>
        <w:rPr>
          <w:sz w:val="28"/>
          <w:szCs w:val="28"/>
        </w:rPr>
        <w:t>4</w:t>
      </w:r>
      <w:r w:rsidRPr="00A262E3">
        <w:rPr>
          <w:sz w:val="28"/>
          <w:szCs w:val="28"/>
        </w:rPr>
        <w:t xml:space="preserve">. </w:t>
      </w:r>
      <w:r w:rsidRPr="00F50AA2">
        <w:rPr>
          <w:sz w:val="28"/>
          <w:szCs w:val="28"/>
        </w:rPr>
        <w:t>Контроль за исполнением распоряжения оставляю за собой.</w:t>
      </w:r>
    </w:p>
    <w:p w:rsidR="00C93BA9" w:rsidRPr="00DE57F0" w:rsidRDefault="00C93BA9" w:rsidP="00C93BA9">
      <w:pPr>
        <w:jc w:val="both"/>
        <w:rPr>
          <w:sz w:val="28"/>
          <w:szCs w:val="28"/>
        </w:rPr>
      </w:pPr>
      <w:r w:rsidRPr="00A262E3">
        <w:rPr>
          <w:sz w:val="28"/>
          <w:szCs w:val="28"/>
        </w:rPr>
        <w:tab/>
      </w:r>
    </w:p>
    <w:p w:rsidR="00C93BA9" w:rsidRDefault="00C93BA9" w:rsidP="00C93BA9">
      <w:pPr>
        <w:jc w:val="both"/>
        <w:rPr>
          <w:sz w:val="28"/>
          <w:szCs w:val="28"/>
        </w:rPr>
      </w:pPr>
    </w:p>
    <w:p w:rsidR="00C93BA9" w:rsidRPr="008006F3" w:rsidRDefault="00C93BA9" w:rsidP="00C93BA9">
      <w:pPr>
        <w:jc w:val="both"/>
        <w:rPr>
          <w:sz w:val="28"/>
          <w:szCs w:val="28"/>
        </w:rPr>
      </w:pPr>
      <w:proofErr w:type="spellStart"/>
      <w:r>
        <w:rPr>
          <w:sz w:val="28"/>
          <w:szCs w:val="28"/>
        </w:rPr>
        <w:t>И.о</w:t>
      </w:r>
      <w:proofErr w:type="gramStart"/>
      <w:r>
        <w:rPr>
          <w:sz w:val="28"/>
          <w:szCs w:val="28"/>
        </w:rPr>
        <w:t>.</w:t>
      </w:r>
      <w:r w:rsidRPr="008006F3">
        <w:rPr>
          <w:sz w:val="28"/>
          <w:szCs w:val="28"/>
        </w:rPr>
        <w:t>Г</w:t>
      </w:r>
      <w:proofErr w:type="gramEnd"/>
      <w:r w:rsidRPr="008006F3">
        <w:rPr>
          <w:sz w:val="28"/>
          <w:szCs w:val="28"/>
        </w:rPr>
        <w:t>лав</w:t>
      </w:r>
      <w:r>
        <w:rPr>
          <w:sz w:val="28"/>
          <w:szCs w:val="28"/>
        </w:rPr>
        <w:t>ы</w:t>
      </w:r>
      <w:proofErr w:type="spellEnd"/>
      <w:r w:rsidRPr="008006F3">
        <w:rPr>
          <w:sz w:val="28"/>
          <w:szCs w:val="28"/>
        </w:rPr>
        <w:t xml:space="preserve"> </w:t>
      </w:r>
      <w:r>
        <w:rPr>
          <w:sz w:val="28"/>
          <w:szCs w:val="28"/>
        </w:rPr>
        <w:t>Пихтовского</w:t>
      </w:r>
      <w:r w:rsidRPr="008006F3">
        <w:rPr>
          <w:sz w:val="28"/>
          <w:szCs w:val="28"/>
        </w:rPr>
        <w:t xml:space="preserve"> сельсовета </w:t>
      </w:r>
    </w:p>
    <w:p w:rsidR="00C93BA9" w:rsidRPr="008006F3" w:rsidRDefault="00C93BA9" w:rsidP="00C93BA9">
      <w:pPr>
        <w:jc w:val="both"/>
        <w:rPr>
          <w:sz w:val="28"/>
          <w:szCs w:val="28"/>
        </w:rPr>
      </w:pPr>
      <w:r w:rsidRPr="008006F3">
        <w:rPr>
          <w:sz w:val="28"/>
          <w:szCs w:val="28"/>
        </w:rPr>
        <w:t xml:space="preserve">Колыванского района </w:t>
      </w:r>
    </w:p>
    <w:p w:rsidR="00C93BA9" w:rsidRDefault="00C93BA9" w:rsidP="00C93BA9">
      <w:pPr>
        <w:jc w:val="both"/>
        <w:rPr>
          <w:sz w:val="28"/>
          <w:szCs w:val="28"/>
        </w:rPr>
      </w:pPr>
      <w:r w:rsidRPr="008006F3">
        <w:rPr>
          <w:sz w:val="28"/>
          <w:szCs w:val="28"/>
        </w:rPr>
        <w:t xml:space="preserve">Новосибирской области                                                      </w:t>
      </w:r>
      <w:proofErr w:type="spellStart"/>
      <w:r>
        <w:rPr>
          <w:sz w:val="28"/>
          <w:szCs w:val="28"/>
        </w:rPr>
        <w:t>Е.В.Данильченко</w:t>
      </w:r>
      <w:proofErr w:type="spellEnd"/>
    </w:p>
    <w:p w:rsidR="00C93BA9" w:rsidRDefault="00C93BA9" w:rsidP="00C93BA9">
      <w:pPr>
        <w:pStyle w:val="11"/>
        <w:suppressAutoHyphens/>
        <w:ind w:left="5954" w:firstLine="0"/>
        <w:jc w:val="right"/>
      </w:pPr>
    </w:p>
    <w:p w:rsidR="00C93BA9" w:rsidRDefault="00C93BA9" w:rsidP="00C93BA9">
      <w:pPr>
        <w:pStyle w:val="11"/>
        <w:suppressAutoHyphens/>
        <w:ind w:left="5954" w:firstLine="0"/>
        <w:jc w:val="right"/>
        <w:rPr>
          <w:lang w:val="ru-RU"/>
        </w:rPr>
      </w:pPr>
    </w:p>
    <w:p w:rsidR="00C93BA9" w:rsidRPr="00145D10" w:rsidRDefault="00C93BA9" w:rsidP="00C93BA9">
      <w:pPr>
        <w:pStyle w:val="11"/>
        <w:suppressAutoHyphens/>
        <w:ind w:left="5954" w:firstLine="0"/>
        <w:jc w:val="right"/>
        <w:rPr>
          <w:lang w:val="ru-RU"/>
        </w:rPr>
      </w:pPr>
    </w:p>
    <w:p w:rsidR="00C93BA9" w:rsidRDefault="00C93BA9" w:rsidP="00C93BA9">
      <w:pPr>
        <w:pStyle w:val="11"/>
        <w:suppressAutoHyphens/>
        <w:ind w:left="5954" w:firstLine="0"/>
        <w:jc w:val="right"/>
      </w:pPr>
    </w:p>
    <w:p w:rsidR="00C93BA9" w:rsidRPr="007214EB" w:rsidRDefault="00C93BA9" w:rsidP="00C93BA9">
      <w:pPr>
        <w:pStyle w:val="11"/>
        <w:suppressAutoHyphens/>
        <w:ind w:left="5954" w:firstLine="0"/>
        <w:jc w:val="right"/>
      </w:pPr>
      <w:r w:rsidRPr="007214EB">
        <w:t>УТВЕРЖДЕНЫ</w:t>
      </w:r>
    </w:p>
    <w:p w:rsidR="00C93BA9" w:rsidRDefault="00C93BA9" w:rsidP="00C93BA9">
      <w:pPr>
        <w:pStyle w:val="11"/>
        <w:suppressAutoHyphens/>
        <w:ind w:firstLine="0"/>
        <w:jc w:val="right"/>
        <w:rPr>
          <w:lang w:val="ru-RU"/>
        </w:rPr>
      </w:pPr>
      <w:r w:rsidRPr="00A262E3">
        <w:t>постановлением администрации</w:t>
      </w:r>
    </w:p>
    <w:p w:rsidR="00C93BA9" w:rsidRDefault="00C93BA9" w:rsidP="00C93BA9">
      <w:pPr>
        <w:pStyle w:val="11"/>
        <w:suppressAutoHyphens/>
        <w:ind w:firstLine="0"/>
        <w:jc w:val="right"/>
        <w:rPr>
          <w:lang w:val="ru-RU"/>
        </w:rPr>
      </w:pPr>
      <w:r>
        <w:rPr>
          <w:lang w:val="ru-RU"/>
        </w:rPr>
        <w:t xml:space="preserve">Пихтовского </w:t>
      </w:r>
      <w:r w:rsidRPr="00A262E3">
        <w:t xml:space="preserve">сельсовета </w:t>
      </w:r>
    </w:p>
    <w:p w:rsidR="00C93BA9" w:rsidRPr="00A262E3" w:rsidRDefault="00C93BA9" w:rsidP="00C93BA9">
      <w:pPr>
        <w:pStyle w:val="11"/>
        <w:suppressAutoHyphens/>
        <w:ind w:firstLine="0"/>
        <w:jc w:val="right"/>
      </w:pPr>
      <w:r>
        <w:rPr>
          <w:lang w:val="ru-RU"/>
        </w:rPr>
        <w:t xml:space="preserve">Колыванского </w:t>
      </w:r>
      <w:r w:rsidRPr="00A262E3">
        <w:t>района Новосибирской области</w:t>
      </w:r>
    </w:p>
    <w:p w:rsidR="00C93BA9" w:rsidRPr="00523CE5" w:rsidRDefault="00C93BA9" w:rsidP="00C93BA9">
      <w:pPr>
        <w:pStyle w:val="11"/>
        <w:suppressAutoHyphens/>
        <w:ind w:firstLine="0"/>
        <w:jc w:val="right"/>
        <w:rPr>
          <w:lang w:val="ru-RU"/>
        </w:rPr>
      </w:pPr>
      <w:r w:rsidRPr="00A262E3">
        <w:t xml:space="preserve">от </w:t>
      </w:r>
      <w:r>
        <w:rPr>
          <w:lang w:val="ru-RU"/>
        </w:rPr>
        <w:t>14.11.2022</w:t>
      </w:r>
      <w:r w:rsidRPr="00A262E3">
        <w:t xml:space="preserve"> №</w:t>
      </w:r>
      <w:r>
        <w:rPr>
          <w:lang w:val="ru-RU"/>
        </w:rPr>
        <w:t xml:space="preserve"> 70</w:t>
      </w:r>
    </w:p>
    <w:p w:rsidR="00C93BA9" w:rsidRPr="00A262E3" w:rsidRDefault="00C93BA9" w:rsidP="00C93BA9">
      <w:pPr>
        <w:pStyle w:val="ConsPlusTitle"/>
        <w:suppressAutoHyphens/>
        <w:jc w:val="center"/>
      </w:pPr>
      <w:r w:rsidRPr="00A262E3">
        <w:t xml:space="preserve">ОСНОВНЫЕ НАПРАВЛЕНИЯ </w:t>
      </w:r>
    </w:p>
    <w:p w:rsidR="00C93BA9" w:rsidRPr="005F137C" w:rsidRDefault="00C93BA9" w:rsidP="00C93BA9">
      <w:pPr>
        <w:pStyle w:val="ConsPlusTitle"/>
        <w:suppressAutoHyphens/>
        <w:jc w:val="center"/>
      </w:pPr>
      <w:r w:rsidRPr="00A262E3">
        <w:t xml:space="preserve">бюджетной и налоговой политики </w:t>
      </w:r>
      <w:r>
        <w:t>Пихтовского</w:t>
      </w:r>
      <w:r w:rsidRPr="005F137C">
        <w:t xml:space="preserve"> сельсовета </w:t>
      </w:r>
    </w:p>
    <w:p w:rsidR="00C93BA9" w:rsidRPr="005F137C" w:rsidRDefault="00C93BA9" w:rsidP="00C93BA9">
      <w:pPr>
        <w:pStyle w:val="ConsPlusTitle"/>
        <w:suppressAutoHyphens/>
        <w:jc w:val="center"/>
      </w:pPr>
      <w:r>
        <w:t>Колыванского</w:t>
      </w:r>
      <w:r w:rsidRPr="005F137C">
        <w:t xml:space="preserve"> района Новосибирской области на 202</w:t>
      </w:r>
      <w:r>
        <w:t>3</w:t>
      </w:r>
      <w:r w:rsidRPr="005F137C">
        <w:t xml:space="preserve"> год </w:t>
      </w:r>
    </w:p>
    <w:p w:rsidR="00C93BA9" w:rsidRPr="005F137C" w:rsidRDefault="00C93BA9" w:rsidP="00C93BA9">
      <w:pPr>
        <w:pStyle w:val="ConsPlusTitle"/>
        <w:suppressAutoHyphens/>
        <w:jc w:val="center"/>
      </w:pPr>
      <w:r w:rsidRPr="005F137C">
        <w:t xml:space="preserve">и </w:t>
      </w:r>
      <w:proofErr w:type="gramStart"/>
      <w:r w:rsidRPr="005F137C">
        <w:t>плановый</w:t>
      </w:r>
      <w:proofErr w:type="gramEnd"/>
      <w:r w:rsidRPr="005F137C">
        <w:t xml:space="preserve"> период 202</w:t>
      </w:r>
      <w:r>
        <w:t>4</w:t>
      </w:r>
      <w:r w:rsidRPr="005F137C">
        <w:t xml:space="preserve"> и 202</w:t>
      </w:r>
      <w:r>
        <w:t>5</w:t>
      </w:r>
      <w:r w:rsidRPr="005F137C">
        <w:t xml:space="preserve"> годов</w:t>
      </w:r>
    </w:p>
    <w:p w:rsidR="00C93BA9" w:rsidRPr="00A262E3" w:rsidRDefault="00C93BA9" w:rsidP="00C93BA9">
      <w:pPr>
        <w:suppressAutoHyphens/>
        <w:autoSpaceDE w:val="0"/>
        <w:autoSpaceDN w:val="0"/>
        <w:adjustRightInd w:val="0"/>
        <w:jc w:val="both"/>
        <w:rPr>
          <w:sz w:val="28"/>
          <w:szCs w:val="28"/>
          <w:highlight w:val="yellow"/>
        </w:rPr>
      </w:pPr>
    </w:p>
    <w:p w:rsidR="00C93BA9" w:rsidRPr="005F137C" w:rsidRDefault="00C93BA9" w:rsidP="00C93BA9">
      <w:pPr>
        <w:suppressAutoHyphens/>
        <w:autoSpaceDE w:val="0"/>
        <w:autoSpaceDN w:val="0"/>
        <w:adjustRightInd w:val="0"/>
        <w:jc w:val="center"/>
        <w:outlineLvl w:val="1"/>
        <w:rPr>
          <w:b/>
          <w:sz w:val="28"/>
          <w:szCs w:val="28"/>
        </w:rPr>
      </w:pPr>
      <w:r w:rsidRPr="005F137C">
        <w:rPr>
          <w:b/>
          <w:sz w:val="28"/>
          <w:szCs w:val="28"/>
          <w:lang w:val="en-US"/>
        </w:rPr>
        <w:t>I</w:t>
      </w:r>
      <w:r w:rsidRPr="005F137C">
        <w:rPr>
          <w:b/>
          <w:sz w:val="28"/>
          <w:szCs w:val="28"/>
        </w:rPr>
        <w:t>.</w:t>
      </w:r>
      <w:r w:rsidRPr="005F137C">
        <w:rPr>
          <w:b/>
          <w:sz w:val="28"/>
          <w:szCs w:val="28"/>
          <w:lang w:val="en-US"/>
        </w:rPr>
        <w:t> </w:t>
      </w:r>
      <w:r w:rsidRPr="005F137C">
        <w:rPr>
          <w:b/>
          <w:sz w:val="28"/>
          <w:szCs w:val="28"/>
        </w:rPr>
        <w:t>Общие положения</w:t>
      </w:r>
    </w:p>
    <w:p w:rsidR="00C93BA9" w:rsidRPr="00C93BA9" w:rsidRDefault="00C93BA9" w:rsidP="00C93BA9">
      <w:pPr>
        <w:pStyle w:val="a7"/>
        <w:ind w:left="0" w:firstLine="709"/>
        <w:jc w:val="both"/>
        <w:rPr>
          <w:sz w:val="28"/>
          <w:szCs w:val="28"/>
          <w:lang w:val="ru-RU"/>
        </w:rPr>
      </w:pPr>
      <w:proofErr w:type="gramStart"/>
      <w:r w:rsidRPr="00C93BA9">
        <w:rPr>
          <w:sz w:val="28"/>
          <w:szCs w:val="28"/>
          <w:lang w:val="ru-RU"/>
        </w:rPr>
        <w:t>Основные направления бюджетной и налоговой политики Пихтовского сельсовета Колыванского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w:t>
      </w:r>
      <w:r w:rsidRPr="005F137C">
        <w:rPr>
          <w:sz w:val="28"/>
          <w:szCs w:val="28"/>
        </w:rPr>
        <w:t> </w:t>
      </w:r>
      <w:r w:rsidRPr="00C93BA9">
        <w:rPr>
          <w:sz w:val="28"/>
          <w:szCs w:val="28"/>
          <w:lang w:val="ru-RU"/>
        </w:rPr>
        <w:t xml:space="preserve">составлении </w:t>
      </w:r>
      <w:r w:rsidRPr="00C93BA9">
        <w:rPr>
          <w:sz w:val="28"/>
          <w:szCs w:val="28"/>
          <w:lang w:val="ru-RU"/>
        </w:rPr>
        <w:lastRenderedPageBreak/>
        <w:t>проекта бюджета Пихтовского сельсовета Колыванского района Новосибирской области на 2023 год и плановый период 2024 и 2025</w:t>
      </w:r>
      <w:proofErr w:type="gramEnd"/>
      <w:r w:rsidRPr="00C93BA9">
        <w:rPr>
          <w:sz w:val="28"/>
          <w:szCs w:val="28"/>
          <w:lang w:val="ru-RU"/>
        </w:rPr>
        <w:t xml:space="preserve"> годов, с учетом сложившейся экономической ситуации в Российской Федерации, Новосибирской области, Пихтовского сельсовете Колыванского района Новосибирской области, а также тенденций ее развития.</w:t>
      </w:r>
    </w:p>
    <w:p w:rsidR="00C93BA9" w:rsidRPr="00C93BA9" w:rsidRDefault="00C93BA9" w:rsidP="00C93BA9">
      <w:pPr>
        <w:pStyle w:val="a7"/>
        <w:tabs>
          <w:tab w:val="left" w:pos="567"/>
        </w:tabs>
        <w:autoSpaceDE w:val="0"/>
        <w:adjustRightInd w:val="0"/>
        <w:ind w:left="0" w:firstLine="567"/>
        <w:jc w:val="both"/>
        <w:outlineLvl w:val="1"/>
        <w:rPr>
          <w:sz w:val="28"/>
          <w:szCs w:val="28"/>
          <w:lang w:val="ru-RU"/>
        </w:rPr>
      </w:pPr>
      <w:r w:rsidRPr="00C93BA9">
        <w:rPr>
          <w:sz w:val="28"/>
          <w:szCs w:val="28"/>
          <w:lang w:val="ru-RU"/>
        </w:rPr>
        <w:t>При подготовке Основных направлений были учтены положения Указа Президента Российской Федерации от 21.07.2020 №</w:t>
      </w:r>
      <w:r w:rsidRPr="005F137C">
        <w:rPr>
          <w:sz w:val="28"/>
          <w:szCs w:val="28"/>
        </w:rPr>
        <w:t> </w:t>
      </w:r>
      <w:r w:rsidRPr="00C93BA9">
        <w:rPr>
          <w:sz w:val="28"/>
          <w:szCs w:val="28"/>
          <w:lang w:val="ru-RU"/>
        </w:rPr>
        <w:t>474 «О национальных целях развития Российской Федерации на период до 2030 года».</w:t>
      </w:r>
    </w:p>
    <w:p w:rsidR="00C93BA9" w:rsidRPr="005F137C" w:rsidRDefault="00C93BA9" w:rsidP="00C93BA9">
      <w:pPr>
        <w:widowControl w:val="0"/>
        <w:jc w:val="center"/>
        <w:outlineLvl w:val="0"/>
        <w:rPr>
          <w:rFonts w:eastAsia="Calibri"/>
          <w:bCs/>
          <w:kern w:val="32"/>
          <w:sz w:val="28"/>
          <w:szCs w:val="28"/>
        </w:rPr>
      </w:pPr>
    </w:p>
    <w:p w:rsidR="00C93BA9" w:rsidRPr="005F137C" w:rsidRDefault="00C93BA9" w:rsidP="00C93BA9">
      <w:pPr>
        <w:widowControl w:val="0"/>
        <w:jc w:val="center"/>
        <w:outlineLvl w:val="0"/>
        <w:rPr>
          <w:rFonts w:eastAsia="Calibri"/>
          <w:bCs/>
          <w:kern w:val="32"/>
          <w:sz w:val="28"/>
          <w:szCs w:val="28"/>
        </w:rPr>
      </w:pPr>
      <w:r w:rsidRPr="005F137C">
        <w:rPr>
          <w:rFonts w:eastAsia="Calibri"/>
          <w:bCs/>
          <w:kern w:val="32"/>
          <w:sz w:val="28"/>
          <w:szCs w:val="28"/>
          <w:lang w:val="en-US"/>
        </w:rPr>
        <w:t>II</w:t>
      </w:r>
      <w:r w:rsidRPr="005F137C">
        <w:rPr>
          <w:rFonts w:eastAsia="Calibri"/>
          <w:bCs/>
          <w:kern w:val="32"/>
          <w:sz w:val="28"/>
          <w:szCs w:val="28"/>
        </w:rPr>
        <w:t>. Налоговая политика</w:t>
      </w:r>
    </w:p>
    <w:p w:rsidR="00C93BA9" w:rsidRPr="005F137C" w:rsidRDefault="00C93BA9" w:rsidP="00C93BA9">
      <w:pPr>
        <w:autoSpaceDE w:val="0"/>
        <w:autoSpaceDN w:val="0"/>
        <w:adjustRightInd w:val="0"/>
        <w:jc w:val="center"/>
        <w:outlineLvl w:val="1"/>
        <w:rPr>
          <w:sz w:val="28"/>
          <w:szCs w:val="28"/>
        </w:rPr>
      </w:pPr>
      <w:r w:rsidRPr="005F137C">
        <w:rPr>
          <w:sz w:val="28"/>
          <w:szCs w:val="28"/>
        </w:rPr>
        <w:t>Общие положения</w:t>
      </w:r>
    </w:p>
    <w:p w:rsidR="00C93BA9" w:rsidRPr="005F137C" w:rsidRDefault="00C93BA9" w:rsidP="00C93BA9">
      <w:pPr>
        <w:autoSpaceDE w:val="0"/>
        <w:autoSpaceDN w:val="0"/>
        <w:adjustRightInd w:val="0"/>
        <w:ind w:firstLine="709"/>
        <w:jc w:val="both"/>
        <w:rPr>
          <w:sz w:val="28"/>
          <w:szCs w:val="28"/>
        </w:rPr>
      </w:pPr>
      <w:proofErr w:type="gramStart"/>
      <w:r w:rsidRPr="005F137C">
        <w:rPr>
          <w:sz w:val="28"/>
          <w:szCs w:val="28"/>
        </w:rPr>
        <w:t xml:space="preserve">Основные направления налоговой политики </w:t>
      </w:r>
      <w:r>
        <w:rPr>
          <w:sz w:val="28"/>
          <w:szCs w:val="28"/>
        </w:rPr>
        <w:t xml:space="preserve">Пихтовского </w:t>
      </w:r>
      <w:r w:rsidRPr="005F137C">
        <w:rPr>
          <w:sz w:val="28"/>
          <w:szCs w:val="28"/>
        </w:rPr>
        <w:t xml:space="preserve">сельсовета </w:t>
      </w:r>
      <w:r>
        <w:rPr>
          <w:sz w:val="28"/>
          <w:szCs w:val="28"/>
        </w:rPr>
        <w:t>Колыванского</w:t>
      </w:r>
      <w:r w:rsidRPr="005F137C">
        <w:rPr>
          <w:sz w:val="28"/>
          <w:szCs w:val="28"/>
        </w:rPr>
        <w:t xml:space="preserve">  района Новосибирской области на 202</w:t>
      </w:r>
      <w:r>
        <w:rPr>
          <w:sz w:val="28"/>
          <w:szCs w:val="28"/>
        </w:rPr>
        <w:t>3</w:t>
      </w:r>
      <w:r w:rsidRPr="005F137C">
        <w:rPr>
          <w:sz w:val="28"/>
          <w:szCs w:val="28"/>
        </w:rPr>
        <w:t xml:space="preserve"> год и плановый период 202</w:t>
      </w:r>
      <w:r>
        <w:rPr>
          <w:sz w:val="28"/>
          <w:szCs w:val="28"/>
        </w:rPr>
        <w:t>4</w:t>
      </w:r>
      <w:r w:rsidRPr="005F137C">
        <w:rPr>
          <w:sz w:val="28"/>
          <w:szCs w:val="28"/>
        </w:rPr>
        <w:t xml:space="preserve"> и 202</w:t>
      </w:r>
      <w:r>
        <w:rPr>
          <w:sz w:val="28"/>
          <w:szCs w:val="28"/>
        </w:rPr>
        <w:t>5</w:t>
      </w:r>
      <w:r w:rsidRPr="005F137C">
        <w:rPr>
          <w:sz w:val="28"/>
          <w:szCs w:val="28"/>
        </w:rPr>
        <w:t xml:space="preserve">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w:t>
      </w:r>
      <w:proofErr w:type="spellStart"/>
      <w:r>
        <w:rPr>
          <w:sz w:val="28"/>
          <w:szCs w:val="28"/>
        </w:rPr>
        <w:t>Новотырышкинском</w:t>
      </w:r>
      <w:proofErr w:type="spellEnd"/>
      <w:r w:rsidRPr="005F137C">
        <w:rPr>
          <w:sz w:val="28"/>
          <w:szCs w:val="28"/>
        </w:rPr>
        <w:t xml:space="preserve"> сельсовете </w:t>
      </w:r>
      <w:r>
        <w:rPr>
          <w:sz w:val="28"/>
          <w:szCs w:val="28"/>
        </w:rPr>
        <w:t>Колыванского</w:t>
      </w:r>
      <w:r w:rsidRPr="005F137C">
        <w:rPr>
          <w:sz w:val="28"/>
          <w:szCs w:val="28"/>
        </w:rPr>
        <w:t xml:space="preserve"> района Новосибирской области, а также тенденций её</w:t>
      </w:r>
      <w:proofErr w:type="gramEnd"/>
      <w:r w:rsidRPr="005F137C">
        <w:rPr>
          <w:sz w:val="28"/>
          <w:szCs w:val="28"/>
        </w:rPr>
        <w:t xml:space="preserve"> развития.</w:t>
      </w:r>
    </w:p>
    <w:p w:rsidR="00C93BA9" w:rsidRPr="00A262E3" w:rsidRDefault="00C93BA9" w:rsidP="00C93BA9">
      <w:pPr>
        <w:autoSpaceDE w:val="0"/>
        <w:autoSpaceDN w:val="0"/>
        <w:adjustRightInd w:val="0"/>
        <w:ind w:firstLine="709"/>
        <w:jc w:val="both"/>
        <w:rPr>
          <w:sz w:val="28"/>
          <w:szCs w:val="28"/>
        </w:rPr>
      </w:pPr>
      <w:r w:rsidRPr="005F137C">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w:t>
      </w:r>
      <w:r w:rsidRPr="00A262E3">
        <w:rPr>
          <w:sz w:val="28"/>
          <w:szCs w:val="28"/>
        </w:rPr>
        <w:t xml:space="preserve">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C93BA9" w:rsidRDefault="00C93BA9" w:rsidP="00C93BA9">
      <w:pPr>
        <w:autoSpaceDE w:val="0"/>
        <w:autoSpaceDN w:val="0"/>
        <w:adjustRightInd w:val="0"/>
        <w:jc w:val="center"/>
        <w:outlineLvl w:val="1"/>
        <w:rPr>
          <w:sz w:val="28"/>
          <w:szCs w:val="28"/>
        </w:rPr>
      </w:pPr>
      <w:r w:rsidRPr="00A262E3">
        <w:rPr>
          <w:sz w:val="28"/>
          <w:szCs w:val="28"/>
        </w:rPr>
        <w:t xml:space="preserve"> </w:t>
      </w:r>
    </w:p>
    <w:p w:rsidR="00C93BA9" w:rsidRDefault="00C93BA9" w:rsidP="00C93BA9">
      <w:pPr>
        <w:autoSpaceDE w:val="0"/>
        <w:autoSpaceDN w:val="0"/>
        <w:adjustRightInd w:val="0"/>
        <w:jc w:val="center"/>
        <w:outlineLvl w:val="1"/>
        <w:rPr>
          <w:sz w:val="28"/>
          <w:szCs w:val="28"/>
        </w:rPr>
      </w:pPr>
    </w:p>
    <w:p w:rsidR="00C93BA9" w:rsidRPr="00A262E3" w:rsidRDefault="00C93BA9" w:rsidP="00C93BA9">
      <w:pPr>
        <w:autoSpaceDE w:val="0"/>
        <w:autoSpaceDN w:val="0"/>
        <w:adjustRightInd w:val="0"/>
        <w:jc w:val="center"/>
        <w:outlineLvl w:val="1"/>
        <w:rPr>
          <w:sz w:val="28"/>
          <w:szCs w:val="28"/>
        </w:rPr>
      </w:pPr>
      <w:r w:rsidRPr="00A262E3">
        <w:rPr>
          <w:sz w:val="28"/>
          <w:szCs w:val="28"/>
        </w:rPr>
        <w:t>Налоговая политика</w:t>
      </w:r>
    </w:p>
    <w:p w:rsidR="00C93BA9" w:rsidRPr="00A262E3" w:rsidRDefault="00C93BA9" w:rsidP="00C93BA9">
      <w:pPr>
        <w:ind w:firstLine="851"/>
        <w:jc w:val="both"/>
        <w:rPr>
          <w:sz w:val="28"/>
          <w:szCs w:val="28"/>
        </w:rPr>
      </w:pPr>
      <w:r w:rsidRPr="00A262E3">
        <w:rPr>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C93BA9" w:rsidRPr="00A262E3" w:rsidRDefault="00C93BA9" w:rsidP="00C93BA9">
      <w:pPr>
        <w:ind w:firstLine="851"/>
        <w:rPr>
          <w:sz w:val="28"/>
          <w:szCs w:val="28"/>
        </w:rPr>
      </w:pPr>
      <w:r w:rsidRPr="00A262E3">
        <w:rPr>
          <w:sz w:val="28"/>
          <w:szCs w:val="28"/>
        </w:rPr>
        <w:t>1. Увеличение налоговой базы и оптимизация налоговых льгот.</w:t>
      </w:r>
    </w:p>
    <w:p w:rsidR="00C93BA9" w:rsidRPr="00A262E3" w:rsidRDefault="00C93BA9" w:rsidP="00C93BA9">
      <w:pPr>
        <w:ind w:firstLine="851"/>
        <w:jc w:val="both"/>
        <w:rPr>
          <w:sz w:val="28"/>
          <w:szCs w:val="28"/>
        </w:rPr>
      </w:pPr>
      <w:r w:rsidRPr="00A262E3">
        <w:rPr>
          <w:sz w:val="28"/>
          <w:szCs w:val="28"/>
        </w:rPr>
        <w:t>2. Повышение собираемости налогов и снижение уровня недоимки.</w:t>
      </w:r>
    </w:p>
    <w:p w:rsidR="00C93BA9" w:rsidRPr="00A262E3" w:rsidRDefault="00C93BA9" w:rsidP="00C93BA9">
      <w:pPr>
        <w:ind w:firstLine="708"/>
        <w:jc w:val="both"/>
        <w:rPr>
          <w:sz w:val="28"/>
          <w:szCs w:val="28"/>
        </w:rPr>
      </w:pPr>
      <w:r w:rsidRPr="00A262E3">
        <w:rPr>
          <w:sz w:val="28"/>
          <w:szCs w:val="28"/>
        </w:rPr>
        <w:lastRenderedPageBreak/>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C93BA9" w:rsidRPr="00A262E3" w:rsidRDefault="00C93BA9" w:rsidP="00C93BA9">
      <w:pPr>
        <w:ind w:firstLine="851"/>
        <w:jc w:val="both"/>
        <w:rPr>
          <w:sz w:val="28"/>
          <w:szCs w:val="28"/>
        </w:rPr>
      </w:pPr>
      <w:r w:rsidRPr="00A262E3">
        <w:rPr>
          <w:sz w:val="28"/>
          <w:szCs w:val="28"/>
        </w:rPr>
        <w:t xml:space="preserve">Для </w:t>
      </w:r>
      <w:proofErr w:type="gramStart"/>
      <w:r w:rsidRPr="00A262E3">
        <w:rPr>
          <w:sz w:val="28"/>
          <w:szCs w:val="28"/>
        </w:rPr>
        <w:t>своевременного</w:t>
      </w:r>
      <w:proofErr w:type="gramEnd"/>
      <w:r w:rsidRPr="00A262E3">
        <w:rPr>
          <w:sz w:val="28"/>
          <w:szCs w:val="28"/>
        </w:rPr>
        <w:t xml:space="preserve">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C93BA9" w:rsidRPr="00A262E3" w:rsidRDefault="00C93BA9" w:rsidP="00C93BA9">
      <w:pPr>
        <w:ind w:firstLine="851"/>
        <w:jc w:val="both"/>
        <w:rPr>
          <w:sz w:val="28"/>
          <w:szCs w:val="28"/>
        </w:rPr>
      </w:pPr>
      <w:r w:rsidRPr="00A262E3">
        <w:rPr>
          <w:sz w:val="28"/>
          <w:szCs w:val="2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C93BA9" w:rsidRPr="00A262E3" w:rsidRDefault="00C93BA9" w:rsidP="00C93BA9">
      <w:pPr>
        <w:ind w:firstLine="851"/>
        <w:jc w:val="both"/>
        <w:rPr>
          <w:sz w:val="28"/>
          <w:szCs w:val="28"/>
        </w:rPr>
      </w:pPr>
      <w:r w:rsidRPr="00A262E3">
        <w:rPr>
          <w:sz w:val="28"/>
          <w:szCs w:val="2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будет продолжена работа по проведению мероприятий по регистрации личных кабинетов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C93BA9" w:rsidRPr="00A262E3" w:rsidRDefault="00C93BA9" w:rsidP="00C93BA9">
      <w:pPr>
        <w:widowControl w:val="0"/>
        <w:jc w:val="center"/>
        <w:outlineLvl w:val="0"/>
        <w:rPr>
          <w:rFonts w:eastAsia="Calibri"/>
          <w:bCs/>
          <w:kern w:val="32"/>
          <w:sz w:val="28"/>
          <w:szCs w:val="28"/>
        </w:rPr>
      </w:pPr>
    </w:p>
    <w:p w:rsidR="00C93BA9" w:rsidRPr="00A262E3" w:rsidRDefault="00C93BA9" w:rsidP="00C93BA9">
      <w:pPr>
        <w:widowControl w:val="0"/>
        <w:jc w:val="center"/>
        <w:outlineLvl w:val="0"/>
        <w:rPr>
          <w:rFonts w:eastAsia="Calibri"/>
          <w:bCs/>
          <w:kern w:val="32"/>
          <w:sz w:val="28"/>
          <w:szCs w:val="28"/>
        </w:rPr>
      </w:pPr>
      <w:r w:rsidRPr="00A262E3">
        <w:rPr>
          <w:rFonts w:eastAsia="Calibri"/>
          <w:bCs/>
          <w:kern w:val="32"/>
          <w:sz w:val="28"/>
          <w:szCs w:val="28"/>
          <w:lang w:val="en-US"/>
        </w:rPr>
        <w:t>III</w:t>
      </w:r>
      <w:r w:rsidRPr="00A262E3">
        <w:rPr>
          <w:rFonts w:eastAsia="Calibri"/>
          <w:bCs/>
          <w:kern w:val="32"/>
          <w:sz w:val="28"/>
          <w:szCs w:val="28"/>
        </w:rPr>
        <w:t>. Бюджетная политика</w:t>
      </w:r>
    </w:p>
    <w:p w:rsidR="00C93BA9" w:rsidRPr="00A262E3" w:rsidRDefault="00C93BA9" w:rsidP="00C93BA9">
      <w:pPr>
        <w:ind w:firstLine="851"/>
        <w:jc w:val="center"/>
        <w:rPr>
          <w:sz w:val="28"/>
          <w:szCs w:val="28"/>
        </w:rPr>
      </w:pPr>
      <w:r w:rsidRPr="00A262E3">
        <w:rPr>
          <w:sz w:val="28"/>
          <w:szCs w:val="28"/>
        </w:rPr>
        <w:t>Итоги реализации бюджетной политики в 20</w:t>
      </w:r>
      <w:r>
        <w:rPr>
          <w:sz w:val="28"/>
          <w:szCs w:val="28"/>
        </w:rPr>
        <w:t>22</w:t>
      </w:r>
      <w:r w:rsidRPr="00A262E3">
        <w:rPr>
          <w:sz w:val="28"/>
          <w:szCs w:val="28"/>
        </w:rPr>
        <w:t>-202</w:t>
      </w:r>
      <w:r>
        <w:rPr>
          <w:sz w:val="28"/>
          <w:szCs w:val="28"/>
        </w:rPr>
        <w:t>4</w:t>
      </w:r>
      <w:r w:rsidRPr="00A262E3">
        <w:rPr>
          <w:sz w:val="28"/>
          <w:szCs w:val="28"/>
        </w:rPr>
        <w:t xml:space="preserve"> годах</w:t>
      </w:r>
    </w:p>
    <w:p w:rsidR="00C93BA9" w:rsidRPr="00A262E3" w:rsidRDefault="00C93BA9" w:rsidP="00C93BA9">
      <w:pPr>
        <w:ind w:firstLine="709"/>
        <w:jc w:val="both"/>
        <w:rPr>
          <w:sz w:val="28"/>
          <w:szCs w:val="28"/>
        </w:rPr>
      </w:pPr>
      <w:r w:rsidRPr="00A262E3">
        <w:rPr>
          <w:sz w:val="28"/>
          <w:szCs w:val="28"/>
        </w:rPr>
        <w:t>Состояние муниципальных финансов муниципального образования   202</w:t>
      </w:r>
      <w:r>
        <w:rPr>
          <w:sz w:val="28"/>
          <w:szCs w:val="28"/>
        </w:rPr>
        <w:t>2</w:t>
      </w:r>
      <w:r w:rsidRPr="00A262E3">
        <w:rPr>
          <w:sz w:val="28"/>
          <w:szCs w:val="28"/>
        </w:rPr>
        <w:t xml:space="preserve">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C93BA9" w:rsidRPr="00A262E3" w:rsidRDefault="00C93BA9" w:rsidP="00C93BA9">
      <w:pPr>
        <w:ind w:firstLine="709"/>
        <w:jc w:val="both"/>
        <w:rPr>
          <w:sz w:val="28"/>
          <w:szCs w:val="28"/>
        </w:rPr>
      </w:pPr>
      <w:r w:rsidRPr="00A262E3">
        <w:rPr>
          <w:sz w:val="28"/>
          <w:szCs w:val="28"/>
        </w:rPr>
        <w:lastRenderedPageBreak/>
        <w:t xml:space="preserve">Выбранный курс </w:t>
      </w:r>
      <w:proofErr w:type="spellStart"/>
      <w:r w:rsidRPr="00A262E3">
        <w:rPr>
          <w:sz w:val="28"/>
          <w:szCs w:val="28"/>
        </w:rPr>
        <w:t>приоритизации</w:t>
      </w:r>
      <w:proofErr w:type="spellEnd"/>
      <w:r w:rsidRPr="00A262E3">
        <w:rPr>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C93BA9" w:rsidRPr="00A262E3" w:rsidRDefault="00C93BA9" w:rsidP="00C93BA9">
      <w:pPr>
        <w:ind w:firstLine="709"/>
        <w:jc w:val="both"/>
        <w:rPr>
          <w:sz w:val="28"/>
          <w:szCs w:val="28"/>
        </w:rPr>
      </w:pPr>
      <w:r w:rsidRPr="00A262E3">
        <w:rPr>
          <w:sz w:val="28"/>
          <w:szCs w:val="28"/>
        </w:rPr>
        <w:t xml:space="preserve">Сбалансированное исполнение бюджета удалось обеспечить не только за счет четкой </w:t>
      </w:r>
      <w:proofErr w:type="spellStart"/>
      <w:r w:rsidRPr="00A262E3">
        <w:rPr>
          <w:sz w:val="28"/>
          <w:szCs w:val="28"/>
        </w:rPr>
        <w:t>приоритизации</w:t>
      </w:r>
      <w:proofErr w:type="spellEnd"/>
      <w:r w:rsidRPr="00A262E3">
        <w:rPr>
          <w:sz w:val="28"/>
          <w:szCs w:val="28"/>
        </w:rPr>
        <w:t xml:space="preserve"> расходов, но и в целом проводимой бюджетной политикой, так:</w:t>
      </w:r>
    </w:p>
    <w:p w:rsidR="00C93BA9" w:rsidRPr="00A262E3" w:rsidRDefault="00C93BA9" w:rsidP="00C93BA9">
      <w:pPr>
        <w:widowControl w:val="0"/>
        <w:autoSpaceDE w:val="0"/>
        <w:autoSpaceDN w:val="0"/>
        <w:adjustRightInd w:val="0"/>
        <w:ind w:firstLine="709"/>
        <w:jc w:val="both"/>
        <w:rPr>
          <w:sz w:val="28"/>
          <w:szCs w:val="28"/>
        </w:rPr>
      </w:pPr>
      <w:r w:rsidRPr="00A262E3">
        <w:rPr>
          <w:sz w:val="28"/>
          <w:szCs w:val="28"/>
        </w:rPr>
        <w:t>- с 01.10.202</w:t>
      </w:r>
      <w:r>
        <w:rPr>
          <w:sz w:val="28"/>
          <w:szCs w:val="28"/>
        </w:rPr>
        <w:t>0</w:t>
      </w:r>
      <w:r w:rsidRPr="00A262E3">
        <w:rPr>
          <w:sz w:val="28"/>
          <w:szCs w:val="28"/>
        </w:rPr>
        <w:t xml:space="preserve"> года реализована индексация на 3</w:t>
      </w:r>
      <w:r>
        <w:rPr>
          <w:sz w:val="28"/>
          <w:szCs w:val="28"/>
        </w:rPr>
        <w:t xml:space="preserve"> </w:t>
      </w:r>
      <w:r w:rsidRPr="00A262E3">
        <w:rPr>
          <w:sz w:val="28"/>
          <w:szCs w:val="28"/>
        </w:rPr>
        <w:t xml:space="preserve">% фондов оплаты труда работников бюджетной сферы, не связанных с «майскими» Указами Президента Российской Федерации. </w:t>
      </w:r>
    </w:p>
    <w:p w:rsidR="00C93BA9" w:rsidRPr="00A262E3" w:rsidRDefault="00C93BA9" w:rsidP="00C93BA9">
      <w:pPr>
        <w:ind w:firstLine="709"/>
        <w:jc w:val="both"/>
        <w:rPr>
          <w:sz w:val="28"/>
          <w:szCs w:val="28"/>
        </w:rPr>
      </w:pPr>
      <w:r w:rsidRPr="00A262E3">
        <w:rPr>
          <w:sz w:val="28"/>
          <w:szCs w:val="28"/>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C93BA9" w:rsidRPr="00A262E3" w:rsidRDefault="00C93BA9" w:rsidP="00C93BA9">
      <w:pPr>
        <w:ind w:firstLine="709"/>
        <w:jc w:val="both"/>
        <w:rPr>
          <w:sz w:val="28"/>
          <w:szCs w:val="28"/>
        </w:rPr>
      </w:pPr>
    </w:p>
    <w:p w:rsidR="00C93BA9" w:rsidRPr="00A262E3" w:rsidRDefault="00C93BA9" w:rsidP="00C93BA9">
      <w:pPr>
        <w:jc w:val="center"/>
        <w:rPr>
          <w:sz w:val="28"/>
          <w:szCs w:val="28"/>
        </w:rPr>
      </w:pPr>
      <w:r w:rsidRPr="00A262E3">
        <w:rPr>
          <w:sz w:val="28"/>
          <w:szCs w:val="28"/>
        </w:rPr>
        <w:t xml:space="preserve">Условия и принципы, определяющие основные направления бюджетной политики </w:t>
      </w:r>
    </w:p>
    <w:p w:rsidR="00C93BA9" w:rsidRPr="00A262E3" w:rsidRDefault="00C93BA9" w:rsidP="00C93BA9">
      <w:pPr>
        <w:jc w:val="center"/>
        <w:rPr>
          <w:sz w:val="28"/>
          <w:szCs w:val="28"/>
        </w:rPr>
      </w:pPr>
      <w:r w:rsidRPr="00A262E3">
        <w:rPr>
          <w:sz w:val="28"/>
          <w:szCs w:val="28"/>
        </w:rPr>
        <w:t>на 202</w:t>
      </w:r>
      <w:r>
        <w:rPr>
          <w:sz w:val="28"/>
          <w:szCs w:val="28"/>
        </w:rPr>
        <w:t>3</w:t>
      </w:r>
      <w:r w:rsidRPr="00A262E3">
        <w:rPr>
          <w:sz w:val="28"/>
          <w:szCs w:val="28"/>
        </w:rPr>
        <w:t>-202</w:t>
      </w:r>
      <w:r>
        <w:rPr>
          <w:sz w:val="28"/>
          <w:szCs w:val="28"/>
        </w:rPr>
        <w:t>5</w:t>
      </w:r>
      <w:r w:rsidRPr="00A262E3">
        <w:rPr>
          <w:sz w:val="28"/>
          <w:szCs w:val="28"/>
        </w:rPr>
        <w:t xml:space="preserve"> годы</w:t>
      </w:r>
    </w:p>
    <w:p w:rsidR="00C93BA9" w:rsidRPr="00A262E3" w:rsidRDefault="00C93BA9" w:rsidP="00C93BA9">
      <w:pPr>
        <w:ind w:firstLine="709"/>
        <w:jc w:val="both"/>
        <w:rPr>
          <w:sz w:val="28"/>
          <w:szCs w:val="28"/>
        </w:rPr>
      </w:pPr>
      <w:proofErr w:type="gramStart"/>
      <w:r w:rsidRPr="00A262E3">
        <w:rPr>
          <w:sz w:val="28"/>
          <w:szCs w:val="28"/>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w:t>
      </w:r>
      <w:proofErr w:type="gramEnd"/>
      <w:r w:rsidRPr="00A262E3">
        <w:rPr>
          <w:sz w:val="28"/>
          <w:szCs w:val="28"/>
        </w:rPr>
        <w:t xml:space="preserve"> Данный подход обеспечит надёжность и уверенность бюджетного планирования на среднесрочный период в условиях тренда </w:t>
      </w:r>
      <w:proofErr w:type="spellStart"/>
      <w:r w:rsidRPr="00A262E3">
        <w:rPr>
          <w:sz w:val="28"/>
          <w:szCs w:val="28"/>
        </w:rPr>
        <w:t>бездефицитности</w:t>
      </w:r>
      <w:proofErr w:type="spellEnd"/>
      <w:r w:rsidRPr="00A262E3">
        <w:rPr>
          <w:sz w:val="28"/>
          <w:szCs w:val="28"/>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C93BA9" w:rsidRPr="00A262E3" w:rsidRDefault="00C93BA9" w:rsidP="00C93BA9">
      <w:pPr>
        <w:ind w:firstLine="709"/>
        <w:jc w:val="both"/>
        <w:rPr>
          <w:sz w:val="28"/>
          <w:szCs w:val="28"/>
        </w:rPr>
      </w:pPr>
      <w:r w:rsidRPr="00A262E3">
        <w:rPr>
          <w:sz w:val="28"/>
          <w:szCs w:val="28"/>
        </w:rPr>
        <w:t>Основными принципами реализации бюджетной политики будут:</w:t>
      </w:r>
    </w:p>
    <w:p w:rsidR="00C93BA9" w:rsidRPr="00A262E3" w:rsidRDefault="00C93BA9" w:rsidP="00C93BA9">
      <w:pPr>
        <w:autoSpaceDE w:val="0"/>
        <w:autoSpaceDN w:val="0"/>
        <w:adjustRightInd w:val="0"/>
        <w:ind w:firstLine="709"/>
        <w:jc w:val="both"/>
        <w:rPr>
          <w:sz w:val="28"/>
          <w:szCs w:val="28"/>
        </w:rPr>
      </w:pPr>
      <w:r w:rsidRPr="00A262E3">
        <w:rPr>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C93BA9" w:rsidRPr="00A262E3" w:rsidRDefault="00C93BA9" w:rsidP="00C93BA9">
      <w:pPr>
        <w:ind w:firstLine="709"/>
        <w:jc w:val="both"/>
        <w:rPr>
          <w:sz w:val="28"/>
          <w:szCs w:val="28"/>
        </w:rPr>
      </w:pPr>
      <w:r w:rsidRPr="00A262E3">
        <w:rPr>
          <w:sz w:val="28"/>
          <w:szCs w:val="28"/>
        </w:rPr>
        <w:t xml:space="preserve">2. Реализация мероприятий по мобилизации доходных источников и оптимизации расходных обязательств, сконцентрировав их на ключевых </w:t>
      </w:r>
      <w:r w:rsidRPr="00A262E3">
        <w:rPr>
          <w:sz w:val="28"/>
          <w:szCs w:val="28"/>
        </w:rPr>
        <w:lastRenderedPageBreak/>
        <w:t>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93BA9" w:rsidRPr="00A262E3" w:rsidRDefault="00C93BA9" w:rsidP="00C93BA9">
      <w:pPr>
        <w:autoSpaceDE w:val="0"/>
        <w:autoSpaceDN w:val="0"/>
        <w:adjustRightInd w:val="0"/>
        <w:ind w:firstLine="709"/>
        <w:jc w:val="both"/>
        <w:rPr>
          <w:sz w:val="28"/>
          <w:szCs w:val="28"/>
        </w:rPr>
      </w:pPr>
      <w:r w:rsidRPr="00A262E3">
        <w:rPr>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C93BA9" w:rsidRPr="00A262E3" w:rsidRDefault="00C93BA9" w:rsidP="00C93BA9">
      <w:pPr>
        <w:shd w:val="clear" w:color="auto" w:fill="FFFFFF"/>
        <w:jc w:val="center"/>
        <w:rPr>
          <w:sz w:val="28"/>
          <w:szCs w:val="28"/>
        </w:rPr>
      </w:pPr>
      <w:r w:rsidRPr="00A262E3">
        <w:rPr>
          <w:sz w:val="28"/>
          <w:szCs w:val="28"/>
        </w:rPr>
        <w:t xml:space="preserve">Направления бюджетной политики в сфере </w:t>
      </w:r>
    </w:p>
    <w:p w:rsidR="00C93BA9" w:rsidRPr="00A262E3" w:rsidRDefault="00C93BA9" w:rsidP="00C93BA9">
      <w:pPr>
        <w:shd w:val="clear" w:color="auto" w:fill="FFFFFF"/>
        <w:jc w:val="center"/>
        <w:rPr>
          <w:sz w:val="28"/>
          <w:szCs w:val="28"/>
        </w:rPr>
      </w:pPr>
      <w:r w:rsidRPr="00A262E3">
        <w:rPr>
          <w:sz w:val="28"/>
          <w:szCs w:val="28"/>
        </w:rPr>
        <w:t>муниципального управления</w:t>
      </w:r>
    </w:p>
    <w:p w:rsidR="00C93BA9" w:rsidRPr="00A262E3" w:rsidRDefault="00C93BA9" w:rsidP="00C93BA9">
      <w:pPr>
        <w:autoSpaceDE w:val="0"/>
        <w:autoSpaceDN w:val="0"/>
        <w:adjustRightInd w:val="0"/>
        <w:ind w:firstLine="709"/>
        <w:jc w:val="both"/>
        <w:rPr>
          <w:bCs/>
          <w:iCs/>
          <w:sz w:val="28"/>
          <w:szCs w:val="28"/>
        </w:rPr>
      </w:pPr>
      <w:r w:rsidRPr="00A262E3">
        <w:rPr>
          <w:bCs/>
          <w:iCs/>
          <w:sz w:val="28"/>
          <w:szCs w:val="2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w:t>
      </w:r>
      <w:proofErr w:type="gramStart"/>
      <w:r w:rsidRPr="00A262E3">
        <w:rPr>
          <w:bCs/>
          <w:iCs/>
          <w:sz w:val="28"/>
          <w:szCs w:val="28"/>
        </w:rPr>
        <w:t>ств с пр</w:t>
      </w:r>
      <w:proofErr w:type="gramEnd"/>
      <w:r w:rsidRPr="00A262E3">
        <w:rPr>
          <w:bCs/>
          <w:iCs/>
          <w:sz w:val="28"/>
          <w:szCs w:val="28"/>
        </w:rPr>
        <w:t>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C93BA9" w:rsidRPr="00A262E3" w:rsidRDefault="00C93BA9" w:rsidP="00C93BA9">
      <w:pPr>
        <w:autoSpaceDE w:val="0"/>
        <w:autoSpaceDN w:val="0"/>
        <w:adjustRightInd w:val="0"/>
        <w:ind w:firstLine="709"/>
        <w:jc w:val="both"/>
        <w:rPr>
          <w:bCs/>
          <w:iCs/>
          <w:sz w:val="28"/>
          <w:szCs w:val="28"/>
        </w:rPr>
      </w:pPr>
      <w:r w:rsidRPr="00A262E3">
        <w:rPr>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C93BA9" w:rsidRPr="00A262E3" w:rsidRDefault="00C93BA9" w:rsidP="00C93BA9">
      <w:pPr>
        <w:autoSpaceDE w:val="0"/>
        <w:autoSpaceDN w:val="0"/>
        <w:adjustRightInd w:val="0"/>
        <w:ind w:firstLine="709"/>
        <w:jc w:val="both"/>
        <w:rPr>
          <w:bCs/>
          <w:iCs/>
          <w:sz w:val="28"/>
          <w:szCs w:val="28"/>
        </w:rPr>
      </w:pPr>
    </w:p>
    <w:p w:rsidR="00C93BA9" w:rsidRPr="00A262E3" w:rsidRDefault="00C93BA9" w:rsidP="00C93BA9">
      <w:pPr>
        <w:autoSpaceDE w:val="0"/>
        <w:autoSpaceDN w:val="0"/>
        <w:adjustRightInd w:val="0"/>
        <w:jc w:val="center"/>
        <w:rPr>
          <w:sz w:val="28"/>
          <w:szCs w:val="28"/>
        </w:rPr>
      </w:pPr>
      <w:r w:rsidRPr="00A262E3">
        <w:rPr>
          <w:sz w:val="28"/>
          <w:szCs w:val="28"/>
        </w:rPr>
        <w:t>Направления бюджетной политики в сфере обеспечения</w:t>
      </w:r>
    </w:p>
    <w:p w:rsidR="00C93BA9" w:rsidRPr="00A262E3" w:rsidRDefault="00C93BA9" w:rsidP="00C93BA9">
      <w:pPr>
        <w:jc w:val="center"/>
        <w:rPr>
          <w:sz w:val="28"/>
          <w:szCs w:val="28"/>
        </w:rPr>
      </w:pPr>
      <w:r w:rsidRPr="00A262E3">
        <w:rPr>
          <w:sz w:val="28"/>
          <w:szCs w:val="28"/>
        </w:rPr>
        <w:t>социальных обязательств</w:t>
      </w:r>
    </w:p>
    <w:p w:rsidR="00C93BA9" w:rsidRPr="00A262E3" w:rsidRDefault="00C93BA9" w:rsidP="00C93BA9">
      <w:pPr>
        <w:widowControl w:val="0"/>
        <w:autoSpaceDE w:val="0"/>
        <w:autoSpaceDN w:val="0"/>
        <w:adjustRightInd w:val="0"/>
        <w:ind w:firstLine="540"/>
        <w:jc w:val="both"/>
        <w:rPr>
          <w:rFonts w:eastAsia="Calibri"/>
          <w:sz w:val="28"/>
          <w:szCs w:val="28"/>
        </w:rPr>
      </w:pPr>
      <w:r w:rsidRPr="00A262E3">
        <w:rPr>
          <w:sz w:val="28"/>
          <w:szCs w:val="28"/>
        </w:rPr>
        <w:lastRenderedPageBreak/>
        <w:t xml:space="preserve">Обеспечение социальных обязательств </w:t>
      </w:r>
      <w:r w:rsidRPr="00A262E3">
        <w:rPr>
          <w:rFonts w:eastAsia="Calibri"/>
          <w:sz w:val="28"/>
          <w:szCs w:val="2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93BA9" w:rsidRPr="00A262E3" w:rsidRDefault="00C93BA9" w:rsidP="00C93BA9">
      <w:pPr>
        <w:widowControl w:val="0"/>
        <w:autoSpaceDE w:val="0"/>
        <w:autoSpaceDN w:val="0"/>
        <w:adjustRightInd w:val="0"/>
        <w:ind w:firstLine="709"/>
        <w:jc w:val="both"/>
        <w:rPr>
          <w:sz w:val="28"/>
          <w:szCs w:val="28"/>
        </w:rPr>
      </w:pPr>
      <w:r w:rsidRPr="00A262E3">
        <w:rPr>
          <w:sz w:val="28"/>
          <w:szCs w:val="28"/>
        </w:rPr>
        <w:t>Концентрация финансовых ресурсов должна быть так же сосредоточена на необходимости:</w:t>
      </w:r>
    </w:p>
    <w:p w:rsidR="00C93BA9" w:rsidRPr="00A262E3" w:rsidRDefault="00C93BA9" w:rsidP="00C93BA9">
      <w:pPr>
        <w:widowControl w:val="0"/>
        <w:autoSpaceDE w:val="0"/>
        <w:autoSpaceDN w:val="0"/>
        <w:adjustRightInd w:val="0"/>
        <w:ind w:firstLine="709"/>
        <w:jc w:val="both"/>
        <w:rPr>
          <w:sz w:val="28"/>
          <w:szCs w:val="28"/>
        </w:rPr>
      </w:pPr>
      <w:r w:rsidRPr="00A262E3">
        <w:rPr>
          <w:sz w:val="28"/>
          <w:szCs w:val="28"/>
        </w:rPr>
        <w:t>- ежегодной индексации оплаты труда работников бюджетной сферы, в соответствии с прогнозным уровнем инфляции;</w:t>
      </w:r>
    </w:p>
    <w:p w:rsidR="00C93BA9" w:rsidRPr="00A262E3" w:rsidRDefault="00C93BA9" w:rsidP="00C93BA9">
      <w:pPr>
        <w:widowControl w:val="0"/>
        <w:autoSpaceDE w:val="0"/>
        <w:autoSpaceDN w:val="0"/>
        <w:adjustRightInd w:val="0"/>
        <w:ind w:firstLine="709"/>
        <w:jc w:val="both"/>
        <w:rPr>
          <w:sz w:val="28"/>
          <w:szCs w:val="28"/>
        </w:rPr>
      </w:pPr>
      <w:r w:rsidRPr="00A262E3">
        <w:rPr>
          <w:sz w:val="28"/>
          <w:szCs w:val="28"/>
        </w:rPr>
        <w:t xml:space="preserve">- повышения минимального </w:t>
      </w:r>
      <w:proofErr w:type="gramStart"/>
      <w:r w:rsidRPr="00A262E3">
        <w:rPr>
          <w:sz w:val="28"/>
          <w:szCs w:val="28"/>
        </w:rPr>
        <w:t>размера оплаты труда</w:t>
      </w:r>
      <w:proofErr w:type="gramEnd"/>
      <w:r w:rsidRPr="00A262E3">
        <w:rPr>
          <w:sz w:val="28"/>
          <w:szCs w:val="28"/>
        </w:rPr>
        <w:t xml:space="preserve"> до уровня прожиточного минимума, в целом по России, с учетом районного коэффициента.</w:t>
      </w:r>
    </w:p>
    <w:p w:rsidR="00C93BA9" w:rsidRPr="00A262E3" w:rsidRDefault="00C93BA9" w:rsidP="00C93BA9">
      <w:pPr>
        <w:jc w:val="center"/>
        <w:rPr>
          <w:sz w:val="28"/>
          <w:szCs w:val="28"/>
        </w:rPr>
      </w:pPr>
    </w:p>
    <w:p w:rsidR="00C93BA9" w:rsidRPr="00A262E3" w:rsidRDefault="00C93BA9" w:rsidP="00C93BA9">
      <w:pPr>
        <w:jc w:val="center"/>
        <w:rPr>
          <w:sz w:val="28"/>
          <w:szCs w:val="28"/>
        </w:rPr>
      </w:pPr>
      <w:r w:rsidRPr="00A262E3">
        <w:rPr>
          <w:sz w:val="28"/>
          <w:szCs w:val="28"/>
        </w:rPr>
        <w:t xml:space="preserve">Направления бюджетной политики </w:t>
      </w:r>
    </w:p>
    <w:p w:rsidR="00C93BA9" w:rsidRPr="00A262E3" w:rsidRDefault="00C93BA9" w:rsidP="00C93BA9">
      <w:pPr>
        <w:jc w:val="center"/>
        <w:rPr>
          <w:sz w:val="28"/>
          <w:szCs w:val="28"/>
        </w:rPr>
      </w:pPr>
      <w:r w:rsidRPr="00A262E3">
        <w:rPr>
          <w:sz w:val="28"/>
          <w:szCs w:val="28"/>
        </w:rPr>
        <w:t>в реальном секторе экономики</w:t>
      </w:r>
    </w:p>
    <w:p w:rsidR="00C93BA9" w:rsidRPr="00A262E3" w:rsidRDefault="00C93BA9" w:rsidP="00C93BA9">
      <w:pPr>
        <w:autoSpaceDE w:val="0"/>
        <w:autoSpaceDN w:val="0"/>
        <w:adjustRightInd w:val="0"/>
        <w:ind w:firstLine="709"/>
        <w:jc w:val="both"/>
        <w:rPr>
          <w:sz w:val="28"/>
          <w:szCs w:val="28"/>
        </w:rPr>
      </w:pPr>
      <w:r w:rsidRPr="00A262E3">
        <w:rPr>
          <w:sz w:val="28"/>
          <w:szCs w:val="28"/>
        </w:rPr>
        <w:t>Учитывая положительные тенденции, планируется в целом сохранение направлений бюджетной политики в сфере реального сектора экономики.</w:t>
      </w:r>
    </w:p>
    <w:p w:rsidR="00C93BA9" w:rsidRPr="00A262E3" w:rsidRDefault="00C93BA9" w:rsidP="00C93BA9">
      <w:pPr>
        <w:autoSpaceDE w:val="0"/>
        <w:autoSpaceDN w:val="0"/>
        <w:adjustRightInd w:val="0"/>
        <w:ind w:firstLine="709"/>
        <w:jc w:val="both"/>
        <w:rPr>
          <w:sz w:val="28"/>
          <w:szCs w:val="28"/>
        </w:rPr>
      </w:pPr>
      <w:r w:rsidRPr="00A262E3">
        <w:rPr>
          <w:sz w:val="28"/>
          <w:szCs w:val="28"/>
        </w:rPr>
        <w:t>Будут сохранены:</w:t>
      </w:r>
    </w:p>
    <w:p w:rsidR="00C93BA9" w:rsidRPr="00A262E3" w:rsidRDefault="00C93BA9" w:rsidP="00C93BA9">
      <w:pPr>
        <w:autoSpaceDE w:val="0"/>
        <w:autoSpaceDN w:val="0"/>
        <w:adjustRightInd w:val="0"/>
        <w:ind w:firstLine="709"/>
        <w:jc w:val="both"/>
        <w:rPr>
          <w:sz w:val="28"/>
          <w:szCs w:val="28"/>
        </w:rPr>
      </w:pPr>
      <w:r w:rsidRPr="00A262E3">
        <w:rPr>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A262E3">
        <w:rPr>
          <w:sz w:val="28"/>
          <w:szCs w:val="28"/>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w:t>
      </w:r>
      <w:r w:rsidRPr="00A262E3">
        <w:rPr>
          <w:sz w:val="28"/>
          <w:szCs w:val="28"/>
        </w:rPr>
        <w:lastRenderedPageBreak/>
        <w:t>бюджетных ресурсов, обоснованное применение штрафных санкций для возмещения бюджетных потерь;</w:t>
      </w:r>
    </w:p>
    <w:p w:rsidR="00C93BA9" w:rsidRPr="00A262E3" w:rsidRDefault="00C93BA9" w:rsidP="00C93BA9">
      <w:pPr>
        <w:autoSpaceDE w:val="0"/>
        <w:autoSpaceDN w:val="0"/>
        <w:adjustRightInd w:val="0"/>
        <w:ind w:firstLine="709"/>
        <w:jc w:val="both"/>
        <w:rPr>
          <w:sz w:val="28"/>
          <w:szCs w:val="28"/>
        </w:rPr>
      </w:pPr>
      <w:r w:rsidRPr="00A262E3">
        <w:rPr>
          <w:sz w:val="28"/>
          <w:szCs w:val="2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C93BA9" w:rsidRPr="00A262E3" w:rsidRDefault="00C93BA9" w:rsidP="00C93BA9">
      <w:pPr>
        <w:autoSpaceDE w:val="0"/>
        <w:autoSpaceDN w:val="0"/>
        <w:adjustRightInd w:val="0"/>
        <w:ind w:firstLine="709"/>
        <w:jc w:val="both"/>
        <w:rPr>
          <w:sz w:val="28"/>
          <w:szCs w:val="28"/>
        </w:rPr>
      </w:pPr>
      <w:r w:rsidRPr="00A262E3">
        <w:rPr>
          <w:sz w:val="28"/>
          <w:szCs w:val="2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C93BA9" w:rsidRPr="00A262E3" w:rsidRDefault="00C93BA9" w:rsidP="00C93BA9">
      <w:pPr>
        <w:autoSpaceDE w:val="0"/>
        <w:autoSpaceDN w:val="0"/>
        <w:adjustRightInd w:val="0"/>
        <w:ind w:firstLine="709"/>
        <w:jc w:val="both"/>
        <w:rPr>
          <w:sz w:val="28"/>
          <w:szCs w:val="28"/>
        </w:rPr>
      </w:pPr>
      <w:r w:rsidRPr="00A262E3">
        <w:rPr>
          <w:sz w:val="28"/>
          <w:szCs w:val="28"/>
        </w:rPr>
        <w:t>- взаимовыгодного привлечения внебюджетных ресурсов на реализацию муниципальных проектов.</w:t>
      </w:r>
    </w:p>
    <w:p w:rsidR="00C93BA9" w:rsidRPr="00A262E3" w:rsidRDefault="00C93BA9" w:rsidP="00C93BA9">
      <w:pPr>
        <w:autoSpaceDE w:val="0"/>
        <w:autoSpaceDN w:val="0"/>
        <w:adjustRightInd w:val="0"/>
        <w:ind w:firstLine="709"/>
        <w:jc w:val="both"/>
        <w:rPr>
          <w:sz w:val="28"/>
          <w:szCs w:val="28"/>
        </w:rPr>
      </w:pPr>
      <w:r w:rsidRPr="00A262E3">
        <w:rPr>
          <w:sz w:val="28"/>
          <w:szCs w:val="2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A262E3">
        <w:rPr>
          <w:sz w:val="28"/>
          <w:szCs w:val="28"/>
        </w:rPr>
        <w:t>претензионно</w:t>
      </w:r>
      <w:proofErr w:type="spellEnd"/>
      <w:r w:rsidRPr="00A262E3">
        <w:rPr>
          <w:sz w:val="28"/>
          <w:szCs w:val="28"/>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C93BA9" w:rsidRPr="00A262E3" w:rsidRDefault="00C93BA9" w:rsidP="00C93BA9">
      <w:pPr>
        <w:autoSpaceDE w:val="0"/>
        <w:autoSpaceDN w:val="0"/>
        <w:adjustRightInd w:val="0"/>
        <w:ind w:firstLine="709"/>
        <w:jc w:val="both"/>
        <w:rPr>
          <w:sz w:val="28"/>
          <w:szCs w:val="28"/>
        </w:rPr>
      </w:pPr>
      <w:r w:rsidRPr="00A262E3">
        <w:rPr>
          <w:sz w:val="28"/>
          <w:szCs w:val="28"/>
        </w:rPr>
        <w:t xml:space="preserve">Планирование расходов дорожного фонда поселения  будет осуществляться на </w:t>
      </w:r>
      <w:proofErr w:type="gramStart"/>
      <w:r w:rsidRPr="00A262E3">
        <w:rPr>
          <w:sz w:val="28"/>
          <w:szCs w:val="28"/>
        </w:rPr>
        <w:t>уровне</w:t>
      </w:r>
      <w:proofErr w:type="gramEnd"/>
      <w:r w:rsidRPr="00A262E3">
        <w:rPr>
          <w:sz w:val="28"/>
          <w:szCs w:val="28"/>
        </w:rPr>
        <w:t xml:space="preserve"> прогнозируемых доходных источников, учитываемых при формировании дорожных фондов. Приоритетными направлениями </w:t>
      </w:r>
      <w:r w:rsidRPr="00A262E3">
        <w:rPr>
          <w:sz w:val="28"/>
          <w:szCs w:val="28"/>
        </w:rPr>
        <w:lastRenderedPageBreak/>
        <w:t xml:space="preserve">расходов дорожного фонда остаются расходы на содержание автомобильных дорог общего пользования, текущего </w:t>
      </w:r>
      <w:r>
        <w:rPr>
          <w:sz w:val="28"/>
          <w:szCs w:val="28"/>
        </w:rPr>
        <w:t xml:space="preserve">ремонта </w:t>
      </w:r>
      <w:r w:rsidRPr="00A262E3">
        <w:rPr>
          <w:sz w:val="28"/>
          <w:szCs w:val="28"/>
        </w:rPr>
        <w:t>и развитие сети автомобильных дорог.</w:t>
      </w:r>
    </w:p>
    <w:p w:rsidR="00C93BA9" w:rsidRPr="00A262E3" w:rsidRDefault="00C93BA9" w:rsidP="00C93BA9">
      <w:pPr>
        <w:jc w:val="center"/>
        <w:rPr>
          <w:sz w:val="28"/>
          <w:szCs w:val="28"/>
        </w:rPr>
      </w:pPr>
    </w:p>
    <w:p w:rsidR="00C93BA9" w:rsidRPr="00A262E3" w:rsidRDefault="00C93BA9" w:rsidP="00C93BA9">
      <w:pPr>
        <w:jc w:val="center"/>
        <w:rPr>
          <w:sz w:val="28"/>
          <w:szCs w:val="28"/>
        </w:rPr>
      </w:pPr>
      <w:r w:rsidRPr="00A262E3">
        <w:rPr>
          <w:sz w:val="28"/>
          <w:szCs w:val="28"/>
        </w:rPr>
        <w:t>Основные направления повышения эффективности</w:t>
      </w:r>
    </w:p>
    <w:p w:rsidR="00C93BA9" w:rsidRPr="00A262E3" w:rsidRDefault="00C93BA9" w:rsidP="00C93BA9">
      <w:pPr>
        <w:jc w:val="center"/>
        <w:rPr>
          <w:sz w:val="28"/>
          <w:szCs w:val="28"/>
        </w:rPr>
      </w:pPr>
      <w:r w:rsidRPr="00A262E3">
        <w:rPr>
          <w:sz w:val="28"/>
          <w:szCs w:val="28"/>
        </w:rPr>
        <w:t xml:space="preserve"> бюджетной политики</w:t>
      </w:r>
    </w:p>
    <w:p w:rsidR="00C93BA9" w:rsidRPr="00A262E3" w:rsidRDefault="00C93BA9" w:rsidP="00C93BA9">
      <w:pPr>
        <w:autoSpaceDE w:val="0"/>
        <w:autoSpaceDN w:val="0"/>
        <w:adjustRightInd w:val="0"/>
        <w:ind w:firstLine="709"/>
        <w:contextualSpacing/>
        <w:jc w:val="both"/>
        <w:rPr>
          <w:rFonts w:eastAsia="Calibri"/>
          <w:sz w:val="28"/>
          <w:szCs w:val="28"/>
        </w:rPr>
      </w:pPr>
      <w:r w:rsidRPr="00A262E3">
        <w:rPr>
          <w:rFonts w:eastAsia="Calibri"/>
          <w:sz w:val="28"/>
          <w:szCs w:val="28"/>
        </w:rPr>
        <w:t xml:space="preserve">В целях повышения эффективности бюджетной политики необходимо обеспечивать ликвидность единого счета бюджета, </w:t>
      </w:r>
      <w:r w:rsidRPr="00A262E3">
        <w:rPr>
          <w:sz w:val="28"/>
          <w:szCs w:val="2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C93BA9" w:rsidRPr="00A262E3" w:rsidRDefault="00C93BA9" w:rsidP="00C93BA9">
      <w:pPr>
        <w:ind w:firstLine="709"/>
        <w:jc w:val="both"/>
        <w:rPr>
          <w:sz w:val="28"/>
          <w:szCs w:val="28"/>
        </w:rPr>
      </w:pPr>
      <w:r w:rsidRPr="00A262E3">
        <w:rPr>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C93BA9" w:rsidRPr="00A262E3" w:rsidRDefault="00C93BA9" w:rsidP="00C93BA9">
      <w:pPr>
        <w:tabs>
          <w:tab w:val="left" w:pos="1080"/>
          <w:tab w:val="num" w:pos="1134"/>
        </w:tabs>
        <w:ind w:firstLine="709"/>
        <w:jc w:val="both"/>
        <w:rPr>
          <w:sz w:val="28"/>
          <w:szCs w:val="28"/>
        </w:rPr>
      </w:pPr>
      <w:proofErr w:type="gramStart"/>
      <w:r w:rsidRPr="00A262E3">
        <w:rPr>
          <w:sz w:val="28"/>
          <w:szCs w:val="28"/>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C93BA9" w:rsidRPr="00A262E3" w:rsidRDefault="00C93BA9" w:rsidP="00C93BA9">
      <w:pPr>
        <w:autoSpaceDE w:val="0"/>
        <w:autoSpaceDN w:val="0"/>
        <w:adjustRightInd w:val="0"/>
        <w:ind w:firstLine="709"/>
        <w:jc w:val="both"/>
        <w:rPr>
          <w:sz w:val="28"/>
          <w:szCs w:val="28"/>
        </w:rPr>
      </w:pPr>
      <w:r w:rsidRPr="00A262E3">
        <w:rPr>
          <w:sz w:val="28"/>
          <w:szCs w:val="2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C93BA9" w:rsidRPr="00A262E3" w:rsidRDefault="00C93BA9" w:rsidP="00C93BA9">
      <w:pPr>
        <w:tabs>
          <w:tab w:val="left" w:pos="1080"/>
          <w:tab w:val="num" w:pos="1134"/>
        </w:tabs>
        <w:ind w:firstLine="709"/>
        <w:jc w:val="both"/>
        <w:rPr>
          <w:sz w:val="28"/>
          <w:szCs w:val="28"/>
        </w:rPr>
      </w:pPr>
      <w:r w:rsidRPr="00A262E3">
        <w:rPr>
          <w:sz w:val="28"/>
          <w:szCs w:val="28"/>
        </w:rPr>
        <w:t xml:space="preserve">Необходимо сосредоточиться на </w:t>
      </w:r>
      <w:proofErr w:type="gramStart"/>
      <w:r w:rsidRPr="00A262E3">
        <w:rPr>
          <w:sz w:val="28"/>
          <w:szCs w:val="28"/>
        </w:rPr>
        <w:t>дальнейшем</w:t>
      </w:r>
      <w:proofErr w:type="gramEnd"/>
      <w:r w:rsidRPr="00A262E3">
        <w:rPr>
          <w:sz w:val="28"/>
          <w:szCs w:val="28"/>
        </w:rPr>
        <w:t xml:space="preserve"> повышении уровня открытости бюджетных данных для населения муниципального образования.</w:t>
      </w:r>
    </w:p>
    <w:p w:rsidR="00C93BA9" w:rsidRPr="00A262E3" w:rsidRDefault="00C93BA9" w:rsidP="00C93BA9">
      <w:pPr>
        <w:tabs>
          <w:tab w:val="left" w:pos="1080"/>
          <w:tab w:val="num" w:pos="1134"/>
        </w:tabs>
        <w:ind w:firstLine="709"/>
        <w:jc w:val="both"/>
        <w:rPr>
          <w:sz w:val="28"/>
          <w:szCs w:val="28"/>
        </w:rPr>
      </w:pPr>
      <w:r w:rsidRPr="00A262E3">
        <w:rPr>
          <w:sz w:val="28"/>
          <w:szCs w:val="28"/>
        </w:rPr>
        <w:lastRenderedPageBreak/>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C93BA9" w:rsidRPr="00C93BA9" w:rsidRDefault="00C93BA9" w:rsidP="00C93BA9">
      <w:pPr>
        <w:pStyle w:val="a7"/>
        <w:ind w:left="0" w:firstLine="709"/>
        <w:jc w:val="both"/>
        <w:rPr>
          <w:sz w:val="28"/>
          <w:szCs w:val="28"/>
          <w:lang w:val="ru-RU"/>
        </w:rPr>
      </w:pPr>
      <w:r w:rsidRPr="00C93BA9">
        <w:rPr>
          <w:sz w:val="28"/>
          <w:szCs w:val="28"/>
          <w:lang w:val="ru-RU" w:eastAsia="ru-RU"/>
        </w:rPr>
        <w:t>-</w:t>
      </w:r>
      <w:r w:rsidRPr="00A262E3">
        <w:rPr>
          <w:sz w:val="28"/>
          <w:szCs w:val="28"/>
          <w:lang w:eastAsia="ru-RU"/>
        </w:rPr>
        <w:t> </w:t>
      </w:r>
      <w:r w:rsidRPr="00C93BA9">
        <w:rPr>
          <w:sz w:val="28"/>
          <w:szCs w:val="28"/>
          <w:lang w:val="ru-RU"/>
        </w:rPr>
        <w:t xml:space="preserve">оптимизация публикуемой на официальном </w:t>
      </w:r>
      <w:proofErr w:type="gramStart"/>
      <w:r w:rsidRPr="00C93BA9">
        <w:rPr>
          <w:sz w:val="28"/>
          <w:szCs w:val="28"/>
          <w:lang w:val="ru-RU"/>
        </w:rPr>
        <w:t>сайте</w:t>
      </w:r>
      <w:proofErr w:type="gramEnd"/>
      <w:r w:rsidRPr="00C93BA9">
        <w:rPr>
          <w:sz w:val="28"/>
          <w:szCs w:val="28"/>
          <w:lang w:val="ru-RU"/>
        </w:rPr>
        <w:t xml:space="preserve"> администрации муниципального образования информации, концентрация внимания на наиболее актуальных и востребованных материалах;</w:t>
      </w:r>
    </w:p>
    <w:p w:rsidR="00C93BA9" w:rsidRPr="00C93BA9" w:rsidRDefault="00C93BA9" w:rsidP="00C93BA9">
      <w:pPr>
        <w:pStyle w:val="a7"/>
        <w:ind w:left="0" w:firstLine="709"/>
        <w:jc w:val="both"/>
        <w:rPr>
          <w:sz w:val="28"/>
          <w:szCs w:val="28"/>
          <w:lang w:val="ru-RU"/>
        </w:rPr>
      </w:pPr>
      <w:r w:rsidRPr="00C93BA9">
        <w:rPr>
          <w:sz w:val="28"/>
          <w:szCs w:val="28"/>
          <w:lang w:val="ru-RU"/>
        </w:rPr>
        <w:t>-</w:t>
      </w:r>
      <w:r w:rsidRPr="00A262E3">
        <w:rPr>
          <w:sz w:val="28"/>
          <w:szCs w:val="28"/>
        </w:rPr>
        <w:t> </w:t>
      </w:r>
      <w:r w:rsidRPr="00C93BA9">
        <w:rPr>
          <w:sz w:val="28"/>
          <w:szCs w:val="28"/>
          <w:lang w:val="ru-RU"/>
        </w:rPr>
        <w:t xml:space="preserve">расширение каналов распространения бюджетных </w:t>
      </w:r>
      <w:proofErr w:type="gramStart"/>
      <w:r w:rsidRPr="00C93BA9">
        <w:rPr>
          <w:sz w:val="28"/>
          <w:szCs w:val="28"/>
          <w:lang w:val="ru-RU"/>
        </w:rPr>
        <w:t>сведений</w:t>
      </w:r>
      <w:proofErr w:type="gramEnd"/>
      <w:r w:rsidRPr="00C93BA9">
        <w:rPr>
          <w:sz w:val="28"/>
          <w:szCs w:val="28"/>
          <w:lang w:val="ru-RU"/>
        </w:rPr>
        <w:t xml:space="preserve"> в том числе с помощью средств массовой информации,</w:t>
      </w:r>
      <w:r w:rsidRPr="00A262E3">
        <w:rPr>
          <w:sz w:val="28"/>
          <w:szCs w:val="28"/>
        </w:rPr>
        <w:t> </w:t>
      </w:r>
      <w:r w:rsidRPr="00C93BA9">
        <w:rPr>
          <w:sz w:val="28"/>
          <w:szCs w:val="28"/>
          <w:lang w:val="ru-RU"/>
        </w:rPr>
        <w:t xml:space="preserve">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C93BA9" w:rsidRPr="00C93BA9" w:rsidRDefault="00C93BA9" w:rsidP="00C93BA9">
      <w:pPr>
        <w:pStyle w:val="a7"/>
        <w:ind w:left="0" w:firstLine="709"/>
        <w:jc w:val="both"/>
        <w:rPr>
          <w:sz w:val="28"/>
          <w:szCs w:val="28"/>
          <w:lang w:val="ru-RU"/>
        </w:rPr>
      </w:pPr>
      <w:r w:rsidRPr="00C93BA9">
        <w:rPr>
          <w:sz w:val="28"/>
          <w:szCs w:val="28"/>
          <w:lang w:val="ru-RU"/>
        </w:rPr>
        <w:t>-</w:t>
      </w:r>
      <w:r w:rsidRPr="00A262E3">
        <w:rPr>
          <w:sz w:val="28"/>
          <w:szCs w:val="28"/>
        </w:rPr>
        <w:t> </w:t>
      </w:r>
      <w:r w:rsidRPr="00C93BA9">
        <w:rPr>
          <w:sz w:val="28"/>
          <w:szCs w:val="28"/>
          <w:lang w:val="ru-RU"/>
        </w:rPr>
        <w:t>создание условий для использования населением бюджетной информации при реализации проектов инициативного бюджетирования.</w:t>
      </w:r>
    </w:p>
    <w:p w:rsidR="00C93BA9" w:rsidRPr="00A262E3" w:rsidRDefault="00C93BA9" w:rsidP="00C93BA9">
      <w:pPr>
        <w:suppressAutoHyphens/>
        <w:autoSpaceDE w:val="0"/>
        <w:autoSpaceDN w:val="0"/>
        <w:adjustRightInd w:val="0"/>
        <w:jc w:val="both"/>
        <w:rPr>
          <w:sz w:val="28"/>
          <w:szCs w:val="28"/>
        </w:rPr>
      </w:pPr>
    </w:p>
    <w:p w:rsidR="00C93BA9" w:rsidRPr="00A262E3" w:rsidRDefault="00C93BA9" w:rsidP="00C93BA9">
      <w:pPr>
        <w:suppressAutoHyphens/>
        <w:autoSpaceDE w:val="0"/>
        <w:autoSpaceDN w:val="0"/>
        <w:adjustRightInd w:val="0"/>
        <w:jc w:val="both"/>
        <w:rPr>
          <w:sz w:val="28"/>
          <w:szCs w:val="28"/>
        </w:rPr>
      </w:pPr>
    </w:p>
    <w:p w:rsidR="00C93BA9" w:rsidRPr="00A262E3" w:rsidRDefault="00C93BA9" w:rsidP="00C93BA9">
      <w:pPr>
        <w:suppressAutoHyphens/>
        <w:autoSpaceDE w:val="0"/>
        <w:autoSpaceDN w:val="0"/>
        <w:adjustRightInd w:val="0"/>
        <w:jc w:val="both"/>
        <w:rPr>
          <w:sz w:val="28"/>
          <w:szCs w:val="28"/>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Default="00C93BA9" w:rsidP="00C93BA9">
      <w:pPr>
        <w:pStyle w:val="11"/>
        <w:ind w:firstLine="0"/>
        <w:jc w:val="center"/>
        <w:rPr>
          <w:lang w:val="ru-RU"/>
        </w:rPr>
      </w:pPr>
    </w:p>
    <w:p w:rsidR="00C93BA9" w:rsidRPr="00EB4178" w:rsidRDefault="00C93BA9" w:rsidP="00C93BA9">
      <w:pPr>
        <w:pStyle w:val="11"/>
        <w:ind w:firstLine="0"/>
        <w:jc w:val="center"/>
        <w:rPr>
          <w:lang w:val="ru-RU"/>
        </w:rPr>
      </w:pPr>
    </w:p>
    <w:p w:rsidR="00C93BA9" w:rsidRPr="00A262E3" w:rsidRDefault="00C93BA9" w:rsidP="00C93BA9">
      <w:pPr>
        <w:pStyle w:val="11"/>
        <w:ind w:firstLine="0"/>
        <w:jc w:val="center"/>
      </w:pPr>
    </w:p>
    <w:p w:rsidR="00C93BA9" w:rsidRPr="00A262E3" w:rsidRDefault="00C93BA9" w:rsidP="00C93BA9">
      <w:pPr>
        <w:pStyle w:val="11"/>
        <w:ind w:firstLine="0"/>
        <w:jc w:val="center"/>
      </w:pPr>
    </w:p>
    <w:p w:rsidR="00C93BA9" w:rsidRPr="00A262E3" w:rsidRDefault="00C93BA9" w:rsidP="00C93BA9">
      <w:pPr>
        <w:pStyle w:val="11"/>
        <w:ind w:firstLine="0"/>
        <w:jc w:val="center"/>
      </w:pPr>
    </w:p>
    <w:p w:rsidR="00C93BA9" w:rsidRPr="00A262E3" w:rsidRDefault="00C93BA9" w:rsidP="00C93BA9">
      <w:pPr>
        <w:pStyle w:val="11"/>
        <w:ind w:firstLine="0"/>
        <w:jc w:val="right"/>
      </w:pPr>
      <w:r w:rsidRPr="00A262E3">
        <w:t>УТВЕРЖДЕНЫ</w:t>
      </w:r>
    </w:p>
    <w:p w:rsidR="00C93BA9" w:rsidRDefault="00C93BA9" w:rsidP="00C93BA9">
      <w:pPr>
        <w:pStyle w:val="11"/>
        <w:ind w:firstLine="0"/>
        <w:jc w:val="right"/>
        <w:rPr>
          <w:lang w:val="ru-RU"/>
        </w:rPr>
      </w:pPr>
      <w:r w:rsidRPr="00A262E3">
        <w:t>постановлением администрации</w:t>
      </w:r>
    </w:p>
    <w:p w:rsidR="00C93BA9" w:rsidRDefault="00C93BA9" w:rsidP="00C93BA9">
      <w:pPr>
        <w:pStyle w:val="11"/>
        <w:ind w:firstLine="0"/>
        <w:jc w:val="right"/>
        <w:rPr>
          <w:lang w:val="ru-RU"/>
        </w:rPr>
      </w:pPr>
      <w:r>
        <w:rPr>
          <w:lang w:val="ru-RU"/>
        </w:rPr>
        <w:t xml:space="preserve">Пихтовского </w:t>
      </w:r>
      <w:r w:rsidRPr="00A262E3">
        <w:t>сельсовета</w:t>
      </w:r>
    </w:p>
    <w:p w:rsidR="00C93BA9" w:rsidRPr="00A262E3" w:rsidRDefault="00C93BA9" w:rsidP="00C93BA9">
      <w:pPr>
        <w:pStyle w:val="11"/>
        <w:ind w:firstLine="0"/>
        <w:jc w:val="right"/>
      </w:pPr>
      <w:r w:rsidRPr="00A262E3">
        <w:t xml:space="preserve"> </w:t>
      </w:r>
      <w:r>
        <w:rPr>
          <w:lang w:val="ru-RU"/>
        </w:rPr>
        <w:t xml:space="preserve">Колыванского </w:t>
      </w:r>
      <w:r w:rsidRPr="00A262E3">
        <w:t xml:space="preserve">района Новосибирской области </w:t>
      </w:r>
    </w:p>
    <w:p w:rsidR="00C93BA9" w:rsidRPr="00A262E3" w:rsidRDefault="00C93BA9" w:rsidP="00C93BA9">
      <w:pPr>
        <w:pStyle w:val="11"/>
        <w:ind w:firstLine="0"/>
        <w:jc w:val="right"/>
      </w:pPr>
      <w:r w:rsidRPr="00A262E3">
        <w:lastRenderedPageBreak/>
        <w:t xml:space="preserve">от </w:t>
      </w:r>
      <w:r>
        <w:rPr>
          <w:lang w:val="ru-RU"/>
        </w:rPr>
        <w:t>14.11.2022</w:t>
      </w:r>
      <w:r w:rsidRPr="00A262E3">
        <w:t xml:space="preserve"> №</w:t>
      </w:r>
      <w:r>
        <w:rPr>
          <w:lang w:val="ru-RU"/>
        </w:rPr>
        <w:t xml:space="preserve"> 70</w:t>
      </w:r>
    </w:p>
    <w:p w:rsidR="00C93BA9" w:rsidRPr="00A262E3" w:rsidRDefault="00C93BA9" w:rsidP="00C93BA9">
      <w:pPr>
        <w:tabs>
          <w:tab w:val="left" w:pos="6350"/>
        </w:tabs>
        <w:autoSpaceDE w:val="0"/>
        <w:autoSpaceDN w:val="0"/>
        <w:adjustRightInd w:val="0"/>
        <w:ind w:firstLine="540"/>
        <w:jc w:val="both"/>
        <w:rPr>
          <w:sz w:val="28"/>
          <w:szCs w:val="28"/>
        </w:rPr>
      </w:pPr>
    </w:p>
    <w:p w:rsidR="00C93BA9" w:rsidRPr="00A262E3" w:rsidRDefault="00C93BA9" w:rsidP="00C93BA9">
      <w:pPr>
        <w:pStyle w:val="ConsPlusTitle"/>
        <w:jc w:val="center"/>
      </w:pPr>
      <w:r w:rsidRPr="00A262E3">
        <w:t>ОСНОВНЫЕ НАПРАВЛЕНИЯ</w:t>
      </w:r>
    </w:p>
    <w:p w:rsidR="00C93BA9" w:rsidRPr="00A262E3" w:rsidRDefault="00C93BA9" w:rsidP="00C93BA9">
      <w:pPr>
        <w:pStyle w:val="ConsPlusTitle"/>
        <w:jc w:val="center"/>
      </w:pPr>
      <w:r w:rsidRPr="00A262E3">
        <w:t xml:space="preserve">долговой политики </w:t>
      </w:r>
      <w:r>
        <w:t xml:space="preserve">Пихтовского </w:t>
      </w:r>
      <w:r w:rsidRPr="00A262E3">
        <w:t xml:space="preserve">сельсовета </w:t>
      </w:r>
      <w:r>
        <w:t>Колыванского</w:t>
      </w:r>
      <w:r w:rsidRPr="00A262E3">
        <w:t xml:space="preserve"> района Новосибирской области на 202</w:t>
      </w:r>
      <w:r>
        <w:t>3</w:t>
      </w:r>
      <w:r w:rsidRPr="00A262E3">
        <w:t xml:space="preserve"> год</w:t>
      </w:r>
      <w:r>
        <w:t xml:space="preserve"> </w:t>
      </w:r>
      <w:r w:rsidRPr="00A262E3">
        <w:t xml:space="preserve">и </w:t>
      </w:r>
      <w:proofErr w:type="gramStart"/>
      <w:r w:rsidRPr="00A262E3">
        <w:t>плановый</w:t>
      </w:r>
      <w:proofErr w:type="gramEnd"/>
      <w:r w:rsidRPr="00A262E3">
        <w:t xml:space="preserve"> период 202</w:t>
      </w:r>
      <w:r>
        <w:t>4</w:t>
      </w:r>
      <w:r w:rsidRPr="00A262E3">
        <w:t xml:space="preserve"> и 202</w:t>
      </w:r>
      <w:r>
        <w:t>5</w:t>
      </w:r>
      <w:r w:rsidRPr="00A262E3">
        <w:t xml:space="preserve"> годов</w:t>
      </w:r>
    </w:p>
    <w:p w:rsidR="00C93BA9" w:rsidRPr="00A262E3" w:rsidRDefault="00C93BA9" w:rsidP="00C93BA9">
      <w:pPr>
        <w:pStyle w:val="ConsPlusTitle"/>
        <w:rPr>
          <w:b w:val="0"/>
        </w:rPr>
      </w:pPr>
    </w:p>
    <w:p w:rsidR="00C93BA9" w:rsidRPr="00A262E3" w:rsidRDefault="00C93BA9" w:rsidP="00C93BA9">
      <w:pPr>
        <w:pStyle w:val="ConsPlusNormal"/>
        <w:ind w:firstLine="709"/>
        <w:jc w:val="both"/>
        <w:rPr>
          <w:rFonts w:ascii="Times New Roman" w:hAnsi="Times New Roman" w:cs="Times New Roman"/>
          <w:sz w:val="28"/>
          <w:szCs w:val="28"/>
        </w:rPr>
      </w:pPr>
      <w:proofErr w:type="gramStart"/>
      <w:r w:rsidRPr="00A262E3">
        <w:rPr>
          <w:rFonts w:ascii="Times New Roman" w:hAnsi="Times New Roman" w:cs="Times New Roman"/>
          <w:sz w:val="28"/>
          <w:szCs w:val="28"/>
        </w:rPr>
        <w:t>Долговая политика</w:t>
      </w:r>
      <w:r>
        <w:rPr>
          <w:rFonts w:ascii="Times New Roman" w:hAnsi="Times New Roman" w:cs="Times New Roman"/>
          <w:sz w:val="28"/>
          <w:szCs w:val="28"/>
        </w:rPr>
        <w:t xml:space="preserve"> Пихтовского с</w:t>
      </w:r>
      <w:r w:rsidRPr="00A262E3">
        <w:rPr>
          <w:rFonts w:ascii="Times New Roman" w:hAnsi="Times New Roman" w:cs="Times New Roman"/>
          <w:sz w:val="28"/>
          <w:szCs w:val="28"/>
        </w:rPr>
        <w:t xml:space="preserve">ельсовета </w:t>
      </w:r>
      <w:r>
        <w:rPr>
          <w:rFonts w:ascii="Times New Roman" w:hAnsi="Times New Roman" w:cs="Times New Roman"/>
          <w:sz w:val="28"/>
          <w:szCs w:val="28"/>
        </w:rPr>
        <w:t>Колыванского</w:t>
      </w:r>
      <w:r w:rsidRPr="00A262E3">
        <w:rPr>
          <w:rFonts w:ascii="Times New Roman" w:hAnsi="Times New Roman" w:cs="Times New Roman"/>
          <w:sz w:val="28"/>
          <w:szCs w:val="28"/>
        </w:rPr>
        <w:t xml:space="preserve"> района Новосибирской области  разработана в единстве с   налоговой и бюджетной политикой поселения</w:t>
      </w:r>
      <w:r w:rsidRPr="00A262E3">
        <w:rPr>
          <w:rFonts w:ascii="Times New Roman" w:hAnsi="Times New Roman" w:cs="Times New Roman"/>
          <w:color w:val="000000"/>
          <w:sz w:val="28"/>
          <w:szCs w:val="28"/>
        </w:rPr>
        <w:t xml:space="preserve"> в целях обеспечения сбалансированности бюджета </w:t>
      </w:r>
      <w:r>
        <w:rPr>
          <w:rFonts w:ascii="Times New Roman" w:hAnsi="Times New Roman" w:cs="Times New Roman"/>
          <w:sz w:val="28"/>
          <w:szCs w:val="28"/>
        </w:rPr>
        <w:t xml:space="preserve">Пихтовского </w:t>
      </w:r>
      <w:r w:rsidRPr="00A262E3">
        <w:rPr>
          <w:rFonts w:ascii="Times New Roman" w:hAnsi="Times New Roman" w:cs="Times New Roman"/>
          <w:sz w:val="28"/>
          <w:szCs w:val="28"/>
        </w:rPr>
        <w:t xml:space="preserve">сельсовета </w:t>
      </w:r>
      <w:r>
        <w:rPr>
          <w:rFonts w:ascii="Times New Roman" w:hAnsi="Times New Roman" w:cs="Times New Roman"/>
          <w:sz w:val="28"/>
          <w:szCs w:val="28"/>
        </w:rPr>
        <w:t>Колыванского</w:t>
      </w:r>
      <w:r w:rsidRPr="00A262E3">
        <w:rPr>
          <w:rFonts w:ascii="Times New Roman" w:hAnsi="Times New Roman" w:cs="Times New Roman"/>
          <w:sz w:val="28"/>
          <w:szCs w:val="28"/>
        </w:rPr>
        <w:t xml:space="preserve"> района Новосибирской области</w:t>
      </w:r>
      <w:r w:rsidRPr="00A262E3">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3</w:t>
      </w:r>
      <w:r w:rsidRPr="00A262E3">
        <w:rPr>
          <w:rFonts w:ascii="Times New Roman" w:hAnsi="Times New Roman" w:cs="Times New Roman"/>
          <w:color w:val="000000"/>
          <w:sz w:val="28"/>
          <w:szCs w:val="28"/>
        </w:rPr>
        <w:t xml:space="preserve"> год и плановый период 202</w:t>
      </w:r>
      <w:r>
        <w:rPr>
          <w:rFonts w:ascii="Times New Roman" w:hAnsi="Times New Roman" w:cs="Times New Roman"/>
          <w:color w:val="000000"/>
          <w:sz w:val="28"/>
          <w:szCs w:val="28"/>
        </w:rPr>
        <w:t>4</w:t>
      </w:r>
      <w:r w:rsidRPr="00A262E3">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5</w:t>
      </w:r>
      <w:r w:rsidRPr="00A262E3">
        <w:rPr>
          <w:rFonts w:ascii="Times New Roman" w:hAnsi="Times New Roman" w:cs="Times New Roman"/>
          <w:color w:val="000000"/>
          <w:sz w:val="28"/>
          <w:szCs w:val="28"/>
        </w:rPr>
        <w:t xml:space="preserve"> годов</w:t>
      </w:r>
      <w:r w:rsidRPr="00A262E3">
        <w:rPr>
          <w:rFonts w:ascii="Times New Roman" w:hAnsi="Times New Roman" w:cs="Times New Roman"/>
          <w:sz w:val="28"/>
          <w:szCs w:val="2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C93BA9" w:rsidRPr="009E5D9E"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 xml:space="preserve">Долговая политика </w:t>
      </w:r>
      <w:r>
        <w:rPr>
          <w:rFonts w:ascii="Times New Roman" w:hAnsi="Times New Roman" w:cs="Times New Roman"/>
          <w:sz w:val="28"/>
          <w:szCs w:val="28"/>
        </w:rPr>
        <w:t xml:space="preserve">Пихтовского </w:t>
      </w:r>
      <w:r w:rsidRPr="00A262E3">
        <w:rPr>
          <w:rFonts w:ascii="Times New Roman" w:hAnsi="Times New Roman" w:cs="Times New Roman"/>
          <w:sz w:val="28"/>
          <w:szCs w:val="28"/>
        </w:rPr>
        <w:t xml:space="preserve">сельсовета </w:t>
      </w:r>
      <w:r>
        <w:rPr>
          <w:rFonts w:ascii="Times New Roman" w:hAnsi="Times New Roman" w:cs="Times New Roman"/>
          <w:sz w:val="28"/>
          <w:szCs w:val="28"/>
        </w:rPr>
        <w:t>Колыванского</w:t>
      </w:r>
      <w:r w:rsidRPr="00A262E3">
        <w:rPr>
          <w:rFonts w:ascii="Times New Roman" w:hAnsi="Times New Roman" w:cs="Times New Roman"/>
          <w:sz w:val="28"/>
          <w:szCs w:val="28"/>
        </w:rPr>
        <w:t xml:space="preserve"> района Новосибирской области на 202</w:t>
      </w:r>
      <w:r>
        <w:rPr>
          <w:rFonts w:ascii="Times New Roman" w:hAnsi="Times New Roman" w:cs="Times New Roman"/>
          <w:sz w:val="28"/>
          <w:szCs w:val="28"/>
        </w:rPr>
        <w:t>3</w:t>
      </w:r>
      <w:r w:rsidRPr="00A262E3">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A262E3">
        <w:rPr>
          <w:rFonts w:ascii="Times New Roman" w:hAnsi="Times New Roman" w:cs="Times New Roman"/>
          <w:sz w:val="28"/>
          <w:szCs w:val="28"/>
        </w:rPr>
        <w:t xml:space="preserve"> и 202</w:t>
      </w:r>
      <w:r>
        <w:rPr>
          <w:rFonts w:ascii="Times New Roman" w:hAnsi="Times New Roman" w:cs="Times New Roman"/>
          <w:sz w:val="28"/>
          <w:szCs w:val="28"/>
        </w:rPr>
        <w:t>5</w:t>
      </w:r>
      <w:r w:rsidRPr="00A262E3">
        <w:rPr>
          <w:rFonts w:ascii="Times New Roman" w:hAnsi="Times New Roman" w:cs="Times New Roman"/>
          <w:sz w:val="28"/>
          <w:szCs w:val="28"/>
        </w:rPr>
        <w:t xml:space="preserve"> годов (далее – долговая </w:t>
      </w:r>
      <w:r w:rsidRPr="009E5D9E">
        <w:rPr>
          <w:rFonts w:ascii="Times New Roman" w:hAnsi="Times New Roman" w:cs="Times New Roman"/>
          <w:sz w:val="28"/>
          <w:szCs w:val="28"/>
        </w:rPr>
        <w:t xml:space="preserve">политика) определяет цели, а также основные задачи, риски и направления деятельности по управлению муниципальным долгом </w:t>
      </w:r>
      <w:r>
        <w:rPr>
          <w:rFonts w:ascii="Times New Roman" w:hAnsi="Times New Roman" w:cs="Times New Roman"/>
          <w:sz w:val="28"/>
          <w:szCs w:val="28"/>
        </w:rPr>
        <w:t>Пихтовского</w:t>
      </w:r>
      <w:r w:rsidRPr="009E5D9E">
        <w:rPr>
          <w:rFonts w:ascii="Times New Roman" w:hAnsi="Times New Roman" w:cs="Times New Roman"/>
          <w:sz w:val="28"/>
          <w:szCs w:val="28"/>
        </w:rPr>
        <w:t xml:space="preserve"> сельсовета </w:t>
      </w:r>
      <w:r>
        <w:rPr>
          <w:rFonts w:ascii="Times New Roman" w:hAnsi="Times New Roman" w:cs="Times New Roman"/>
          <w:sz w:val="28"/>
          <w:szCs w:val="28"/>
        </w:rPr>
        <w:t>Колыванского</w:t>
      </w:r>
      <w:r w:rsidRPr="009E5D9E">
        <w:rPr>
          <w:rFonts w:ascii="Times New Roman" w:hAnsi="Times New Roman" w:cs="Times New Roman"/>
          <w:sz w:val="28"/>
          <w:szCs w:val="28"/>
        </w:rPr>
        <w:t xml:space="preserve"> района Новосибирской области (дале</w:t>
      </w:r>
      <w:proofErr w:type="gramStart"/>
      <w:r w:rsidRPr="009E5D9E">
        <w:rPr>
          <w:rFonts w:ascii="Times New Roman" w:hAnsi="Times New Roman" w:cs="Times New Roman"/>
          <w:sz w:val="28"/>
          <w:szCs w:val="28"/>
        </w:rPr>
        <w:t>е-</w:t>
      </w:r>
      <w:proofErr w:type="gramEnd"/>
      <w:r w:rsidRPr="009E5D9E">
        <w:rPr>
          <w:rFonts w:ascii="Times New Roman" w:hAnsi="Times New Roman" w:cs="Times New Roman"/>
          <w:sz w:val="28"/>
          <w:szCs w:val="28"/>
        </w:rPr>
        <w:t xml:space="preserve"> муниципальное образование)  на 202</w:t>
      </w:r>
      <w:r>
        <w:rPr>
          <w:rFonts w:ascii="Times New Roman" w:hAnsi="Times New Roman" w:cs="Times New Roman"/>
          <w:sz w:val="28"/>
          <w:szCs w:val="28"/>
        </w:rPr>
        <w:t>3</w:t>
      </w:r>
      <w:r w:rsidRPr="009E5D9E">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9E5D9E">
        <w:rPr>
          <w:rFonts w:ascii="Times New Roman" w:hAnsi="Times New Roman" w:cs="Times New Roman"/>
          <w:sz w:val="28"/>
          <w:szCs w:val="28"/>
        </w:rPr>
        <w:t xml:space="preserve"> и 202</w:t>
      </w:r>
      <w:r>
        <w:rPr>
          <w:rFonts w:ascii="Times New Roman" w:hAnsi="Times New Roman" w:cs="Times New Roman"/>
          <w:sz w:val="28"/>
          <w:szCs w:val="28"/>
        </w:rPr>
        <w:t>5</w:t>
      </w:r>
      <w:r w:rsidRPr="009E5D9E">
        <w:rPr>
          <w:rFonts w:ascii="Times New Roman" w:hAnsi="Times New Roman" w:cs="Times New Roman"/>
          <w:sz w:val="28"/>
          <w:szCs w:val="28"/>
        </w:rPr>
        <w:t xml:space="preserve"> годов.</w:t>
      </w:r>
    </w:p>
    <w:p w:rsidR="00C93BA9" w:rsidRPr="009E5D9E" w:rsidRDefault="00C93BA9" w:rsidP="00C93BA9">
      <w:pPr>
        <w:pStyle w:val="ConsPlusNormal"/>
        <w:ind w:firstLine="709"/>
        <w:jc w:val="both"/>
        <w:rPr>
          <w:rFonts w:ascii="Times New Roman" w:hAnsi="Times New Roman" w:cs="Times New Roman"/>
          <w:sz w:val="28"/>
          <w:szCs w:val="28"/>
        </w:rPr>
      </w:pPr>
      <w:r w:rsidRPr="009E5D9E">
        <w:rPr>
          <w:rFonts w:ascii="Times New Roman" w:hAnsi="Times New Roman" w:cs="Times New Roman"/>
          <w:sz w:val="28"/>
          <w:szCs w:val="28"/>
        </w:rPr>
        <w:t>По итогам 20</w:t>
      </w:r>
      <w:r>
        <w:rPr>
          <w:rFonts w:ascii="Times New Roman" w:hAnsi="Times New Roman" w:cs="Times New Roman"/>
          <w:sz w:val="28"/>
          <w:szCs w:val="28"/>
        </w:rPr>
        <w:t>20</w:t>
      </w:r>
      <w:r w:rsidRPr="009E5D9E">
        <w:rPr>
          <w:rFonts w:ascii="Times New Roman" w:hAnsi="Times New Roman" w:cs="Times New Roman"/>
          <w:sz w:val="28"/>
          <w:szCs w:val="28"/>
        </w:rPr>
        <w:t xml:space="preserve"> года муниципальный долг муниципального образования (далее - муниципальный долг) составил 0,0 тыс. рублей.</w:t>
      </w:r>
    </w:p>
    <w:p w:rsidR="00C93BA9" w:rsidRPr="009E5D9E" w:rsidRDefault="00C93BA9" w:rsidP="00C93BA9">
      <w:pPr>
        <w:pStyle w:val="ConsPlusNormal"/>
        <w:ind w:firstLine="709"/>
        <w:jc w:val="both"/>
        <w:rPr>
          <w:rFonts w:ascii="Times New Roman" w:hAnsi="Times New Roman" w:cs="Times New Roman"/>
          <w:sz w:val="28"/>
          <w:szCs w:val="28"/>
        </w:rPr>
      </w:pPr>
      <w:r w:rsidRPr="009E5D9E">
        <w:rPr>
          <w:rFonts w:ascii="Times New Roman" w:hAnsi="Times New Roman" w:cs="Times New Roman"/>
          <w:sz w:val="28"/>
          <w:szCs w:val="28"/>
        </w:rPr>
        <w:t>По итогам 20</w:t>
      </w:r>
      <w:r>
        <w:rPr>
          <w:rFonts w:ascii="Times New Roman" w:hAnsi="Times New Roman" w:cs="Times New Roman"/>
          <w:sz w:val="28"/>
          <w:szCs w:val="28"/>
        </w:rPr>
        <w:t>21</w:t>
      </w:r>
      <w:r w:rsidRPr="009E5D9E">
        <w:rPr>
          <w:rFonts w:ascii="Times New Roman" w:hAnsi="Times New Roman" w:cs="Times New Roman"/>
          <w:sz w:val="28"/>
          <w:szCs w:val="28"/>
        </w:rPr>
        <w:t xml:space="preserve"> года муниципальный долг муниципального образования составил 0,0 тыс. рублей.</w:t>
      </w:r>
    </w:p>
    <w:p w:rsidR="00C93BA9" w:rsidRPr="009E5D9E" w:rsidRDefault="00C93BA9" w:rsidP="00C93BA9">
      <w:pPr>
        <w:pStyle w:val="ConsPlusNormal"/>
        <w:ind w:firstLine="709"/>
        <w:jc w:val="both"/>
        <w:rPr>
          <w:rFonts w:ascii="Times New Roman" w:hAnsi="Times New Roman" w:cs="Times New Roman"/>
          <w:sz w:val="28"/>
          <w:szCs w:val="28"/>
        </w:rPr>
      </w:pPr>
      <w:r w:rsidRPr="009E5D9E">
        <w:rPr>
          <w:rFonts w:ascii="Times New Roman" w:hAnsi="Times New Roman" w:cs="Times New Roman"/>
          <w:sz w:val="28"/>
          <w:szCs w:val="28"/>
        </w:rPr>
        <w:t>По состоянию на 01 октября  202</w:t>
      </w:r>
      <w:r>
        <w:rPr>
          <w:rFonts w:ascii="Times New Roman" w:hAnsi="Times New Roman" w:cs="Times New Roman"/>
          <w:sz w:val="28"/>
          <w:szCs w:val="28"/>
        </w:rPr>
        <w:t>2</w:t>
      </w:r>
      <w:r w:rsidRPr="009E5D9E">
        <w:rPr>
          <w:rFonts w:ascii="Times New Roman" w:hAnsi="Times New Roman" w:cs="Times New Roman"/>
          <w:sz w:val="28"/>
          <w:szCs w:val="28"/>
        </w:rPr>
        <w:t xml:space="preserve"> год муниципальный долг составил 0,0 тыс. рублей.</w:t>
      </w:r>
    </w:p>
    <w:p w:rsidR="00C93BA9" w:rsidRPr="009E5D9E" w:rsidRDefault="00C93BA9" w:rsidP="00C93BA9">
      <w:pPr>
        <w:pStyle w:val="ConsPlusNormal"/>
        <w:ind w:firstLine="709"/>
        <w:jc w:val="both"/>
        <w:rPr>
          <w:rFonts w:ascii="Times New Roman" w:hAnsi="Times New Roman" w:cs="Times New Roman"/>
          <w:sz w:val="28"/>
          <w:szCs w:val="28"/>
        </w:rPr>
      </w:pPr>
      <w:r w:rsidRPr="009E5D9E">
        <w:rPr>
          <w:rFonts w:ascii="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C93BA9" w:rsidRPr="00A262E3" w:rsidRDefault="00C93BA9" w:rsidP="00C93BA9">
      <w:pPr>
        <w:pStyle w:val="ConsPlusNormal"/>
        <w:ind w:firstLine="709"/>
        <w:jc w:val="both"/>
        <w:rPr>
          <w:rFonts w:ascii="Times New Roman" w:hAnsi="Times New Roman" w:cs="Times New Roman"/>
          <w:sz w:val="28"/>
          <w:szCs w:val="28"/>
        </w:rPr>
      </w:pPr>
      <w:r w:rsidRPr="009E5D9E">
        <w:rPr>
          <w:rFonts w:ascii="Times New Roman" w:hAnsi="Times New Roman" w:cs="Times New Roman"/>
          <w:sz w:val="28"/>
          <w:szCs w:val="28"/>
        </w:rPr>
        <w:t>Правильность выбранной бюджетной тактики,</w:t>
      </w:r>
      <w:r w:rsidRPr="00A262E3">
        <w:rPr>
          <w:rFonts w:ascii="Times New Roman" w:hAnsi="Times New Roman" w:cs="Times New Roman"/>
          <w:sz w:val="28"/>
          <w:szCs w:val="28"/>
        </w:rPr>
        <w:t xml:space="preserve"> проводимой на </w:t>
      </w:r>
      <w:proofErr w:type="gramStart"/>
      <w:r w:rsidRPr="00A262E3">
        <w:rPr>
          <w:rFonts w:ascii="Times New Roman" w:hAnsi="Times New Roman" w:cs="Times New Roman"/>
          <w:sz w:val="28"/>
          <w:szCs w:val="28"/>
        </w:rPr>
        <w:t>протяжении</w:t>
      </w:r>
      <w:proofErr w:type="gramEnd"/>
      <w:r w:rsidRPr="00A262E3">
        <w:rPr>
          <w:rFonts w:ascii="Times New Roman" w:hAnsi="Times New Roman" w:cs="Times New Roman"/>
          <w:sz w:val="28"/>
          <w:szCs w:val="28"/>
        </w:rPr>
        <w:t xml:space="preserve">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C93BA9" w:rsidRPr="00A262E3" w:rsidRDefault="00C93BA9" w:rsidP="00C93BA9">
      <w:pPr>
        <w:pStyle w:val="ConsPlusNormal"/>
        <w:ind w:firstLine="0"/>
        <w:jc w:val="center"/>
        <w:rPr>
          <w:rFonts w:ascii="Times New Roman" w:hAnsi="Times New Roman" w:cs="Times New Roman"/>
          <w:sz w:val="28"/>
          <w:szCs w:val="28"/>
        </w:rPr>
      </w:pPr>
    </w:p>
    <w:p w:rsidR="00C93BA9" w:rsidRPr="00A262E3" w:rsidRDefault="00C93BA9" w:rsidP="00C93BA9">
      <w:pPr>
        <w:pStyle w:val="ConsPlusNormal"/>
        <w:ind w:firstLine="0"/>
        <w:jc w:val="center"/>
        <w:rPr>
          <w:rFonts w:ascii="Times New Roman" w:hAnsi="Times New Roman" w:cs="Times New Roman"/>
          <w:sz w:val="28"/>
          <w:szCs w:val="28"/>
        </w:rPr>
      </w:pPr>
      <w:r w:rsidRPr="00A262E3">
        <w:rPr>
          <w:rFonts w:ascii="Times New Roman" w:hAnsi="Times New Roman" w:cs="Times New Roman"/>
          <w:sz w:val="28"/>
          <w:szCs w:val="28"/>
        </w:rPr>
        <w:t xml:space="preserve">2. Основные факторы, определяющие характер и направления </w:t>
      </w:r>
    </w:p>
    <w:p w:rsidR="00C93BA9" w:rsidRPr="00A262E3" w:rsidRDefault="00C93BA9" w:rsidP="00C93BA9">
      <w:pPr>
        <w:pStyle w:val="ConsPlusNormal"/>
        <w:ind w:firstLine="0"/>
        <w:jc w:val="center"/>
        <w:rPr>
          <w:rFonts w:ascii="Times New Roman" w:hAnsi="Times New Roman" w:cs="Times New Roman"/>
          <w:sz w:val="28"/>
          <w:szCs w:val="28"/>
        </w:rPr>
      </w:pPr>
      <w:r w:rsidRPr="00A262E3">
        <w:rPr>
          <w:rFonts w:ascii="Times New Roman" w:hAnsi="Times New Roman" w:cs="Times New Roman"/>
          <w:sz w:val="28"/>
          <w:szCs w:val="28"/>
        </w:rPr>
        <w:t>долговой политики муниципального образования на 202</w:t>
      </w:r>
      <w:r>
        <w:rPr>
          <w:rFonts w:ascii="Times New Roman" w:hAnsi="Times New Roman" w:cs="Times New Roman"/>
          <w:sz w:val="28"/>
          <w:szCs w:val="28"/>
        </w:rPr>
        <w:t>3-2025</w:t>
      </w:r>
      <w:r w:rsidRPr="00A262E3">
        <w:rPr>
          <w:rFonts w:ascii="Times New Roman" w:hAnsi="Times New Roman" w:cs="Times New Roman"/>
          <w:sz w:val="28"/>
          <w:szCs w:val="28"/>
        </w:rPr>
        <w:t xml:space="preserve"> годы</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w:t>
      </w:r>
      <w:r>
        <w:rPr>
          <w:rFonts w:ascii="Times New Roman" w:hAnsi="Times New Roman" w:cs="Times New Roman"/>
          <w:sz w:val="28"/>
          <w:szCs w:val="28"/>
        </w:rPr>
        <w:t>3</w:t>
      </w:r>
      <w:r w:rsidRPr="00A262E3">
        <w:rPr>
          <w:rFonts w:ascii="Times New Roman" w:hAnsi="Times New Roman" w:cs="Times New Roman"/>
          <w:sz w:val="28"/>
          <w:szCs w:val="28"/>
        </w:rPr>
        <w:t>-202</w:t>
      </w:r>
      <w:r>
        <w:rPr>
          <w:rFonts w:ascii="Times New Roman" w:hAnsi="Times New Roman" w:cs="Times New Roman"/>
          <w:sz w:val="28"/>
          <w:szCs w:val="28"/>
        </w:rPr>
        <w:t>5</w:t>
      </w:r>
      <w:r w:rsidRPr="00A262E3">
        <w:rPr>
          <w:rFonts w:ascii="Times New Roman" w:hAnsi="Times New Roman" w:cs="Times New Roman"/>
          <w:sz w:val="28"/>
          <w:szCs w:val="28"/>
        </w:rPr>
        <w:t xml:space="preserve"> годы, являются:</w:t>
      </w:r>
    </w:p>
    <w:p w:rsidR="00C93BA9" w:rsidRPr="00A262E3" w:rsidRDefault="00C93BA9" w:rsidP="00C93BA9">
      <w:pPr>
        <w:pStyle w:val="ConsPlusNormal"/>
        <w:adjustRightInd/>
        <w:ind w:firstLine="709"/>
        <w:jc w:val="both"/>
        <w:rPr>
          <w:rFonts w:ascii="Times New Roman" w:hAnsi="Times New Roman" w:cs="Times New Roman"/>
          <w:sz w:val="28"/>
          <w:szCs w:val="28"/>
        </w:rPr>
      </w:pPr>
      <w:r w:rsidRPr="00A262E3">
        <w:rPr>
          <w:rFonts w:ascii="Times New Roman" w:hAnsi="Times New Roman" w:cs="Times New Roman"/>
          <w:sz w:val="28"/>
          <w:szCs w:val="28"/>
        </w:rPr>
        <w:t>изменчивость финансовой конъюнктуры, обусловленная неустойчивым экономическим ростом и внешнеполитическими факторами.</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Приоритеты долговой политики, сложившиеся в 20</w:t>
      </w:r>
      <w:r>
        <w:rPr>
          <w:rFonts w:ascii="Times New Roman" w:hAnsi="Times New Roman" w:cs="Times New Roman"/>
          <w:sz w:val="28"/>
          <w:szCs w:val="28"/>
        </w:rPr>
        <w:t>20</w:t>
      </w:r>
      <w:r w:rsidRPr="00A262E3">
        <w:rPr>
          <w:rFonts w:ascii="Times New Roman" w:hAnsi="Times New Roman" w:cs="Times New Roman"/>
          <w:sz w:val="28"/>
          <w:szCs w:val="28"/>
        </w:rPr>
        <w:t>-202</w:t>
      </w:r>
      <w:r>
        <w:rPr>
          <w:rFonts w:ascii="Times New Roman" w:hAnsi="Times New Roman" w:cs="Times New Roman"/>
          <w:sz w:val="28"/>
          <w:szCs w:val="28"/>
        </w:rPr>
        <w:t>2</w:t>
      </w:r>
      <w:r w:rsidRPr="00A262E3">
        <w:rPr>
          <w:rFonts w:ascii="Times New Roman" w:hAnsi="Times New Roman" w:cs="Times New Roman"/>
          <w:sz w:val="28"/>
          <w:szCs w:val="28"/>
        </w:rPr>
        <w:t xml:space="preserve"> годах, будут сохранены.</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 xml:space="preserve">Обеспечение потребностей в заемном финансировании, поддержание </w:t>
      </w:r>
      <w:r w:rsidRPr="00A262E3">
        <w:rPr>
          <w:rFonts w:ascii="Times New Roman" w:hAnsi="Times New Roman" w:cs="Times New Roman"/>
          <w:sz w:val="28"/>
          <w:szCs w:val="28"/>
        </w:rPr>
        <w:lastRenderedPageBreak/>
        <w:t>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A262E3">
        <w:rPr>
          <w:rFonts w:ascii="Times New Roman" w:hAnsi="Times New Roman" w:cs="Times New Roman"/>
          <w:sz w:val="28"/>
          <w:szCs w:val="28"/>
        </w:rPr>
        <w:t>ств пр</w:t>
      </w:r>
      <w:proofErr w:type="gramEnd"/>
      <w:r w:rsidRPr="00A262E3">
        <w:rPr>
          <w:rFonts w:ascii="Times New Roman" w:hAnsi="Times New Roman" w:cs="Times New Roman"/>
          <w:sz w:val="28"/>
          <w:szCs w:val="28"/>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C93BA9" w:rsidRPr="00A262E3" w:rsidRDefault="00C93BA9" w:rsidP="00C93BA9">
      <w:pPr>
        <w:pStyle w:val="ConsPlusNormal"/>
        <w:ind w:firstLine="0"/>
        <w:jc w:val="both"/>
        <w:rPr>
          <w:rFonts w:ascii="Times New Roman" w:hAnsi="Times New Roman" w:cs="Times New Roman"/>
          <w:sz w:val="28"/>
          <w:szCs w:val="28"/>
        </w:rPr>
      </w:pPr>
    </w:p>
    <w:p w:rsidR="00C93BA9" w:rsidRPr="00A262E3" w:rsidRDefault="00C93BA9" w:rsidP="00C93BA9">
      <w:pPr>
        <w:pStyle w:val="ConsPlusNormal"/>
        <w:jc w:val="center"/>
        <w:rPr>
          <w:rFonts w:ascii="Times New Roman" w:hAnsi="Times New Roman" w:cs="Times New Roman"/>
          <w:sz w:val="28"/>
          <w:szCs w:val="28"/>
        </w:rPr>
      </w:pPr>
      <w:r w:rsidRPr="00A262E3">
        <w:rPr>
          <w:rFonts w:ascii="Times New Roman" w:hAnsi="Times New Roman" w:cs="Times New Roman"/>
          <w:sz w:val="28"/>
          <w:szCs w:val="28"/>
        </w:rPr>
        <w:t>3.</w:t>
      </w:r>
      <w:r w:rsidRPr="00A262E3">
        <w:rPr>
          <w:rFonts w:ascii="Times New Roman" w:hAnsi="Times New Roman" w:cs="Times New Roman"/>
          <w:sz w:val="28"/>
          <w:szCs w:val="28"/>
          <w:lang w:val="en-US"/>
        </w:rPr>
        <w:t> </w:t>
      </w:r>
      <w:r w:rsidRPr="00A262E3">
        <w:rPr>
          <w:rFonts w:ascii="Times New Roman" w:hAnsi="Times New Roman" w:cs="Times New Roman"/>
          <w:sz w:val="28"/>
          <w:szCs w:val="28"/>
        </w:rPr>
        <w:t>Цели долговой политики</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Целями долговой политики являются:</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обеспечение сбалансированности бюджета муниципального образования;</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 xml:space="preserve">поддержание параметров муниципального  долга на экономически безопасном </w:t>
      </w:r>
      <w:proofErr w:type="gramStart"/>
      <w:r w:rsidRPr="00A262E3">
        <w:rPr>
          <w:rFonts w:ascii="Times New Roman" w:hAnsi="Times New Roman" w:cs="Times New Roman"/>
          <w:sz w:val="28"/>
          <w:szCs w:val="28"/>
        </w:rPr>
        <w:t>уровне</w:t>
      </w:r>
      <w:proofErr w:type="gramEnd"/>
      <w:r w:rsidRPr="00A262E3">
        <w:rPr>
          <w:rFonts w:ascii="Times New Roman" w:hAnsi="Times New Roman" w:cs="Times New Roman"/>
          <w:sz w:val="28"/>
          <w:szCs w:val="28"/>
        </w:rPr>
        <w:t xml:space="preserve"> при соблюдении ограничений, установленных бюджетным законодательством Российской Федерации;</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своевременное исполнение долговых обязательств в полном объеме;</w:t>
      </w:r>
    </w:p>
    <w:p w:rsidR="00C93BA9" w:rsidRPr="00A262E3" w:rsidRDefault="00C93BA9" w:rsidP="00C93BA9">
      <w:pPr>
        <w:pStyle w:val="ConsPlusNormal"/>
        <w:ind w:firstLine="709"/>
        <w:jc w:val="both"/>
        <w:rPr>
          <w:rFonts w:ascii="Times New Roman" w:hAnsi="Times New Roman" w:cs="Times New Roman"/>
          <w:sz w:val="28"/>
          <w:szCs w:val="28"/>
        </w:rPr>
      </w:pPr>
      <w:r w:rsidRPr="00A262E3">
        <w:rPr>
          <w:rFonts w:ascii="Times New Roman" w:hAnsi="Times New Roman" w:cs="Times New Roman"/>
          <w:sz w:val="28"/>
          <w:szCs w:val="28"/>
        </w:rPr>
        <w:t xml:space="preserve">минимизация расходов на обслуживание муниципального долга. </w:t>
      </w:r>
    </w:p>
    <w:p w:rsidR="00C93BA9" w:rsidRPr="00A262E3" w:rsidRDefault="00C93BA9" w:rsidP="00C93BA9">
      <w:pPr>
        <w:pStyle w:val="ConsPlusNormal"/>
        <w:ind w:firstLine="709"/>
        <w:jc w:val="both"/>
        <w:rPr>
          <w:rFonts w:ascii="Times New Roman" w:hAnsi="Times New Roman" w:cs="Times New Roman"/>
          <w:sz w:val="28"/>
          <w:szCs w:val="28"/>
        </w:rPr>
      </w:pPr>
    </w:p>
    <w:p w:rsidR="00C93BA9" w:rsidRPr="00A262E3" w:rsidRDefault="00C93BA9" w:rsidP="00C93BA9">
      <w:pPr>
        <w:pStyle w:val="ConsPlusNormal"/>
        <w:ind w:firstLine="0"/>
        <w:jc w:val="center"/>
        <w:rPr>
          <w:rFonts w:ascii="Times New Roman" w:hAnsi="Times New Roman" w:cs="Times New Roman"/>
          <w:sz w:val="28"/>
          <w:szCs w:val="28"/>
        </w:rPr>
      </w:pPr>
      <w:r w:rsidRPr="00A262E3">
        <w:rPr>
          <w:rFonts w:ascii="Times New Roman" w:hAnsi="Times New Roman" w:cs="Times New Roman"/>
          <w:sz w:val="28"/>
          <w:szCs w:val="28"/>
        </w:rPr>
        <w:t>4. Задачи долговой политики</w:t>
      </w:r>
    </w:p>
    <w:p w:rsidR="00C93BA9" w:rsidRPr="00A262E3" w:rsidRDefault="00C93BA9" w:rsidP="00C93BA9">
      <w:pPr>
        <w:pStyle w:val="ConsPlusNormal"/>
        <w:ind w:firstLine="567"/>
        <w:jc w:val="both"/>
        <w:rPr>
          <w:rFonts w:ascii="Times New Roman" w:hAnsi="Times New Roman" w:cs="Times New Roman"/>
          <w:sz w:val="28"/>
          <w:szCs w:val="28"/>
        </w:rPr>
      </w:pPr>
      <w:proofErr w:type="gramStart"/>
      <w:r w:rsidRPr="00A262E3">
        <w:rPr>
          <w:rFonts w:ascii="Times New Roman" w:hAnsi="Times New Roman" w:cs="Times New Roman"/>
          <w:sz w:val="28"/>
          <w:szCs w:val="28"/>
        </w:rPr>
        <w:t>Задачи, которые необходимо решить при реализации долговой политики:</w:t>
      </w:r>
      <w:proofErr w:type="gramEnd"/>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C93BA9" w:rsidRPr="00A262E3" w:rsidRDefault="00C93BA9" w:rsidP="00C93BA9">
      <w:pPr>
        <w:pStyle w:val="a9"/>
        <w:tabs>
          <w:tab w:val="left" w:pos="5954"/>
        </w:tabs>
        <w:ind w:left="0" w:firstLine="567"/>
        <w:jc w:val="both"/>
        <w:rPr>
          <w:rFonts w:eastAsia="Calibri"/>
          <w:szCs w:val="28"/>
        </w:rPr>
      </w:pPr>
      <w:r w:rsidRPr="00A262E3">
        <w:rPr>
          <w:rFonts w:eastAsia="Calibri"/>
          <w:szCs w:val="28"/>
        </w:rPr>
        <w:t xml:space="preserve">обеспечение дефицита бюджета </w:t>
      </w:r>
      <w:r w:rsidRPr="00A262E3">
        <w:rPr>
          <w:szCs w:val="28"/>
        </w:rPr>
        <w:t>муниципального образования</w:t>
      </w:r>
      <w:r w:rsidRPr="00A262E3">
        <w:rPr>
          <w:rFonts w:eastAsia="Calibri"/>
          <w:szCs w:val="28"/>
        </w:rPr>
        <w:t xml:space="preserve"> в 202</w:t>
      </w:r>
      <w:r>
        <w:rPr>
          <w:rFonts w:eastAsia="Calibri"/>
          <w:szCs w:val="28"/>
        </w:rPr>
        <w:t>3</w:t>
      </w:r>
      <w:r w:rsidRPr="00A262E3">
        <w:rPr>
          <w:rFonts w:eastAsia="Calibri"/>
          <w:szCs w:val="28"/>
        </w:rPr>
        <w:t>, 202</w:t>
      </w:r>
      <w:r>
        <w:rPr>
          <w:rFonts w:eastAsia="Calibri"/>
          <w:szCs w:val="28"/>
        </w:rPr>
        <w:t>4</w:t>
      </w:r>
      <w:r w:rsidRPr="00A262E3">
        <w:rPr>
          <w:rFonts w:eastAsia="Calibri"/>
          <w:szCs w:val="28"/>
        </w:rPr>
        <w:t xml:space="preserve"> и 202</w:t>
      </w:r>
      <w:r>
        <w:rPr>
          <w:rFonts w:eastAsia="Calibri"/>
          <w:szCs w:val="28"/>
        </w:rPr>
        <w:t>5</w:t>
      </w:r>
      <w:r w:rsidRPr="00A262E3">
        <w:rPr>
          <w:rFonts w:eastAsia="Calibri"/>
          <w:szCs w:val="28"/>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Pr>
          <w:rFonts w:eastAsia="Calibri"/>
          <w:szCs w:val="28"/>
        </w:rPr>
        <w:t>3</w:t>
      </w:r>
      <w:r w:rsidRPr="00A262E3">
        <w:rPr>
          <w:rFonts w:eastAsia="Calibri"/>
          <w:szCs w:val="28"/>
        </w:rPr>
        <w:t>, 202</w:t>
      </w:r>
      <w:r>
        <w:rPr>
          <w:rFonts w:eastAsia="Calibri"/>
          <w:szCs w:val="28"/>
        </w:rPr>
        <w:t>4</w:t>
      </w:r>
      <w:r w:rsidRPr="00A262E3">
        <w:rPr>
          <w:rFonts w:eastAsia="Calibri"/>
          <w:szCs w:val="28"/>
        </w:rPr>
        <w:t xml:space="preserve"> и 202</w:t>
      </w:r>
      <w:r>
        <w:rPr>
          <w:rFonts w:eastAsia="Calibri"/>
          <w:szCs w:val="28"/>
        </w:rPr>
        <w:t>5</w:t>
      </w:r>
      <w:r w:rsidRPr="00A262E3">
        <w:rPr>
          <w:rFonts w:eastAsia="Calibri"/>
          <w:szCs w:val="28"/>
        </w:rPr>
        <w:t xml:space="preserve"> годы соответственно (значение показателя может быть превышено на сумму изменения остатков средств местного бюджета</w:t>
      </w:r>
      <w:proofErr w:type="gramStart"/>
      <w:r w:rsidRPr="00A262E3">
        <w:rPr>
          <w:rFonts w:eastAsia="Calibri"/>
          <w:szCs w:val="28"/>
        </w:rPr>
        <w:t xml:space="preserve"> ,</w:t>
      </w:r>
      <w:proofErr w:type="gramEnd"/>
      <w:r w:rsidRPr="00A262E3">
        <w:rPr>
          <w:rFonts w:eastAsia="Calibri"/>
          <w:szCs w:val="28"/>
        </w:rPr>
        <w:t xml:space="preserve"> а также на сумму фактических поступлений от продажи акций и иных форм участия в капитале, находящихся в собственности </w:t>
      </w:r>
      <w:r w:rsidRPr="00A262E3">
        <w:rPr>
          <w:szCs w:val="28"/>
        </w:rPr>
        <w:t>муниципального образования</w:t>
      </w:r>
      <w:r w:rsidRPr="00A262E3">
        <w:rPr>
          <w:rFonts w:eastAsia="Calibri"/>
          <w:szCs w:val="28"/>
        </w:rPr>
        <w:t>);</w:t>
      </w:r>
    </w:p>
    <w:p w:rsidR="00C93BA9" w:rsidRPr="00A262E3" w:rsidRDefault="00C93BA9" w:rsidP="00C93BA9">
      <w:pPr>
        <w:pStyle w:val="a9"/>
        <w:tabs>
          <w:tab w:val="left" w:pos="5954"/>
        </w:tabs>
        <w:ind w:left="0" w:firstLine="567"/>
        <w:jc w:val="both"/>
        <w:rPr>
          <w:rFonts w:eastAsia="Calibri"/>
          <w:szCs w:val="28"/>
        </w:rPr>
      </w:pPr>
      <w:r w:rsidRPr="00A262E3">
        <w:rPr>
          <w:rFonts w:eastAsia="Calibri"/>
          <w:szCs w:val="2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C93BA9" w:rsidRPr="00A262E3" w:rsidRDefault="00C93BA9" w:rsidP="00C93BA9">
      <w:pPr>
        <w:pStyle w:val="a9"/>
        <w:tabs>
          <w:tab w:val="left" w:pos="5954"/>
        </w:tabs>
        <w:ind w:left="0" w:firstLine="567"/>
        <w:jc w:val="both"/>
        <w:rPr>
          <w:rFonts w:eastAsia="Calibri"/>
          <w:szCs w:val="28"/>
        </w:rPr>
      </w:pPr>
      <w:r w:rsidRPr="00A262E3">
        <w:rPr>
          <w:rFonts w:eastAsia="Calibri"/>
          <w:szCs w:val="2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C93BA9" w:rsidRPr="00A262E3" w:rsidRDefault="00C93BA9" w:rsidP="00C93BA9">
      <w:pPr>
        <w:pStyle w:val="a9"/>
        <w:tabs>
          <w:tab w:val="left" w:pos="5954"/>
        </w:tabs>
        <w:ind w:left="0" w:firstLine="567"/>
        <w:jc w:val="both"/>
        <w:rPr>
          <w:rFonts w:eastAsia="Calibri"/>
          <w:szCs w:val="28"/>
        </w:rPr>
      </w:pPr>
      <w:r w:rsidRPr="00A262E3">
        <w:rPr>
          <w:rFonts w:eastAsia="Calibri"/>
          <w:szCs w:val="2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C93BA9" w:rsidRPr="00A262E3" w:rsidRDefault="00C93BA9" w:rsidP="00C93BA9">
      <w:pPr>
        <w:pStyle w:val="a9"/>
        <w:tabs>
          <w:tab w:val="left" w:pos="5954"/>
        </w:tabs>
        <w:ind w:left="0" w:firstLine="567"/>
        <w:jc w:val="both"/>
        <w:rPr>
          <w:rFonts w:eastAsia="Calibri"/>
          <w:szCs w:val="28"/>
        </w:rPr>
      </w:pPr>
      <w:r w:rsidRPr="00A262E3">
        <w:rPr>
          <w:rFonts w:eastAsia="Calibri"/>
          <w:szCs w:val="2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C93BA9" w:rsidRDefault="00C93BA9" w:rsidP="00C93BA9">
      <w:pPr>
        <w:pStyle w:val="3"/>
        <w:shd w:val="clear" w:color="auto" w:fill="FFFFFF"/>
        <w:ind w:firstLine="567"/>
        <w:jc w:val="center"/>
        <w:textAlignment w:val="baseline"/>
        <w:rPr>
          <w:bCs w:val="0"/>
          <w:spacing w:val="2"/>
          <w:sz w:val="28"/>
          <w:szCs w:val="28"/>
        </w:rPr>
      </w:pPr>
    </w:p>
    <w:p w:rsidR="00C93BA9" w:rsidRPr="00A262E3" w:rsidRDefault="00C93BA9" w:rsidP="00C93BA9">
      <w:pPr>
        <w:pStyle w:val="3"/>
        <w:shd w:val="clear" w:color="auto" w:fill="FFFFFF"/>
        <w:ind w:firstLine="567"/>
        <w:jc w:val="center"/>
        <w:textAlignment w:val="baseline"/>
        <w:rPr>
          <w:spacing w:val="2"/>
          <w:sz w:val="28"/>
          <w:szCs w:val="28"/>
        </w:rPr>
      </w:pPr>
      <w:r w:rsidRPr="00A262E3">
        <w:rPr>
          <w:bCs w:val="0"/>
          <w:spacing w:val="2"/>
          <w:sz w:val="28"/>
          <w:szCs w:val="28"/>
        </w:rPr>
        <w:t>5. Инструменты реализации долговой политики</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Основными инструментами реализации долговой политики являются:</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A262E3">
        <w:rPr>
          <w:sz w:val="28"/>
          <w:szCs w:val="28"/>
        </w:rPr>
        <w:t xml:space="preserve">муниципального образования </w:t>
      </w:r>
      <w:r w:rsidRPr="00A262E3">
        <w:rPr>
          <w:spacing w:val="2"/>
          <w:sz w:val="28"/>
          <w:szCs w:val="28"/>
        </w:rPr>
        <w:t xml:space="preserve">о местном  бюджете на очередной </w:t>
      </w:r>
      <w:proofErr w:type="gramStart"/>
      <w:r w:rsidRPr="00A262E3">
        <w:rPr>
          <w:spacing w:val="2"/>
          <w:sz w:val="28"/>
          <w:szCs w:val="28"/>
        </w:rPr>
        <w:t>финансовый</w:t>
      </w:r>
      <w:proofErr w:type="gramEnd"/>
      <w:r w:rsidRPr="00A262E3">
        <w:rPr>
          <w:spacing w:val="2"/>
          <w:sz w:val="28"/>
          <w:szCs w:val="28"/>
        </w:rPr>
        <w:t xml:space="preserve"> год и плановый период объема указанных доходов, на досрочное погашение долговых обязательств;</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 xml:space="preserve">2) принятие </w:t>
      </w:r>
      <w:proofErr w:type="gramStart"/>
      <w:r w:rsidRPr="00A262E3">
        <w:rPr>
          <w:spacing w:val="2"/>
          <w:sz w:val="28"/>
          <w:szCs w:val="28"/>
        </w:rPr>
        <w:t>решений</w:t>
      </w:r>
      <w:proofErr w:type="gramEnd"/>
      <w:r w:rsidRPr="00A262E3">
        <w:rPr>
          <w:spacing w:val="2"/>
          <w:sz w:val="28"/>
          <w:szCs w:val="28"/>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 xml:space="preserve">3) привлечение кредитов от кредитных организаций исключительно по ставкам на </w:t>
      </w:r>
      <w:proofErr w:type="gramStart"/>
      <w:r w:rsidRPr="00A262E3">
        <w:rPr>
          <w:spacing w:val="2"/>
          <w:sz w:val="28"/>
          <w:szCs w:val="28"/>
        </w:rPr>
        <w:t>уровне</w:t>
      </w:r>
      <w:proofErr w:type="gramEnd"/>
      <w:r w:rsidRPr="00A262E3">
        <w:rPr>
          <w:spacing w:val="2"/>
          <w:sz w:val="28"/>
          <w:szCs w:val="28"/>
        </w:rPr>
        <w:t xml:space="preserve"> не более чем уровень ключевой ставки, установленный Центральным банком Российской Федерации, увеличенный на 1% годовых;</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 xml:space="preserve">4) использование механизма привлечения краткосрочных бюджетных кредитов за счет средств федерального бюджета на пополнение остатков средств на </w:t>
      </w:r>
      <w:proofErr w:type="gramStart"/>
      <w:r w:rsidRPr="00A262E3">
        <w:rPr>
          <w:spacing w:val="2"/>
          <w:sz w:val="28"/>
          <w:szCs w:val="28"/>
        </w:rPr>
        <w:t>счете</w:t>
      </w:r>
      <w:proofErr w:type="gramEnd"/>
      <w:r w:rsidRPr="00A262E3">
        <w:rPr>
          <w:spacing w:val="2"/>
          <w:sz w:val="28"/>
          <w:szCs w:val="28"/>
        </w:rPr>
        <w:t xml:space="preserve"> местного бюджета;</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6) продление моратория на предоставление муниципальных гарантий по обязательствам третьих лиц;</w:t>
      </w:r>
    </w:p>
    <w:p w:rsidR="00C93BA9" w:rsidRPr="00A262E3" w:rsidRDefault="00C93BA9" w:rsidP="00C93BA9">
      <w:pPr>
        <w:pStyle w:val="formattext"/>
        <w:shd w:val="clear" w:color="auto" w:fill="FFFFFF"/>
        <w:spacing w:before="0" w:beforeAutospacing="0" w:after="0" w:afterAutospacing="0"/>
        <w:ind w:firstLine="567"/>
        <w:jc w:val="both"/>
        <w:textAlignment w:val="baseline"/>
        <w:rPr>
          <w:spacing w:val="2"/>
          <w:sz w:val="28"/>
          <w:szCs w:val="28"/>
        </w:rPr>
      </w:pPr>
      <w:r w:rsidRPr="00A262E3">
        <w:rPr>
          <w:spacing w:val="2"/>
          <w:sz w:val="28"/>
          <w:szCs w:val="28"/>
        </w:rPr>
        <w:t>7) обеспечение своевременного и полного учета долговых обязательств.</w:t>
      </w:r>
    </w:p>
    <w:p w:rsidR="00C93BA9" w:rsidRPr="00A262E3" w:rsidRDefault="00C93BA9" w:rsidP="00C93BA9">
      <w:pPr>
        <w:pStyle w:val="a9"/>
        <w:tabs>
          <w:tab w:val="left" w:pos="5954"/>
        </w:tabs>
        <w:ind w:left="0" w:firstLine="567"/>
        <w:jc w:val="both"/>
        <w:rPr>
          <w:rFonts w:eastAsia="Calibri"/>
          <w:szCs w:val="28"/>
        </w:rPr>
      </w:pPr>
    </w:p>
    <w:p w:rsidR="00C93BA9" w:rsidRPr="00A262E3" w:rsidRDefault="00C93BA9" w:rsidP="00C93BA9">
      <w:pPr>
        <w:pStyle w:val="ConsPlusNormal"/>
        <w:ind w:firstLine="567"/>
        <w:jc w:val="center"/>
        <w:rPr>
          <w:rFonts w:ascii="Times New Roman" w:hAnsi="Times New Roman" w:cs="Times New Roman"/>
          <w:sz w:val="28"/>
          <w:szCs w:val="28"/>
        </w:rPr>
      </w:pPr>
      <w:r w:rsidRPr="00A262E3">
        <w:rPr>
          <w:rFonts w:ascii="Times New Roman" w:hAnsi="Times New Roman" w:cs="Times New Roman"/>
          <w:sz w:val="28"/>
          <w:szCs w:val="28"/>
        </w:rPr>
        <w:t>6. Основные риски долговой политики</w:t>
      </w:r>
    </w:p>
    <w:p w:rsidR="00C93BA9" w:rsidRPr="00A262E3" w:rsidRDefault="00C93BA9" w:rsidP="00C93BA9">
      <w:pPr>
        <w:autoSpaceDE w:val="0"/>
        <w:autoSpaceDN w:val="0"/>
        <w:adjustRightInd w:val="0"/>
        <w:ind w:firstLine="567"/>
        <w:jc w:val="both"/>
        <w:rPr>
          <w:sz w:val="28"/>
          <w:szCs w:val="28"/>
        </w:rPr>
      </w:pPr>
      <w:r w:rsidRPr="00A262E3">
        <w:rPr>
          <w:sz w:val="28"/>
          <w:szCs w:val="28"/>
        </w:rPr>
        <w:t>Основными рисками при реализации долговой политики являются:</w:t>
      </w:r>
    </w:p>
    <w:p w:rsidR="00C93BA9" w:rsidRPr="00A262E3" w:rsidRDefault="00C93BA9" w:rsidP="00C93BA9">
      <w:pPr>
        <w:autoSpaceDE w:val="0"/>
        <w:autoSpaceDN w:val="0"/>
        <w:adjustRightInd w:val="0"/>
        <w:ind w:firstLine="567"/>
        <w:jc w:val="both"/>
        <w:rPr>
          <w:sz w:val="28"/>
          <w:szCs w:val="28"/>
        </w:rPr>
      </w:pPr>
      <w:r w:rsidRPr="00A262E3">
        <w:rPr>
          <w:sz w:val="28"/>
          <w:szCs w:val="28"/>
        </w:rPr>
        <w:t xml:space="preserve">риск роста процентной ставки и изменения стоимости заимствований </w:t>
      </w:r>
      <w:r w:rsidRPr="00A262E3">
        <w:rPr>
          <w:sz w:val="28"/>
          <w:szCs w:val="28"/>
        </w:rPr>
        <w:br/>
        <w:t>в зависимости от времени и объема потребности в заемных ресурсах;</w:t>
      </w:r>
    </w:p>
    <w:p w:rsidR="00C93BA9" w:rsidRPr="00A262E3" w:rsidRDefault="00C93BA9" w:rsidP="00C93BA9">
      <w:pPr>
        <w:autoSpaceDE w:val="0"/>
        <w:autoSpaceDN w:val="0"/>
        <w:adjustRightInd w:val="0"/>
        <w:ind w:firstLine="567"/>
        <w:jc w:val="both"/>
        <w:rPr>
          <w:sz w:val="28"/>
          <w:szCs w:val="28"/>
        </w:rPr>
      </w:pPr>
      <w:r w:rsidRPr="00A262E3">
        <w:rPr>
          <w:sz w:val="28"/>
          <w:szCs w:val="28"/>
        </w:rPr>
        <w:t>риск недостаточного поступления доходов в бюджет муниципального образования.</w:t>
      </w:r>
    </w:p>
    <w:p w:rsidR="00C93BA9" w:rsidRPr="00A262E3" w:rsidRDefault="00C93BA9" w:rsidP="00C93BA9">
      <w:pPr>
        <w:pStyle w:val="a9"/>
        <w:tabs>
          <w:tab w:val="left" w:pos="5954"/>
        </w:tabs>
        <w:ind w:left="0" w:firstLine="567"/>
        <w:jc w:val="both"/>
        <w:rPr>
          <w:szCs w:val="28"/>
        </w:rPr>
      </w:pPr>
      <w:r w:rsidRPr="00A262E3">
        <w:rPr>
          <w:szCs w:val="28"/>
        </w:rPr>
        <w:t xml:space="preserve">С целью снижения указанных выше рисков и сохранения их </w:t>
      </w:r>
      <w:r w:rsidRPr="00A262E3">
        <w:rPr>
          <w:szCs w:val="28"/>
        </w:rPr>
        <w:br/>
        <w:t xml:space="preserve">на приемлемом </w:t>
      </w:r>
      <w:proofErr w:type="gramStart"/>
      <w:r w:rsidRPr="00A262E3">
        <w:rPr>
          <w:szCs w:val="28"/>
        </w:rPr>
        <w:t>уровне</w:t>
      </w:r>
      <w:proofErr w:type="gramEnd"/>
      <w:r w:rsidRPr="00A262E3">
        <w:rPr>
          <w:szCs w:val="28"/>
        </w:rPr>
        <w:t xml:space="preserve"> реализация долговой политики будет осуществляться </w:t>
      </w:r>
      <w:r w:rsidRPr="00A262E3">
        <w:rPr>
          <w:szCs w:val="28"/>
        </w:rPr>
        <w:br/>
        <w:t xml:space="preserve">на основе прогнозов поступления доходов, финансирования расходов </w:t>
      </w:r>
      <w:r w:rsidRPr="00A262E3">
        <w:rPr>
          <w:szCs w:val="28"/>
        </w:rPr>
        <w:br/>
        <w:t>и привлечения муниципальных заимствований, анализа исполнения бюджета предыдущих лет.</w:t>
      </w:r>
    </w:p>
    <w:p w:rsidR="00C93BA9" w:rsidRPr="00A262E3" w:rsidRDefault="00C93BA9" w:rsidP="00C93BA9">
      <w:pPr>
        <w:pStyle w:val="a9"/>
        <w:tabs>
          <w:tab w:val="left" w:pos="5954"/>
        </w:tabs>
        <w:ind w:left="0" w:firstLine="567"/>
        <w:rPr>
          <w:szCs w:val="28"/>
        </w:rPr>
      </w:pPr>
      <w:r w:rsidRPr="00A262E3">
        <w:rPr>
          <w:szCs w:val="28"/>
        </w:rPr>
        <w:t>7.</w:t>
      </w:r>
      <w:r w:rsidRPr="00A262E3">
        <w:rPr>
          <w:szCs w:val="28"/>
          <w:lang w:val="en-US"/>
        </w:rPr>
        <w:t> </w:t>
      </w:r>
      <w:r w:rsidRPr="00A262E3">
        <w:rPr>
          <w:szCs w:val="28"/>
        </w:rPr>
        <w:t>Основные направления долговой политики</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Основными направлениями долговой политики являются:</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 xml:space="preserve">направление дополнительных доходов, полученных при исполнении бюджета муниципального образования, на досрочное погашение долговых </w:t>
      </w:r>
      <w:r w:rsidRPr="00A262E3">
        <w:rPr>
          <w:rFonts w:ascii="Times New Roman" w:hAnsi="Times New Roman" w:cs="Times New Roman"/>
          <w:sz w:val="28"/>
          <w:szCs w:val="28"/>
        </w:rPr>
        <w:lastRenderedPageBreak/>
        <w:t>обязательств муниципального образования  или замещение планируемых к привлечению заемных средств;</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 xml:space="preserve">недопущение принятия новых расходных обязательств </w:t>
      </w:r>
      <w:r w:rsidRPr="00A262E3">
        <w:rPr>
          <w:rFonts w:ascii="Times New Roman" w:eastAsia="Calibri" w:hAnsi="Times New Roman" w:cs="Times New Roman"/>
          <w:sz w:val="28"/>
          <w:szCs w:val="28"/>
        </w:rPr>
        <w:t>муниципального образования</w:t>
      </w:r>
      <w:r w:rsidRPr="00A262E3">
        <w:rPr>
          <w:rFonts w:ascii="Times New Roman" w:hAnsi="Times New Roman" w:cs="Times New Roman"/>
          <w:sz w:val="28"/>
          <w:szCs w:val="28"/>
        </w:rPr>
        <w:t>, не обеспеченных источниками доходов;</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 xml:space="preserve">осуществление муниципальных внутренних заимствований </w:t>
      </w:r>
      <w:r w:rsidRPr="00A262E3">
        <w:rPr>
          <w:rFonts w:ascii="Times New Roman" w:eastAsia="Calibri" w:hAnsi="Times New Roman" w:cs="Times New Roman"/>
          <w:sz w:val="28"/>
          <w:szCs w:val="28"/>
        </w:rPr>
        <w:t xml:space="preserve">муниципального образования </w:t>
      </w:r>
      <w:r w:rsidRPr="00A262E3">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A262E3">
        <w:rPr>
          <w:rFonts w:ascii="Times New Roman" w:eastAsia="Calibri" w:hAnsi="Times New Roman" w:cs="Times New Roman"/>
          <w:sz w:val="28"/>
          <w:szCs w:val="28"/>
        </w:rPr>
        <w:t xml:space="preserve">муниципальным образованием </w:t>
      </w:r>
      <w:r w:rsidRPr="00A262E3">
        <w:rPr>
          <w:rFonts w:ascii="Times New Roman" w:hAnsi="Times New Roman" w:cs="Times New Roman"/>
          <w:sz w:val="28"/>
          <w:szCs w:val="28"/>
        </w:rPr>
        <w:t>кредитных ресурсов минимальна;</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 xml:space="preserve">воздержание от предоставления муниципальных гарантий </w:t>
      </w:r>
      <w:r w:rsidRPr="00A262E3">
        <w:rPr>
          <w:rFonts w:ascii="Times New Roman" w:eastAsia="Calibri" w:hAnsi="Times New Roman" w:cs="Times New Roman"/>
          <w:sz w:val="28"/>
          <w:szCs w:val="28"/>
        </w:rPr>
        <w:t>муниципального образования</w:t>
      </w:r>
      <w:r w:rsidRPr="00A262E3">
        <w:rPr>
          <w:rFonts w:ascii="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C93BA9" w:rsidRPr="00A262E3" w:rsidRDefault="00C93BA9" w:rsidP="00C93BA9">
      <w:pPr>
        <w:pStyle w:val="ConsPlusNormal"/>
        <w:ind w:firstLine="567"/>
        <w:jc w:val="both"/>
        <w:rPr>
          <w:rFonts w:ascii="Times New Roman" w:hAnsi="Times New Roman" w:cs="Times New Roman"/>
          <w:sz w:val="28"/>
          <w:szCs w:val="28"/>
        </w:rPr>
      </w:pPr>
      <w:r w:rsidRPr="00A262E3">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93BA9" w:rsidRPr="00A262E3" w:rsidRDefault="00C93BA9" w:rsidP="00C93BA9">
      <w:pPr>
        <w:autoSpaceDE w:val="0"/>
        <w:autoSpaceDN w:val="0"/>
        <w:adjustRightInd w:val="0"/>
        <w:ind w:firstLine="567"/>
        <w:jc w:val="both"/>
        <w:rPr>
          <w:sz w:val="28"/>
          <w:szCs w:val="28"/>
        </w:rPr>
      </w:pPr>
      <w:r w:rsidRPr="00A262E3">
        <w:rPr>
          <w:sz w:val="28"/>
          <w:szCs w:val="28"/>
        </w:rPr>
        <w:t>обеспечение информационной прозрачности (открытости) в вопросах долговой политики.</w:t>
      </w:r>
    </w:p>
    <w:p w:rsidR="00C93BA9" w:rsidRPr="00A262E3" w:rsidRDefault="00C93BA9" w:rsidP="00C93BA9">
      <w:pPr>
        <w:jc w:val="both"/>
        <w:rPr>
          <w:sz w:val="28"/>
          <w:szCs w:val="28"/>
        </w:rPr>
      </w:pPr>
    </w:p>
    <w:p w:rsidR="00C93BA9" w:rsidRPr="004F34FE" w:rsidRDefault="00C93BA9" w:rsidP="00C93BA9">
      <w:pPr>
        <w:jc w:val="center"/>
        <w:rPr>
          <w:b/>
          <w:caps/>
          <w:sz w:val="28"/>
          <w:szCs w:val="28"/>
        </w:rPr>
      </w:pPr>
      <w:r w:rsidRPr="004F34FE">
        <w:rPr>
          <w:b/>
          <w:caps/>
          <w:sz w:val="28"/>
          <w:szCs w:val="28"/>
        </w:rPr>
        <w:t>АДМИНИСТРАЦИя</w:t>
      </w:r>
    </w:p>
    <w:p w:rsidR="00C93BA9" w:rsidRPr="004F34FE" w:rsidRDefault="00C93BA9" w:rsidP="00C93BA9">
      <w:pPr>
        <w:jc w:val="center"/>
        <w:rPr>
          <w:b/>
          <w:sz w:val="28"/>
          <w:szCs w:val="28"/>
        </w:rPr>
      </w:pPr>
      <w:r w:rsidRPr="004F34FE">
        <w:rPr>
          <w:b/>
          <w:sz w:val="28"/>
          <w:szCs w:val="28"/>
        </w:rPr>
        <w:t>ПИХТОВСКОГО СЕЛЬСОВЕТА</w:t>
      </w:r>
    </w:p>
    <w:p w:rsidR="00C93BA9" w:rsidRPr="004F34FE" w:rsidRDefault="00C93BA9" w:rsidP="00C93BA9">
      <w:pPr>
        <w:jc w:val="center"/>
        <w:rPr>
          <w:b/>
          <w:sz w:val="28"/>
          <w:szCs w:val="28"/>
        </w:rPr>
      </w:pPr>
      <w:r w:rsidRPr="004F34FE">
        <w:rPr>
          <w:b/>
          <w:sz w:val="28"/>
          <w:szCs w:val="28"/>
        </w:rPr>
        <w:t>КОЛЫВАНСКОГО РАЙОНА</w:t>
      </w:r>
    </w:p>
    <w:p w:rsidR="00C93BA9" w:rsidRPr="004F34FE" w:rsidRDefault="00C93BA9" w:rsidP="00C93BA9">
      <w:pPr>
        <w:jc w:val="center"/>
        <w:rPr>
          <w:b/>
          <w:sz w:val="28"/>
          <w:szCs w:val="28"/>
        </w:rPr>
      </w:pPr>
      <w:r w:rsidRPr="004F34FE">
        <w:rPr>
          <w:b/>
          <w:sz w:val="28"/>
          <w:szCs w:val="28"/>
        </w:rPr>
        <w:t>НОВОСИБИРСКОЙ ОБЛАСТИ</w:t>
      </w:r>
    </w:p>
    <w:p w:rsidR="00C93BA9" w:rsidRPr="004F34FE" w:rsidRDefault="00C93BA9" w:rsidP="00C93BA9">
      <w:pPr>
        <w:jc w:val="center"/>
        <w:rPr>
          <w:sz w:val="28"/>
          <w:szCs w:val="28"/>
        </w:rPr>
      </w:pPr>
    </w:p>
    <w:p w:rsidR="00C93BA9" w:rsidRPr="004F34FE" w:rsidRDefault="00C93BA9" w:rsidP="00C93BA9">
      <w:pPr>
        <w:jc w:val="center"/>
        <w:rPr>
          <w:b/>
          <w:sz w:val="28"/>
          <w:szCs w:val="28"/>
        </w:rPr>
      </w:pPr>
      <w:r>
        <w:rPr>
          <w:b/>
          <w:sz w:val="28"/>
          <w:szCs w:val="28"/>
        </w:rPr>
        <w:t>ПОСТАНОВЛЕНИЕ</w:t>
      </w:r>
    </w:p>
    <w:p w:rsidR="00C93BA9" w:rsidRPr="004F34FE" w:rsidRDefault="00C93BA9" w:rsidP="00C93BA9">
      <w:pPr>
        <w:rPr>
          <w:b/>
          <w:sz w:val="28"/>
          <w:szCs w:val="28"/>
        </w:rPr>
      </w:pPr>
    </w:p>
    <w:p w:rsidR="00C93BA9" w:rsidRPr="004F34FE" w:rsidRDefault="00C93BA9" w:rsidP="00C93BA9">
      <w:pPr>
        <w:rPr>
          <w:sz w:val="28"/>
          <w:szCs w:val="28"/>
        </w:rPr>
      </w:pPr>
      <w:r w:rsidRPr="004F34FE">
        <w:rPr>
          <w:sz w:val="28"/>
          <w:szCs w:val="28"/>
        </w:rPr>
        <w:t>14.11.2022 г</w:t>
      </w:r>
      <w:r w:rsidRPr="004F34FE">
        <w:rPr>
          <w:sz w:val="28"/>
          <w:szCs w:val="28"/>
        </w:rPr>
        <w:tab/>
      </w:r>
      <w:r w:rsidRPr="004F34FE">
        <w:rPr>
          <w:sz w:val="28"/>
          <w:szCs w:val="28"/>
        </w:rPr>
        <w:tab/>
      </w:r>
      <w:r>
        <w:rPr>
          <w:sz w:val="28"/>
          <w:szCs w:val="28"/>
        </w:rPr>
        <w:t xml:space="preserve">           </w:t>
      </w:r>
      <w:r w:rsidRPr="004F34FE">
        <w:rPr>
          <w:sz w:val="28"/>
          <w:szCs w:val="28"/>
        </w:rPr>
        <w:tab/>
      </w:r>
      <w:r>
        <w:rPr>
          <w:sz w:val="28"/>
          <w:szCs w:val="28"/>
        </w:rPr>
        <w:t>с. Пихтовка</w:t>
      </w:r>
      <w:r w:rsidRPr="004F34FE">
        <w:rPr>
          <w:sz w:val="28"/>
          <w:szCs w:val="28"/>
        </w:rPr>
        <w:tab/>
      </w:r>
      <w:r w:rsidRPr="004F34FE">
        <w:rPr>
          <w:sz w:val="28"/>
          <w:szCs w:val="28"/>
        </w:rPr>
        <w:tab/>
      </w:r>
      <w:r w:rsidRPr="004F34FE">
        <w:rPr>
          <w:sz w:val="28"/>
          <w:szCs w:val="28"/>
        </w:rPr>
        <w:tab/>
      </w:r>
      <w:r w:rsidRPr="004F34FE">
        <w:rPr>
          <w:sz w:val="28"/>
          <w:szCs w:val="28"/>
        </w:rPr>
        <w:tab/>
        <w:t xml:space="preserve">   № 71</w:t>
      </w:r>
    </w:p>
    <w:p w:rsidR="00C93BA9" w:rsidRPr="004F34FE" w:rsidRDefault="00C93BA9" w:rsidP="00C93BA9">
      <w:pPr>
        <w:jc w:val="both"/>
        <w:rPr>
          <w:sz w:val="28"/>
          <w:szCs w:val="28"/>
        </w:rPr>
      </w:pPr>
    </w:p>
    <w:p w:rsidR="00C93BA9" w:rsidRPr="004F34FE" w:rsidRDefault="00C93BA9" w:rsidP="00C93BA9">
      <w:pPr>
        <w:jc w:val="both"/>
        <w:rPr>
          <w:sz w:val="28"/>
          <w:szCs w:val="28"/>
        </w:rPr>
      </w:pPr>
    </w:p>
    <w:p w:rsidR="00C93BA9" w:rsidRPr="004F34FE" w:rsidRDefault="00C93BA9" w:rsidP="00C93BA9">
      <w:pPr>
        <w:jc w:val="both"/>
        <w:rPr>
          <w:sz w:val="28"/>
          <w:szCs w:val="28"/>
        </w:rPr>
      </w:pPr>
    </w:p>
    <w:p w:rsidR="00C93BA9" w:rsidRPr="004F34FE" w:rsidRDefault="00C93BA9" w:rsidP="00C93BA9">
      <w:pPr>
        <w:pStyle w:val="ae"/>
        <w:spacing w:line="360" w:lineRule="auto"/>
        <w:rPr>
          <w:rFonts w:ascii="Times New Roman" w:hAnsi="Times New Roman"/>
          <w:sz w:val="28"/>
          <w:szCs w:val="28"/>
        </w:rPr>
      </w:pPr>
    </w:p>
    <w:p w:rsidR="00C93BA9" w:rsidRPr="004F34FE" w:rsidRDefault="00C93BA9" w:rsidP="00C93BA9">
      <w:pPr>
        <w:pStyle w:val="a6"/>
        <w:jc w:val="center"/>
        <w:rPr>
          <w:b/>
        </w:rPr>
      </w:pPr>
      <w:r w:rsidRPr="004F34FE">
        <w:rPr>
          <w:b/>
        </w:rPr>
        <w:t xml:space="preserve">Об утверждении порядка и методики планирования бюджетных ассигнований бюджета Пихтовского сельсовета Колыванского района Новосибирской области на 2023 год и </w:t>
      </w:r>
      <w:proofErr w:type="gramStart"/>
      <w:r w:rsidRPr="004F34FE">
        <w:rPr>
          <w:b/>
        </w:rPr>
        <w:t>плановый</w:t>
      </w:r>
      <w:proofErr w:type="gramEnd"/>
      <w:r w:rsidRPr="004F34FE">
        <w:rPr>
          <w:b/>
        </w:rPr>
        <w:t xml:space="preserve"> период 2024-2025 годы.</w:t>
      </w:r>
    </w:p>
    <w:p w:rsidR="00C93BA9" w:rsidRPr="004F34FE" w:rsidRDefault="00C93BA9" w:rsidP="00C93BA9">
      <w:pPr>
        <w:pStyle w:val="ae"/>
        <w:spacing w:line="360" w:lineRule="auto"/>
        <w:jc w:val="center"/>
        <w:rPr>
          <w:rFonts w:ascii="Times New Roman" w:hAnsi="Times New Roman"/>
          <w:sz w:val="28"/>
          <w:szCs w:val="28"/>
        </w:rPr>
      </w:pPr>
    </w:p>
    <w:p w:rsidR="00C93BA9" w:rsidRPr="004F34FE" w:rsidRDefault="00C93BA9" w:rsidP="00C93BA9">
      <w:pPr>
        <w:pStyle w:val="a6"/>
        <w:jc w:val="both"/>
      </w:pPr>
      <w:r w:rsidRPr="004F34FE">
        <w:t>В соответствии со статьей 174.2 бюджетного кодекса Российской Федерации</w:t>
      </w:r>
    </w:p>
    <w:p w:rsidR="00C93BA9" w:rsidRPr="004F34FE" w:rsidRDefault="00C93BA9" w:rsidP="00C93BA9">
      <w:pPr>
        <w:pStyle w:val="a6"/>
        <w:jc w:val="both"/>
        <w:rPr>
          <w:b/>
        </w:rPr>
      </w:pPr>
      <w:r w:rsidRPr="004F34FE">
        <w:rPr>
          <w:b/>
        </w:rPr>
        <w:t>ПОСТАНОВЛЯЮ:</w:t>
      </w:r>
    </w:p>
    <w:p w:rsidR="00C93BA9" w:rsidRPr="004F34FE" w:rsidRDefault="00C93BA9" w:rsidP="00C93BA9">
      <w:pPr>
        <w:pStyle w:val="a6"/>
        <w:jc w:val="both"/>
      </w:pPr>
      <w:r>
        <w:t xml:space="preserve">       </w:t>
      </w:r>
      <w:r w:rsidRPr="004F34FE">
        <w:t>1.Утвердить прилагаемые порядок и методику планирования бюджетных ассигнований бюджета Пихтовского сельсовета на 2023 год и плановый период 2024 - 2025 годы согласно приложению к настоящему постановлению.</w:t>
      </w:r>
    </w:p>
    <w:p w:rsidR="00C93BA9" w:rsidRPr="004F34FE" w:rsidRDefault="00C93BA9" w:rsidP="00C93BA9">
      <w:pPr>
        <w:pStyle w:val="a6"/>
        <w:jc w:val="both"/>
      </w:pPr>
      <w:r>
        <w:t xml:space="preserve">      </w:t>
      </w:r>
      <w:r w:rsidRPr="004F34FE">
        <w:t>2. Признать утратившим силу постановление администрации Пихтовского сельсовета Колыванского района Новосибирской области от 12.11.2021 г. № 129 «Об утверждении порядка планирования бюджетных ассигнований бюджета Пихтовского сельсовета Колыванского района Новосибирской области на 2022 год и плановый период 2023-2024 годы».</w:t>
      </w:r>
    </w:p>
    <w:p w:rsidR="00C93BA9" w:rsidRPr="004F34FE" w:rsidRDefault="00C93BA9" w:rsidP="00C93BA9">
      <w:pPr>
        <w:pStyle w:val="a6"/>
        <w:jc w:val="both"/>
      </w:pPr>
      <w:r>
        <w:t xml:space="preserve">     </w:t>
      </w:r>
      <w:r w:rsidRPr="004F34FE">
        <w:t>3. Контроль  за исполнением настоящего Постановления оставляю за собой.</w:t>
      </w:r>
    </w:p>
    <w:p w:rsidR="00C93BA9" w:rsidRDefault="00C93BA9" w:rsidP="00C93BA9">
      <w:pPr>
        <w:pStyle w:val="ae"/>
        <w:spacing w:line="360" w:lineRule="auto"/>
        <w:rPr>
          <w:rFonts w:ascii="Times New Roman" w:hAnsi="Times New Roman"/>
          <w:sz w:val="28"/>
          <w:szCs w:val="28"/>
        </w:rPr>
      </w:pPr>
      <w:r w:rsidRPr="004F34FE">
        <w:rPr>
          <w:rFonts w:ascii="Times New Roman" w:hAnsi="Times New Roman"/>
          <w:sz w:val="28"/>
          <w:szCs w:val="28"/>
        </w:rPr>
        <w:t xml:space="preserve"> </w:t>
      </w:r>
    </w:p>
    <w:p w:rsidR="00C93BA9" w:rsidRDefault="00C93BA9" w:rsidP="00C93BA9">
      <w:pPr>
        <w:pStyle w:val="ae"/>
        <w:spacing w:line="360" w:lineRule="auto"/>
        <w:rPr>
          <w:rFonts w:ascii="Times New Roman" w:hAnsi="Times New Roman"/>
          <w:sz w:val="28"/>
          <w:szCs w:val="28"/>
        </w:rPr>
      </w:pPr>
    </w:p>
    <w:p w:rsidR="00C93BA9" w:rsidRDefault="00C93BA9" w:rsidP="00C93BA9">
      <w:pPr>
        <w:pStyle w:val="ae"/>
        <w:spacing w:line="360" w:lineRule="auto"/>
        <w:rPr>
          <w:rFonts w:ascii="Times New Roman" w:hAnsi="Times New Roman"/>
          <w:sz w:val="28"/>
          <w:szCs w:val="28"/>
        </w:rPr>
      </w:pPr>
    </w:p>
    <w:p w:rsidR="00C93BA9" w:rsidRDefault="00C93BA9" w:rsidP="00C93BA9">
      <w:pPr>
        <w:pStyle w:val="ae"/>
        <w:spacing w:line="360" w:lineRule="auto"/>
        <w:rPr>
          <w:rFonts w:ascii="Times New Roman" w:hAnsi="Times New Roman"/>
          <w:sz w:val="28"/>
          <w:szCs w:val="28"/>
        </w:rPr>
      </w:pPr>
    </w:p>
    <w:p w:rsidR="00C93BA9" w:rsidRPr="004F34FE" w:rsidRDefault="00C93BA9" w:rsidP="00C93BA9">
      <w:pPr>
        <w:pStyle w:val="ae"/>
        <w:spacing w:line="360" w:lineRule="auto"/>
        <w:rPr>
          <w:rFonts w:ascii="Times New Roman" w:hAnsi="Times New Roman"/>
          <w:sz w:val="28"/>
          <w:szCs w:val="28"/>
        </w:rPr>
      </w:pPr>
    </w:p>
    <w:p w:rsidR="00C93BA9" w:rsidRPr="004F34FE" w:rsidRDefault="00C93BA9" w:rsidP="00C93BA9">
      <w:pPr>
        <w:pStyle w:val="a6"/>
      </w:pPr>
      <w:proofErr w:type="spellStart"/>
      <w:r w:rsidRPr="004F34FE">
        <w:t>И.о</w:t>
      </w:r>
      <w:proofErr w:type="gramStart"/>
      <w:r w:rsidRPr="004F34FE">
        <w:t>.Г</w:t>
      </w:r>
      <w:proofErr w:type="gramEnd"/>
      <w:r w:rsidRPr="004F34FE">
        <w:t>лавы</w:t>
      </w:r>
      <w:proofErr w:type="spellEnd"/>
      <w:r w:rsidRPr="004F34FE">
        <w:t xml:space="preserve"> Пихтовского сельсовета</w:t>
      </w:r>
      <w:r w:rsidRPr="004F34FE">
        <w:tab/>
      </w:r>
    </w:p>
    <w:p w:rsidR="00C93BA9" w:rsidRPr="004F34FE" w:rsidRDefault="00C93BA9" w:rsidP="00C93BA9">
      <w:pPr>
        <w:pStyle w:val="a6"/>
      </w:pPr>
      <w:r w:rsidRPr="004F34FE">
        <w:t xml:space="preserve">Колыванского района </w:t>
      </w:r>
    </w:p>
    <w:p w:rsidR="00C93BA9" w:rsidRDefault="00C93BA9" w:rsidP="00C93BA9">
      <w:pPr>
        <w:pStyle w:val="a6"/>
      </w:pPr>
      <w:r w:rsidRPr="004F34FE">
        <w:t xml:space="preserve">Новосибирской области </w:t>
      </w:r>
      <w:r w:rsidRPr="004F34FE">
        <w:tab/>
      </w:r>
      <w:r w:rsidRPr="004F34FE">
        <w:tab/>
      </w:r>
      <w:r w:rsidRPr="004F34FE">
        <w:tab/>
      </w:r>
      <w:r w:rsidRPr="004F34FE">
        <w:tab/>
      </w:r>
      <w:r>
        <w:t xml:space="preserve">         </w:t>
      </w:r>
      <w:r w:rsidRPr="004F34FE">
        <w:t>Е.В.</w:t>
      </w:r>
      <w:r>
        <w:t xml:space="preserve">  </w:t>
      </w:r>
      <w:r w:rsidRPr="004F34FE">
        <w:t>Данильченко</w:t>
      </w:r>
    </w:p>
    <w:p w:rsidR="00C93BA9" w:rsidRDefault="00C93BA9" w:rsidP="00C93BA9">
      <w:pPr>
        <w:pStyle w:val="ae"/>
        <w:spacing w:line="360" w:lineRule="auto"/>
        <w:rPr>
          <w:rFonts w:ascii="Times New Roman" w:hAnsi="Times New Roman"/>
          <w:sz w:val="28"/>
          <w:szCs w:val="28"/>
        </w:rPr>
      </w:pPr>
    </w:p>
    <w:p w:rsidR="00C93BA9" w:rsidRPr="004F34FE" w:rsidRDefault="00C93BA9" w:rsidP="00C93BA9">
      <w:pPr>
        <w:jc w:val="both"/>
        <w:rPr>
          <w:sz w:val="28"/>
          <w:szCs w:val="28"/>
        </w:rPr>
      </w:pPr>
    </w:p>
    <w:p w:rsidR="00C93BA9" w:rsidRPr="004F34FE" w:rsidRDefault="00C93BA9" w:rsidP="00C93BA9">
      <w:pPr>
        <w:jc w:val="both"/>
        <w:rPr>
          <w:szCs w:val="24"/>
        </w:rPr>
      </w:pPr>
    </w:p>
    <w:p w:rsidR="00C93BA9" w:rsidRPr="004F34FE" w:rsidRDefault="00C93BA9" w:rsidP="00C93BA9">
      <w:pPr>
        <w:jc w:val="both"/>
        <w:rPr>
          <w:szCs w:val="24"/>
        </w:rPr>
      </w:pPr>
    </w:p>
    <w:p w:rsidR="00C93BA9" w:rsidRPr="004F34FE" w:rsidRDefault="00C93BA9" w:rsidP="00C93BA9">
      <w:pPr>
        <w:jc w:val="both"/>
        <w:rPr>
          <w:szCs w:val="24"/>
        </w:rPr>
      </w:pPr>
    </w:p>
    <w:p w:rsidR="00C93BA9" w:rsidRPr="004F34FE" w:rsidRDefault="00C93BA9" w:rsidP="00C93BA9">
      <w:pPr>
        <w:jc w:val="right"/>
        <w:rPr>
          <w:szCs w:val="24"/>
        </w:rPr>
      </w:pPr>
      <w:r>
        <w:rPr>
          <w:szCs w:val="24"/>
        </w:rPr>
        <w:t xml:space="preserve">                                                                                                                                    </w:t>
      </w:r>
      <w:r w:rsidRPr="004F34FE">
        <w:rPr>
          <w:szCs w:val="24"/>
        </w:rPr>
        <w:t xml:space="preserve">Приложение                                                                                                                                                            </w:t>
      </w:r>
      <w:r>
        <w:rPr>
          <w:szCs w:val="24"/>
        </w:rPr>
        <w:t xml:space="preserve">   </w:t>
      </w:r>
      <w:r w:rsidRPr="004F34FE">
        <w:rPr>
          <w:szCs w:val="24"/>
        </w:rPr>
        <w:t xml:space="preserve"> </w:t>
      </w:r>
      <w:r>
        <w:rPr>
          <w:szCs w:val="24"/>
        </w:rPr>
        <w:t xml:space="preserve">      к </w:t>
      </w:r>
      <w:r w:rsidRPr="004F34FE">
        <w:rPr>
          <w:szCs w:val="24"/>
        </w:rPr>
        <w:t xml:space="preserve"> постановлению                                                                                                                                                          администрации </w:t>
      </w:r>
    </w:p>
    <w:p w:rsidR="00C93BA9" w:rsidRPr="004F34FE" w:rsidRDefault="00C93BA9" w:rsidP="00C93BA9">
      <w:pPr>
        <w:jc w:val="right"/>
        <w:rPr>
          <w:szCs w:val="24"/>
        </w:rPr>
      </w:pPr>
      <w:r w:rsidRPr="004F34FE">
        <w:rPr>
          <w:szCs w:val="24"/>
        </w:rPr>
        <w:t xml:space="preserve">Пихтовского сельсовета                                                                                                                           </w:t>
      </w:r>
      <w:r>
        <w:rPr>
          <w:szCs w:val="24"/>
        </w:rPr>
        <w:t xml:space="preserve">                                 </w:t>
      </w:r>
      <w:r w:rsidRPr="004F34FE">
        <w:rPr>
          <w:szCs w:val="24"/>
        </w:rPr>
        <w:t xml:space="preserve"> от 14.11.2022 г. № 71</w:t>
      </w:r>
    </w:p>
    <w:p w:rsidR="00C93BA9" w:rsidRPr="004F34FE" w:rsidRDefault="00C93BA9" w:rsidP="00C93BA9">
      <w:pPr>
        <w:jc w:val="right"/>
        <w:rPr>
          <w:szCs w:val="24"/>
        </w:rPr>
      </w:pPr>
    </w:p>
    <w:p w:rsidR="00C93BA9" w:rsidRPr="004F34FE" w:rsidRDefault="00C93BA9" w:rsidP="00C93BA9">
      <w:pPr>
        <w:jc w:val="both"/>
        <w:rPr>
          <w:szCs w:val="24"/>
        </w:rPr>
      </w:pPr>
    </w:p>
    <w:p w:rsidR="00C93BA9" w:rsidRPr="004F34FE" w:rsidRDefault="00C93BA9" w:rsidP="00C93BA9">
      <w:pPr>
        <w:widowControl w:val="0"/>
        <w:ind w:firstLine="709"/>
        <w:jc w:val="center"/>
        <w:outlineLvl w:val="0"/>
        <w:rPr>
          <w:b/>
          <w:bCs/>
          <w:szCs w:val="24"/>
        </w:rPr>
      </w:pPr>
      <w:r w:rsidRPr="004F34FE">
        <w:rPr>
          <w:b/>
          <w:bCs/>
          <w:szCs w:val="24"/>
        </w:rPr>
        <w:t>Порядок и методика планирования бюджетных ассигнований</w:t>
      </w:r>
    </w:p>
    <w:p w:rsidR="00C93BA9" w:rsidRPr="004F34FE" w:rsidRDefault="00C93BA9" w:rsidP="00C93BA9">
      <w:pPr>
        <w:widowControl w:val="0"/>
        <w:ind w:firstLine="709"/>
        <w:jc w:val="center"/>
        <w:outlineLvl w:val="0"/>
        <w:rPr>
          <w:b/>
          <w:bCs/>
          <w:szCs w:val="24"/>
        </w:rPr>
      </w:pPr>
      <w:r w:rsidRPr="004F34FE">
        <w:rPr>
          <w:b/>
          <w:bCs/>
          <w:szCs w:val="24"/>
        </w:rPr>
        <w:t xml:space="preserve">  бюджета Пихтовского сельсовета Колыванского района Новосибирской области  на 2023год и на </w:t>
      </w:r>
      <w:proofErr w:type="gramStart"/>
      <w:r w:rsidRPr="004F34FE">
        <w:rPr>
          <w:b/>
          <w:bCs/>
          <w:szCs w:val="24"/>
        </w:rPr>
        <w:t>плановый</w:t>
      </w:r>
      <w:proofErr w:type="gramEnd"/>
      <w:r w:rsidRPr="004F34FE">
        <w:rPr>
          <w:b/>
          <w:bCs/>
          <w:szCs w:val="24"/>
        </w:rPr>
        <w:t xml:space="preserve"> период 2024 и 2025 годов</w:t>
      </w:r>
    </w:p>
    <w:p w:rsidR="00C93BA9" w:rsidRPr="004F34FE" w:rsidRDefault="00C93BA9" w:rsidP="00C93BA9">
      <w:pPr>
        <w:widowControl w:val="0"/>
        <w:ind w:firstLine="709"/>
        <w:jc w:val="center"/>
        <w:rPr>
          <w:szCs w:val="24"/>
        </w:rPr>
      </w:pPr>
    </w:p>
    <w:p w:rsidR="00C93BA9" w:rsidRPr="004F34FE" w:rsidRDefault="00C93BA9" w:rsidP="00C93BA9">
      <w:pPr>
        <w:widowControl w:val="0"/>
        <w:ind w:firstLine="709"/>
        <w:jc w:val="center"/>
        <w:outlineLvl w:val="0"/>
        <w:rPr>
          <w:b/>
          <w:bCs/>
          <w:szCs w:val="24"/>
        </w:rPr>
      </w:pPr>
      <w:r w:rsidRPr="004F34FE">
        <w:rPr>
          <w:b/>
          <w:bCs/>
          <w:szCs w:val="24"/>
          <w:lang w:val="en-US"/>
        </w:rPr>
        <w:t>I</w:t>
      </w:r>
      <w:r w:rsidRPr="004F34FE">
        <w:rPr>
          <w:b/>
          <w:bCs/>
          <w:szCs w:val="24"/>
        </w:rPr>
        <w:t>. Общие положения</w:t>
      </w:r>
    </w:p>
    <w:p w:rsidR="00C93BA9" w:rsidRPr="004F34FE" w:rsidRDefault="00C93BA9" w:rsidP="00C93BA9">
      <w:pPr>
        <w:pStyle w:val="21"/>
        <w:widowControl w:val="0"/>
        <w:tabs>
          <w:tab w:val="num" w:pos="1080"/>
        </w:tabs>
        <w:spacing w:line="240" w:lineRule="auto"/>
        <w:jc w:val="both"/>
        <w:rPr>
          <w:szCs w:val="24"/>
        </w:rPr>
      </w:pPr>
      <w:r w:rsidRPr="004F34FE">
        <w:rPr>
          <w:szCs w:val="24"/>
        </w:rPr>
        <w:t>1.1. </w:t>
      </w:r>
      <w:proofErr w:type="gramStart"/>
      <w:r w:rsidRPr="004F34FE">
        <w:rPr>
          <w:szCs w:val="24"/>
        </w:rPr>
        <w:t xml:space="preserve">Настоящие Порядок и Методика планирования бюджетных ассигнований бюджета </w:t>
      </w:r>
      <w:r w:rsidRPr="004F34FE">
        <w:rPr>
          <w:bCs/>
          <w:szCs w:val="24"/>
        </w:rPr>
        <w:t>Пихтовского сельсовета Колыванского района Новосибирской области</w:t>
      </w:r>
      <w:r w:rsidRPr="004F34FE">
        <w:rPr>
          <w:szCs w:val="24"/>
        </w:rPr>
        <w:t xml:space="preserve"> разработаны в соответствии со статьей 174.2 Бюджетного кодекса Российской Федерации (далее – БК РФ) и пункта 4 части 3, Постановления администрации Пихтовского сельсовета Колыванского района Новосибирской области от 09.04.2007 г. № 24 «О разработке комплексной программы социально-экономического развития МО Пихтовского сельсовета на 2008-2022 гг.», плана социально-экономического развития администрации</w:t>
      </w:r>
      <w:proofErr w:type="gramEnd"/>
      <w:r w:rsidRPr="004F34FE">
        <w:rPr>
          <w:szCs w:val="24"/>
        </w:rPr>
        <w:t xml:space="preserve"> </w:t>
      </w:r>
      <w:proofErr w:type="gramStart"/>
      <w:r w:rsidRPr="004F34FE">
        <w:rPr>
          <w:szCs w:val="24"/>
        </w:rPr>
        <w:t>Пихтовского сельсовета Колыванского района Новосибирской</w:t>
      </w:r>
      <w:r w:rsidRPr="004F34FE">
        <w:rPr>
          <w:b/>
          <w:szCs w:val="24"/>
        </w:rPr>
        <w:t xml:space="preserve"> </w:t>
      </w:r>
      <w:r w:rsidRPr="004F34FE">
        <w:rPr>
          <w:szCs w:val="24"/>
        </w:rPr>
        <w:t>области на 2023 год и на период до 2025 года, проекта местного бюджета</w:t>
      </w:r>
      <w:r w:rsidRPr="004F34FE">
        <w:rPr>
          <w:b/>
          <w:szCs w:val="24"/>
        </w:rPr>
        <w:t xml:space="preserve"> </w:t>
      </w:r>
      <w:r w:rsidRPr="004F34FE">
        <w:rPr>
          <w:szCs w:val="24"/>
        </w:rPr>
        <w:t xml:space="preserve">Пихтовского сельсовета Колыванского района Новосибирской области на 2023 год и плановый период 2024-2025 годов»  и определяют порядок и методику планирования бюджетных ассигнований местного бюджета </w:t>
      </w:r>
      <w:r w:rsidRPr="004F34FE">
        <w:rPr>
          <w:bCs/>
          <w:szCs w:val="24"/>
        </w:rPr>
        <w:t>Пихтовского сельсовета Колыванского района Новосибирской области</w:t>
      </w:r>
      <w:r w:rsidRPr="004F34FE">
        <w:rPr>
          <w:szCs w:val="24"/>
        </w:rPr>
        <w:t xml:space="preserve"> на 2023 год и на плановый период 2024 и 2025 годов (далее</w:t>
      </w:r>
      <w:proofErr w:type="gramEnd"/>
      <w:r w:rsidRPr="004F34FE">
        <w:rPr>
          <w:szCs w:val="24"/>
        </w:rPr>
        <w:t xml:space="preserve"> – бюджетные ассигнования).</w:t>
      </w:r>
    </w:p>
    <w:p w:rsidR="00C93BA9" w:rsidRPr="004F34FE" w:rsidRDefault="00C93BA9" w:rsidP="00C93BA9">
      <w:pPr>
        <w:pStyle w:val="21"/>
        <w:widowControl w:val="0"/>
        <w:tabs>
          <w:tab w:val="num" w:pos="1080"/>
        </w:tabs>
        <w:spacing w:line="240" w:lineRule="auto"/>
        <w:jc w:val="both"/>
        <w:rPr>
          <w:szCs w:val="24"/>
        </w:rPr>
      </w:pPr>
      <w:r w:rsidRPr="004F34FE">
        <w:rPr>
          <w:szCs w:val="24"/>
        </w:rPr>
        <w:t>1.2. Планирование бюджетных ассигнований осуществляется раздельно на исполнение действующих и принимаемых расходных обязательств.</w:t>
      </w:r>
    </w:p>
    <w:p w:rsidR="00C93BA9" w:rsidRPr="004F34FE" w:rsidRDefault="00C93BA9" w:rsidP="00C93BA9">
      <w:pPr>
        <w:pStyle w:val="21"/>
        <w:widowControl w:val="0"/>
        <w:tabs>
          <w:tab w:val="num" w:pos="1080"/>
        </w:tabs>
        <w:spacing w:line="240" w:lineRule="auto"/>
        <w:jc w:val="both"/>
        <w:rPr>
          <w:bCs/>
          <w:iCs/>
          <w:szCs w:val="24"/>
        </w:rPr>
      </w:pPr>
      <w:proofErr w:type="gramStart"/>
      <w:r w:rsidRPr="004F34FE">
        <w:rPr>
          <w:szCs w:val="24"/>
        </w:rPr>
        <w:t xml:space="preserve">При осуществлении планирования бюджетных ассигнований на 2023-2025 годы в действующие расходные обязательства </w:t>
      </w:r>
      <w:r w:rsidRPr="004F34FE">
        <w:rPr>
          <w:bCs/>
          <w:iCs/>
          <w:szCs w:val="24"/>
        </w:rPr>
        <w:t xml:space="preserve">включаются те расходные обязательства, ассигнования на реализацию которых предусмотрены в действующем решении о местном  бюджете и планируются к включению в </w:t>
      </w:r>
      <w:r w:rsidRPr="004F34FE">
        <w:rPr>
          <w:szCs w:val="24"/>
        </w:rPr>
        <w:t xml:space="preserve">проект местного бюджета </w:t>
      </w:r>
      <w:r w:rsidRPr="004F34FE">
        <w:rPr>
          <w:bCs/>
          <w:szCs w:val="24"/>
        </w:rPr>
        <w:t>Пихтовского сельсовета Колыванского района Новосибирской области</w:t>
      </w:r>
      <w:r w:rsidRPr="004F34FE">
        <w:rPr>
          <w:szCs w:val="24"/>
        </w:rPr>
        <w:t xml:space="preserve"> на очередной финансовый год и плановый период</w:t>
      </w:r>
      <w:r w:rsidRPr="004F34FE">
        <w:rPr>
          <w:bCs/>
          <w:iCs/>
          <w:szCs w:val="24"/>
        </w:rPr>
        <w:t xml:space="preserve"> с изменением или без изменения объемов.</w:t>
      </w:r>
      <w:proofErr w:type="gramEnd"/>
    </w:p>
    <w:p w:rsidR="00C93BA9" w:rsidRPr="004F34FE" w:rsidRDefault="00C93BA9" w:rsidP="00C93BA9">
      <w:pPr>
        <w:pStyle w:val="a9"/>
        <w:ind w:firstLine="709"/>
        <w:jc w:val="both"/>
        <w:rPr>
          <w:bCs/>
          <w:iCs/>
          <w:szCs w:val="24"/>
        </w:rPr>
      </w:pPr>
      <w:r w:rsidRPr="004F34FE">
        <w:rPr>
          <w:szCs w:val="24"/>
        </w:rPr>
        <w:t>При осуществлении планирования бюджетных ассигнований на 2023-2025 годы в принимаемые расходные обязательства включаются те расходные обязательства, которые</w:t>
      </w:r>
      <w:r w:rsidRPr="004F34FE">
        <w:rPr>
          <w:bCs/>
          <w:iCs/>
          <w:szCs w:val="24"/>
        </w:rPr>
        <w:t xml:space="preserve"> планируются к включению в </w:t>
      </w:r>
      <w:r w:rsidRPr="004F34FE">
        <w:rPr>
          <w:szCs w:val="24"/>
        </w:rPr>
        <w:t xml:space="preserve">проект местного бюджета </w:t>
      </w:r>
      <w:r w:rsidRPr="004F34FE">
        <w:rPr>
          <w:bCs/>
          <w:szCs w:val="24"/>
        </w:rPr>
        <w:t>Пихтовского сельсовета Колыванского района Новосибирской области</w:t>
      </w:r>
      <w:r w:rsidRPr="004F34FE">
        <w:rPr>
          <w:szCs w:val="24"/>
        </w:rPr>
        <w:t xml:space="preserve"> на очередной финансовый год и плановый период</w:t>
      </w:r>
      <w:proofErr w:type="gramStart"/>
      <w:r w:rsidRPr="004F34FE">
        <w:rPr>
          <w:szCs w:val="24"/>
        </w:rPr>
        <w:t xml:space="preserve"> .</w:t>
      </w:r>
      <w:proofErr w:type="gramEnd"/>
    </w:p>
    <w:p w:rsidR="00C93BA9" w:rsidRPr="004F34FE" w:rsidRDefault="00C93BA9" w:rsidP="00C93BA9">
      <w:pPr>
        <w:widowControl w:val="0"/>
        <w:ind w:firstLine="709"/>
        <w:jc w:val="center"/>
        <w:rPr>
          <w:b/>
          <w:bCs/>
          <w:szCs w:val="24"/>
        </w:rPr>
      </w:pPr>
      <w:r w:rsidRPr="004F34FE">
        <w:rPr>
          <w:b/>
          <w:bCs/>
          <w:szCs w:val="24"/>
          <w:lang w:val="en-US"/>
        </w:rPr>
        <w:t>II</w:t>
      </w:r>
      <w:r w:rsidRPr="004F34FE">
        <w:rPr>
          <w:b/>
          <w:bCs/>
          <w:szCs w:val="24"/>
        </w:rPr>
        <w:t>. Порядок планирования бюджетных ассигнований</w:t>
      </w:r>
    </w:p>
    <w:p w:rsidR="00C93BA9" w:rsidRPr="004F34FE" w:rsidRDefault="00C93BA9" w:rsidP="00C93BA9">
      <w:pPr>
        <w:widowControl w:val="0"/>
        <w:ind w:firstLine="709"/>
        <w:jc w:val="center"/>
        <w:rPr>
          <w:b/>
          <w:bCs/>
          <w:szCs w:val="24"/>
        </w:rPr>
      </w:pPr>
      <w:r w:rsidRPr="004F34FE">
        <w:rPr>
          <w:b/>
          <w:bCs/>
          <w:szCs w:val="24"/>
        </w:rPr>
        <w:t>местного  бюджета Пихтовского сельсовета Колыванского района Новосибирской области</w:t>
      </w:r>
      <w:r w:rsidRPr="004F34FE">
        <w:rPr>
          <w:szCs w:val="24"/>
        </w:rPr>
        <w:t xml:space="preserve"> </w:t>
      </w:r>
      <w:r w:rsidRPr="004F34FE">
        <w:rPr>
          <w:b/>
          <w:bCs/>
          <w:szCs w:val="24"/>
        </w:rPr>
        <w:t>(далее – Порядок планирования)</w:t>
      </w:r>
    </w:p>
    <w:p w:rsidR="00C93BA9" w:rsidRPr="004F34FE" w:rsidRDefault="00C93BA9" w:rsidP="00C93BA9">
      <w:pPr>
        <w:widowControl w:val="0"/>
        <w:ind w:firstLine="709"/>
        <w:jc w:val="both"/>
        <w:rPr>
          <w:b/>
          <w:bCs/>
          <w:snapToGrid w:val="0"/>
          <w:szCs w:val="24"/>
        </w:rPr>
      </w:pPr>
    </w:p>
    <w:p w:rsidR="00C93BA9" w:rsidRPr="004F34FE" w:rsidRDefault="00C93BA9" w:rsidP="00C93BA9">
      <w:pPr>
        <w:widowControl w:val="0"/>
        <w:shd w:val="clear" w:color="auto" w:fill="FFFFFF"/>
        <w:autoSpaceDE w:val="0"/>
        <w:autoSpaceDN w:val="0"/>
        <w:adjustRightInd w:val="0"/>
        <w:ind w:firstLine="709"/>
        <w:jc w:val="both"/>
        <w:rPr>
          <w:color w:val="000000"/>
          <w:spacing w:val="-26"/>
          <w:szCs w:val="24"/>
        </w:rPr>
      </w:pPr>
      <w:r w:rsidRPr="004F34FE">
        <w:rPr>
          <w:color w:val="000000"/>
          <w:szCs w:val="24"/>
        </w:rPr>
        <w:t xml:space="preserve">2.1. Настоящий порядок планирования </w:t>
      </w:r>
      <w:r w:rsidRPr="004F34FE">
        <w:rPr>
          <w:color w:val="000000"/>
          <w:spacing w:val="2"/>
          <w:szCs w:val="24"/>
        </w:rPr>
        <w:t xml:space="preserve">определяет механизм формирования </w:t>
      </w:r>
      <w:r w:rsidRPr="004F34FE">
        <w:rPr>
          <w:color w:val="000000"/>
          <w:szCs w:val="24"/>
        </w:rPr>
        <w:t xml:space="preserve">объемов бюджетных ассигнований на исполнение действующих и </w:t>
      </w:r>
      <w:r w:rsidRPr="004F34FE">
        <w:rPr>
          <w:color w:val="000000"/>
          <w:spacing w:val="4"/>
          <w:szCs w:val="24"/>
        </w:rPr>
        <w:t>принимаемых обязательств</w:t>
      </w:r>
      <w:r w:rsidRPr="004F34FE">
        <w:rPr>
          <w:color w:val="000000"/>
          <w:spacing w:val="-4"/>
          <w:szCs w:val="24"/>
        </w:rPr>
        <w:t>.</w:t>
      </w:r>
    </w:p>
    <w:p w:rsidR="00C93BA9" w:rsidRPr="004F34FE" w:rsidRDefault="00C93BA9" w:rsidP="00C93BA9">
      <w:pPr>
        <w:shd w:val="clear" w:color="auto" w:fill="FFFFFF"/>
        <w:ind w:firstLine="709"/>
        <w:jc w:val="both"/>
        <w:rPr>
          <w:color w:val="000000"/>
          <w:spacing w:val="-1"/>
          <w:szCs w:val="24"/>
        </w:rPr>
      </w:pPr>
      <w:r w:rsidRPr="004F34FE">
        <w:rPr>
          <w:color w:val="000000"/>
          <w:spacing w:val="-17"/>
          <w:szCs w:val="24"/>
        </w:rPr>
        <w:lastRenderedPageBreak/>
        <w:t xml:space="preserve">2.2. </w:t>
      </w:r>
      <w:r w:rsidRPr="004F34FE">
        <w:rPr>
          <w:color w:val="000000"/>
          <w:spacing w:val="3"/>
          <w:szCs w:val="24"/>
        </w:rPr>
        <w:t xml:space="preserve">Планирование объемов бюджетных ассигнований на исполнение </w:t>
      </w:r>
      <w:r w:rsidRPr="004F34FE">
        <w:rPr>
          <w:color w:val="000000"/>
          <w:spacing w:val="2"/>
          <w:szCs w:val="24"/>
        </w:rPr>
        <w:t xml:space="preserve">действующих обязательств </w:t>
      </w:r>
      <w:r w:rsidRPr="004F34FE">
        <w:rPr>
          <w:color w:val="000000"/>
          <w:szCs w:val="24"/>
        </w:rPr>
        <w:t>осуществляется на основе расходных обязательств Пихтовского сельсовета Колыванского района Новосибирской области</w:t>
      </w:r>
      <w:r w:rsidRPr="004F34FE">
        <w:rPr>
          <w:color w:val="000000"/>
          <w:spacing w:val="-1"/>
          <w:szCs w:val="24"/>
        </w:rPr>
        <w:t>.</w:t>
      </w:r>
    </w:p>
    <w:p w:rsidR="00C93BA9" w:rsidRPr="004F34FE" w:rsidRDefault="00C93BA9" w:rsidP="00C93BA9">
      <w:pPr>
        <w:ind w:firstLine="720"/>
        <w:jc w:val="both"/>
        <w:rPr>
          <w:szCs w:val="24"/>
        </w:rPr>
      </w:pPr>
      <w:proofErr w:type="gramStart"/>
      <w:r w:rsidRPr="004F34FE">
        <w:rPr>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4F34FE">
        <w:rPr>
          <w:szCs w:val="24"/>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 </w:t>
      </w:r>
    </w:p>
    <w:p w:rsidR="00C93BA9" w:rsidRPr="004F34FE" w:rsidRDefault="00C93BA9" w:rsidP="00C93BA9">
      <w:pPr>
        <w:ind w:firstLine="720"/>
        <w:jc w:val="both"/>
        <w:rPr>
          <w:szCs w:val="24"/>
        </w:rPr>
      </w:pPr>
      <w:proofErr w:type="gramStart"/>
      <w:r w:rsidRPr="004F34FE">
        <w:rPr>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4F34FE">
        <w:rPr>
          <w:szCs w:val="24"/>
        </w:rPr>
        <w:t xml:space="preserve"> </w:t>
      </w:r>
      <w:proofErr w:type="gramStart"/>
      <w:r w:rsidRPr="004F34FE">
        <w:rPr>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C93BA9" w:rsidRPr="004F34FE" w:rsidRDefault="00C93BA9" w:rsidP="00C93BA9">
      <w:pPr>
        <w:pStyle w:val="21"/>
        <w:widowControl w:val="0"/>
        <w:tabs>
          <w:tab w:val="num" w:pos="1080"/>
        </w:tabs>
        <w:spacing w:line="240" w:lineRule="auto"/>
        <w:jc w:val="both"/>
        <w:rPr>
          <w:szCs w:val="24"/>
        </w:rPr>
      </w:pPr>
      <w:proofErr w:type="gramStart"/>
      <w:r w:rsidRPr="004F34FE">
        <w:rPr>
          <w:szCs w:val="24"/>
        </w:rPr>
        <w:t xml:space="preserve">Правовыми основаниями действующих расходных обязательств или возникновения принимаемых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Пихтовского сельсовета, утвержденным постановлением администрации </w:t>
      </w:r>
      <w:r w:rsidRPr="004F34FE">
        <w:rPr>
          <w:bCs/>
          <w:szCs w:val="24"/>
        </w:rPr>
        <w:t>Пихтовского сельсовета Колыванского района Новосибирской области</w:t>
      </w:r>
      <w:r w:rsidRPr="004F34FE">
        <w:rPr>
          <w:szCs w:val="24"/>
        </w:rPr>
        <w:t xml:space="preserve"> от 19.12.2011  № 169 «Об утверждении правовых актов, необходимых для составления бюджета  Пихтовского сельсовета Колыванского района Новосибирской области на</w:t>
      </w:r>
      <w:proofErr w:type="gramEnd"/>
      <w:r w:rsidRPr="004F34FE">
        <w:rPr>
          <w:szCs w:val="24"/>
        </w:rPr>
        <w:t xml:space="preserve"> очередной финансовый год и плановый период.</w:t>
      </w:r>
    </w:p>
    <w:p w:rsidR="00C93BA9" w:rsidRPr="004F34FE" w:rsidRDefault="00C93BA9" w:rsidP="00C93BA9">
      <w:pPr>
        <w:pStyle w:val="a9"/>
        <w:ind w:firstLine="709"/>
        <w:jc w:val="both"/>
        <w:rPr>
          <w:szCs w:val="24"/>
        </w:rPr>
      </w:pPr>
      <w:r w:rsidRPr="004F34FE">
        <w:rPr>
          <w:szCs w:val="24"/>
        </w:rPr>
        <w:t xml:space="preserve">2.3. Главный распорядитель бюджетных средств </w:t>
      </w:r>
      <w:r w:rsidRPr="004F34FE">
        <w:rPr>
          <w:bCs/>
          <w:szCs w:val="24"/>
        </w:rPr>
        <w:t>Пихтовского сельсовета Колыванского района Новосибирской области</w:t>
      </w:r>
      <w:r w:rsidRPr="004F34FE">
        <w:rPr>
          <w:szCs w:val="24"/>
        </w:rPr>
        <w:t xml:space="preserve"> направляет  получателям бюджетных средств показатели кассового исполнения местного бюджета за 2022 год, без учета расходов, осуществляемых за счет средств федерального и областного бюджета и расходов, осуществляемых за счет доходов от предпринимательской и иной приносящей доход деятельности.</w:t>
      </w:r>
    </w:p>
    <w:p w:rsidR="00C93BA9" w:rsidRPr="004F34FE" w:rsidRDefault="00C93BA9" w:rsidP="00C93BA9">
      <w:pPr>
        <w:pStyle w:val="a9"/>
        <w:ind w:firstLine="709"/>
        <w:jc w:val="both"/>
        <w:rPr>
          <w:szCs w:val="24"/>
        </w:rPr>
      </w:pPr>
      <w:r w:rsidRPr="004F34FE">
        <w:rPr>
          <w:szCs w:val="24"/>
        </w:rPr>
        <w:t xml:space="preserve">Одновременно направляет получателям бюджетных средств индексы-дефляторы для расчета предельных объемов бюджетных ассигнований на 2023 год и на </w:t>
      </w:r>
      <w:proofErr w:type="gramStart"/>
      <w:r w:rsidRPr="004F34FE">
        <w:rPr>
          <w:szCs w:val="24"/>
        </w:rPr>
        <w:t>плановый</w:t>
      </w:r>
      <w:proofErr w:type="gramEnd"/>
      <w:r w:rsidRPr="004F34FE">
        <w:rPr>
          <w:szCs w:val="24"/>
        </w:rPr>
        <w:t xml:space="preserve"> период 2024 и 2025 год.</w:t>
      </w:r>
    </w:p>
    <w:p w:rsidR="00C93BA9" w:rsidRPr="004F34FE" w:rsidRDefault="00C93BA9" w:rsidP="00C93BA9">
      <w:pPr>
        <w:pStyle w:val="a9"/>
        <w:ind w:firstLine="709"/>
        <w:jc w:val="both"/>
        <w:rPr>
          <w:szCs w:val="24"/>
        </w:rPr>
      </w:pPr>
      <w:r w:rsidRPr="004F34FE">
        <w:rPr>
          <w:szCs w:val="24"/>
        </w:rPr>
        <w:t xml:space="preserve">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бюджета текущего года, в ом числе по </w:t>
      </w:r>
      <w:r w:rsidRPr="004F34FE">
        <w:rPr>
          <w:szCs w:val="24"/>
        </w:rPr>
        <w:lastRenderedPageBreak/>
        <w:t>распределению бюджетных ассигнований на выполнение муниципальных программ.</w:t>
      </w:r>
    </w:p>
    <w:p w:rsidR="00C93BA9" w:rsidRPr="004F34FE" w:rsidRDefault="00C93BA9" w:rsidP="00C93BA9">
      <w:pPr>
        <w:pStyle w:val="a9"/>
        <w:ind w:firstLine="709"/>
        <w:jc w:val="both"/>
        <w:rPr>
          <w:szCs w:val="24"/>
        </w:rPr>
      </w:pPr>
      <w:r w:rsidRPr="004F34FE">
        <w:rPr>
          <w:szCs w:val="24"/>
        </w:rPr>
        <w:t>Получатели бюджетных средств местного бюджета вправе предоставить:</w:t>
      </w:r>
    </w:p>
    <w:p w:rsidR="00C93BA9" w:rsidRPr="004F34FE" w:rsidRDefault="00C93BA9" w:rsidP="00C93BA9">
      <w:pPr>
        <w:pStyle w:val="a9"/>
        <w:ind w:firstLine="709"/>
        <w:jc w:val="both"/>
        <w:rPr>
          <w:szCs w:val="24"/>
        </w:rPr>
      </w:pPr>
      <w:r w:rsidRPr="004F34FE">
        <w:rPr>
          <w:szCs w:val="24"/>
        </w:rPr>
        <w:t>- предложения по внесению изменений в распределение бюджетных ассигнований на 2023-2025 годы по разделам подразделам, целевым статям и видам расходов бюджета, предусматривающие увеличение (уменьшение) общего объема бюджетных ассигнований на 2023-2025 годы, без учета расходов, осуществляемых за счет средств областного и федерального бюджета в виде бюджетной заявки.</w:t>
      </w:r>
    </w:p>
    <w:p w:rsidR="00C93BA9" w:rsidRPr="004F34FE" w:rsidRDefault="00C93BA9" w:rsidP="00C93BA9">
      <w:pPr>
        <w:pStyle w:val="a9"/>
        <w:ind w:firstLine="709"/>
        <w:jc w:val="both"/>
        <w:rPr>
          <w:szCs w:val="24"/>
        </w:rPr>
      </w:pPr>
      <w:r w:rsidRPr="004F34FE">
        <w:rPr>
          <w:szCs w:val="24"/>
        </w:rPr>
        <w:t>2.4. </w:t>
      </w:r>
      <w:proofErr w:type="gramStart"/>
      <w:r w:rsidRPr="004F34FE">
        <w:rPr>
          <w:szCs w:val="24"/>
        </w:rPr>
        <w:t>Получатели бюджетных средств в сроки, установленные Главным распорядителем заполняют и представляют расчетные формы бюджетных ассигнований на исполнение действующих и принимаемых расходных обязательств на 2023 год и на плановый период 2024 и 2025 годов, без учета расходов, осуществляемых за счет средств федерального и областного бюджета и расходов, осуществляемых за счет доходов от предпринимательской и иной приносящей доход деятельности.</w:t>
      </w:r>
      <w:proofErr w:type="gramEnd"/>
    </w:p>
    <w:p w:rsidR="00C93BA9" w:rsidRPr="004F34FE" w:rsidRDefault="00C93BA9" w:rsidP="00C93BA9">
      <w:pPr>
        <w:pStyle w:val="a9"/>
        <w:ind w:firstLine="709"/>
        <w:jc w:val="both"/>
        <w:rPr>
          <w:szCs w:val="24"/>
        </w:rPr>
      </w:pPr>
      <w:r w:rsidRPr="004F34FE">
        <w:rPr>
          <w:szCs w:val="24"/>
        </w:rPr>
        <w:t>2.5. В сроки, установленные главным распорядителем бюджетных средств, получатели бюджетных сре</w:t>
      </w:r>
      <w:proofErr w:type="gramStart"/>
      <w:r w:rsidRPr="004F34FE">
        <w:rPr>
          <w:szCs w:val="24"/>
        </w:rPr>
        <w:t>дств пр</w:t>
      </w:r>
      <w:proofErr w:type="gramEnd"/>
      <w:r w:rsidRPr="004F34FE">
        <w:rPr>
          <w:szCs w:val="24"/>
        </w:rPr>
        <w:t>едставляют подробные обоснования бюджетных ассигнований раздельно по действующим и принимаемым расходным обязательствам по формам.</w:t>
      </w:r>
    </w:p>
    <w:p w:rsidR="00C93BA9" w:rsidRPr="004F34FE" w:rsidRDefault="00C93BA9" w:rsidP="00C93BA9">
      <w:pPr>
        <w:shd w:val="clear" w:color="auto" w:fill="FFFFFF"/>
        <w:ind w:firstLine="709"/>
        <w:jc w:val="both"/>
        <w:rPr>
          <w:szCs w:val="24"/>
        </w:rPr>
      </w:pPr>
      <w:r w:rsidRPr="004F34FE">
        <w:rPr>
          <w:color w:val="000000"/>
          <w:spacing w:val="-2"/>
          <w:szCs w:val="24"/>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4F34FE">
        <w:rPr>
          <w:color w:val="000000"/>
          <w:szCs w:val="24"/>
        </w:rPr>
        <w:t xml:space="preserve"> в них информации.</w:t>
      </w:r>
    </w:p>
    <w:p w:rsidR="00C93BA9" w:rsidRPr="004F34FE" w:rsidRDefault="00C93BA9" w:rsidP="00C93BA9">
      <w:pPr>
        <w:pStyle w:val="21"/>
        <w:widowControl w:val="0"/>
        <w:tabs>
          <w:tab w:val="num" w:pos="1080"/>
        </w:tabs>
        <w:spacing w:line="240" w:lineRule="auto"/>
        <w:jc w:val="both"/>
        <w:rPr>
          <w:szCs w:val="24"/>
        </w:rPr>
      </w:pPr>
      <w:r w:rsidRPr="004F34FE">
        <w:rPr>
          <w:szCs w:val="24"/>
        </w:rPr>
        <w:t>2.6. Все изменения действующих расходных обязательств (за исключением изменений, связанных с уточнением индексов-дефляторов), а также принимаемые расходные обязательства в обязательном порядке должны быть направлены на согласование с главным распорядителем бюджетных средств.</w:t>
      </w:r>
    </w:p>
    <w:p w:rsidR="00C93BA9" w:rsidRPr="004F34FE" w:rsidRDefault="00C93BA9" w:rsidP="00C93BA9">
      <w:pPr>
        <w:pStyle w:val="21"/>
        <w:widowControl w:val="0"/>
        <w:tabs>
          <w:tab w:val="num" w:pos="1080"/>
        </w:tabs>
        <w:spacing w:line="240" w:lineRule="auto"/>
        <w:jc w:val="both"/>
        <w:rPr>
          <w:szCs w:val="24"/>
        </w:rPr>
      </w:pPr>
      <w:r w:rsidRPr="004F34FE">
        <w:rPr>
          <w:szCs w:val="24"/>
        </w:rPr>
        <w:t>2.8. Администрация Пихтовского сельсовета Колыванского района Новосибирской области  осуществляет консолидацию проверенных и представленных расчетных форм, заполненных получателями бюджетных средств.</w:t>
      </w:r>
    </w:p>
    <w:p w:rsidR="00C93BA9" w:rsidRPr="004F34FE" w:rsidRDefault="00C93BA9" w:rsidP="00C93BA9">
      <w:pPr>
        <w:autoSpaceDE w:val="0"/>
        <w:autoSpaceDN w:val="0"/>
        <w:adjustRightInd w:val="0"/>
        <w:ind w:firstLine="709"/>
        <w:jc w:val="both"/>
        <w:rPr>
          <w:szCs w:val="24"/>
        </w:rPr>
      </w:pPr>
      <w:r w:rsidRPr="004F34FE">
        <w:rPr>
          <w:szCs w:val="24"/>
        </w:rPr>
        <w:t>2.9. Случаи несоответствия планируемых доходов и расходов местного бюджета, а также иные несогласованные вопросы рассматриваются Главой Пихтовского сельсовета Колыванского района Новосибирской области.</w:t>
      </w:r>
    </w:p>
    <w:p w:rsidR="00C93BA9" w:rsidRPr="004F34FE" w:rsidRDefault="00C93BA9" w:rsidP="00C93BA9">
      <w:pPr>
        <w:pStyle w:val="21"/>
        <w:widowControl w:val="0"/>
        <w:tabs>
          <w:tab w:val="num" w:pos="1080"/>
        </w:tabs>
        <w:spacing w:line="240" w:lineRule="auto"/>
        <w:jc w:val="both"/>
        <w:rPr>
          <w:b/>
          <w:bCs/>
          <w:szCs w:val="24"/>
        </w:rPr>
      </w:pPr>
    </w:p>
    <w:p w:rsidR="00C93BA9" w:rsidRPr="004F34FE" w:rsidRDefault="00C93BA9" w:rsidP="00C93BA9">
      <w:pPr>
        <w:pStyle w:val="21"/>
        <w:widowControl w:val="0"/>
        <w:tabs>
          <w:tab w:val="num" w:pos="1080"/>
        </w:tabs>
        <w:spacing w:line="240" w:lineRule="auto"/>
        <w:jc w:val="center"/>
        <w:rPr>
          <w:b/>
          <w:bCs/>
          <w:szCs w:val="24"/>
        </w:rPr>
      </w:pPr>
      <w:r w:rsidRPr="004F34FE">
        <w:rPr>
          <w:b/>
          <w:bCs/>
          <w:szCs w:val="24"/>
          <w:lang w:val="en-US"/>
        </w:rPr>
        <w:t>III</w:t>
      </w:r>
      <w:r w:rsidRPr="004F34FE">
        <w:rPr>
          <w:b/>
          <w:bCs/>
          <w:szCs w:val="24"/>
        </w:rPr>
        <w:t>. Методика планирования бюджетных ассигнований бюджета Пихтовского сельсовета Колыванского района Новосибирской области</w:t>
      </w:r>
      <w:r w:rsidRPr="004F34FE">
        <w:rPr>
          <w:szCs w:val="24"/>
        </w:rPr>
        <w:t xml:space="preserve"> </w:t>
      </w:r>
      <w:r w:rsidRPr="004F34FE">
        <w:rPr>
          <w:b/>
          <w:bCs/>
          <w:szCs w:val="24"/>
        </w:rPr>
        <w:t>(далее – Методика планирования)</w:t>
      </w:r>
    </w:p>
    <w:p w:rsidR="00C93BA9" w:rsidRPr="004F34FE" w:rsidRDefault="00C93BA9" w:rsidP="00C93BA9">
      <w:pPr>
        <w:shd w:val="clear" w:color="auto" w:fill="FFFFFF"/>
        <w:ind w:firstLine="709"/>
        <w:jc w:val="both"/>
        <w:rPr>
          <w:szCs w:val="24"/>
        </w:rPr>
      </w:pPr>
      <w:r w:rsidRPr="004F34FE">
        <w:rPr>
          <w:szCs w:val="24"/>
        </w:rPr>
        <w:lastRenderedPageBreak/>
        <w:t>3.1. </w:t>
      </w:r>
      <w:r w:rsidRPr="004F34FE">
        <w:rPr>
          <w:color w:val="000000"/>
          <w:spacing w:val="-6"/>
          <w:szCs w:val="24"/>
        </w:rPr>
        <w:t xml:space="preserve">Настоящая Методика планирования </w:t>
      </w:r>
      <w:r w:rsidRPr="004F34FE">
        <w:rPr>
          <w:color w:val="000000"/>
          <w:spacing w:val="-5"/>
          <w:szCs w:val="24"/>
        </w:rPr>
        <w:t xml:space="preserve">определяет порядок расчета </w:t>
      </w:r>
      <w:r w:rsidRPr="004F34FE">
        <w:rPr>
          <w:color w:val="000000"/>
          <w:spacing w:val="-2"/>
          <w:szCs w:val="24"/>
        </w:rPr>
        <w:t xml:space="preserve">бюджетных ассигнований на исполнение действующих и принимаемых </w:t>
      </w:r>
      <w:r w:rsidRPr="004F34FE">
        <w:rPr>
          <w:color w:val="000000"/>
          <w:spacing w:val="-7"/>
          <w:szCs w:val="24"/>
        </w:rPr>
        <w:t>обязательств.</w:t>
      </w:r>
    </w:p>
    <w:p w:rsidR="00C93BA9" w:rsidRPr="004F34FE" w:rsidRDefault="00C93BA9" w:rsidP="00C93BA9">
      <w:pPr>
        <w:shd w:val="clear" w:color="auto" w:fill="FFFFFF"/>
        <w:ind w:firstLine="709"/>
        <w:jc w:val="both"/>
        <w:rPr>
          <w:color w:val="000000"/>
          <w:spacing w:val="-5"/>
          <w:szCs w:val="24"/>
        </w:rPr>
      </w:pPr>
      <w:r w:rsidRPr="004F34FE">
        <w:rPr>
          <w:color w:val="000000"/>
          <w:spacing w:val="2"/>
          <w:szCs w:val="24"/>
        </w:rPr>
        <w:t xml:space="preserve">3.2. Расчет прогнозируемого общего объема бюджетных ассигнований </w:t>
      </w:r>
      <w:r w:rsidRPr="004F34FE">
        <w:rPr>
          <w:color w:val="000000"/>
          <w:spacing w:val="-5"/>
          <w:szCs w:val="24"/>
        </w:rPr>
        <w:t>основывается на:</w:t>
      </w:r>
    </w:p>
    <w:p w:rsidR="00C93BA9" w:rsidRPr="004F34FE" w:rsidRDefault="00C93BA9" w:rsidP="00C93BA9">
      <w:pPr>
        <w:shd w:val="clear" w:color="auto" w:fill="FFFFFF"/>
        <w:ind w:firstLine="709"/>
        <w:jc w:val="both"/>
        <w:rPr>
          <w:szCs w:val="24"/>
        </w:rPr>
      </w:pPr>
      <w:r w:rsidRPr="004F34FE">
        <w:rPr>
          <w:color w:val="000000"/>
          <w:spacing w:val="-5"/>
          <w:szCs w:val="24"/>
        </w:rPr>
        <w:t xml:space="preserve">- основных </w:t>
      </w:r>
      <w:proofErr w:type="gramStart"/>
      <w:r w:rsidRPr="004F34FE">
        <w:rPr>
          <w:color w:val="000000"/>
          <w:spacing w:val="-5"/>
          <w:szCs w:val="24"/>
        </w:rPr>
        <w:t>направлениях</w:t>
      </w:r>
      <w:proofErr w:type="gramEnd"/>
      <w:r w:rsidRPr="004F34FE">
        <w:rPr>
          <w:color w:val="000000"/>
          <w:spacing w:val="-5"/>
          <w:szCs w:val="24"/>
        </w:rPr>
        <w:t xml:space="preserve"> бюджетной и налоговой политики </w:t>
      </w:r>
      <w:r w:rsidRPr="004F34FE">
        <w:rPr>
          <w:bCs/>
          <w:szCs w:val="24"/>
        </w:rPr>
        <w:t>Пихтовского сельсовета Колыванского района Новосибирской области</w:t>
      </w:r>
      <w:r w:rsidRPr="004F34FE">
        <w:rPr>
          <w:color w:val="000000"/>
          <w:spacing w:val="-5"/>
          <w:szCs w:val="24"/>
        </w:rPr>
        <w:t>;</w:t>
      </w:r>
    </w:p>
    <w:p w:rsidR="00C93BA9" w:rsidRPr="004F34FE" w:rsidRDefault="00C93BA9" w:rsidP="00C93BA9">
      <w:pPr>
        <w:widowControl w:val="0"/>
        <w:shd w:val="clear" w:color="auto" w:fill="FFFFFF"/>
        <w:autoSpaceDE w:val="0"/>
        <w:autoSpaceDN w:val="0"/>
        <w:adjustRightInd w:val="0"/>
        <w:ind w:firstLine="709"/>
        <w:jc w:val="both"/>
        <w:rPr>
          <w:color w:val="000000"/>
          <w:spacing w:val="-5"/>
          <w:szCs w:val="24"/>
        </w:rPr>
      </w:pPr>
      <w:r w:rsidRPr="004F34FE">
        <w:rPr>
          <w:color w:val="000000"/>
          <w:spacing w:val="-5"/>
          <w:szCs w:val="24"/>
        </w:rPr>
        <w:t xml:space="preserve">- </w:t>
      </w:r>
      <w:proofErr w:type="gramStart"/>
      <w:r w:rsidRPr="004F34FE">
        <w:rPr>
          <w:color w:val="000000"/>
          <w:spacing w:val="-5"/>
          <w:szCs w:val="24"/>
        </w:rPr>
        <w:t>реестре</w:t>
      </w:r>
      <w:proofErr w:type="gramEnd"/>
      <w:r w:rsidRPr="004F34FE">
        <w:rPr>
          <w:color w:val="000000"/>
          <w:spacing w:val="-5"/>
          <w:szCs w:val="24"/>
        </w:rPr>
        <w:t xml:space="preserve"> расходных обязательств </w:t>
      </w:r>
      <w:r w:rsidRPr="004F34FE">
        <w:rPr>
          <w:bCs/>
          <w:szCs w:val="24"/>
        </w:rPr>
        <w:t>Пихтовского сельсовета Колыванского района Новосибирской области</w:t>
      </w:r>
      <w:r w:rsidRPr="004F34FE">
        <w:rPr>
          <w:color w:val="000000"/>
          <w:spacing w:val="-5"/>
          <w:szCs w:val="24"/>
        </w:rPr>
        <w:t>;</w:t>
      </w:r>
    </w:p>
    <w:p w:rsidR="00C93BA9" w:rsidRPr="004F34FE" w:rsidRDefault="00C93BA9" w:rsidP="00C93BA9">
      <w:pPr>
        <w:widowControl w:val="0"/>
        <w:shd w:val="clear" w:color="auto" w:fill="FFFFFF"/>
        <w:autoSpaceDE w:val="0"/>
        <w:autoSpaceDN w:val="0"/>
        <w:adjustRightInd w:val="0"/>
        <w:ind w:firstLine="709"/>
        <w:jc w:val="both"/>
        <w:rPr>
          <w:color w:val="000000"/>
          <w:spacing w:val="-5"/>
          <w:szCs w:val="24"/>
        </w:rPr>
      </w:pPr>
      <w:r w:rsidRPr="004F34FE">
        <w:rPr>
          <w:color w:val="000000"/>
          <w:spacing w:val="-5"/>
          <w:szCs w:val="24"/>
        </w:rPr>
        <w:t xml:space="preserve">- основных </w:t>
      </w:r>
      <w:proofErr w:type="gramStart"/>
      <w:r w:rsidRPr="004F34FE">
        <w:rPr>
          <w:color w:val="000000"/>
          <w:spacing w:val="-5"/>
          <w:szCs w:val="24"/>
        </w:rPr>
        <w:t>показателях</w:t>
      </w:r>
      <w:proofErr w:type="gramEnd"/>
      <w:r w:rsidRPr="004F34FE">
        <w:rPr>
          <w:color w:val="000000"/>
          <w:spacing w:val="-5"/>
          <w:szCs w:val="24"/>
        </w:rPr>
        <w:t xml:space="preserve"> прогноза социально-экономического развития </w:t>
      </w:r>
      <w:r w:rsidRPr="004F34FE">
        <w:rPr>
          <w:bCs/>
          <w:szCs w:val="24"/>
        </w:rPr>
        <w:t>Пихтовского сельсовета Колыванского района Новосибирской области</w:t>
      </w:r>
      <w:r w:rsidRPr="004F34FE">
        <w:rPr>
          <w:color w:val="000000"/>
          <w:spacing w:val="-5"/>
          <w:szCs w:val="24"/>
        </w:rPr>
        <w:t xml:space="preserve">  и приоритетных направлениях социально-экономического развития </w:t>
      </w:r>
      <w:r w:rsidRPr="004F34FE">
        <w:rPr>
          <w:bCs/>
          <w:szCs w:val="24"/>
        </w:rPr>
        <w:t>Пихтовского сельсовета Колыванского района Новосибирской области</w:t>
      </w:r>
      <w:r w:rsidRPr="004F34FE">
        <w:rPr>
          <w:color w:val="000000"/>
          <w:spacing w:val="-5"/>
          <w:szCs w:val="24"/>
        </w:rPr>
        <w:t xml:space="preserve">. </w:t>
      </w:r>
    </w:p>
    <w:p w:rsidR="00C93BA9" w:rsidRPr="004F34FE" w:rsidRDefault="00C93BA9" w:rsidP="00C93BA9">
      <w:pPr>
        <w:pStyle w:val="a9"/>
        <w:ind w:firstLine="709"/>
        <w:jc w:val="both"/>
        <w:rPr>
          <w:szCs w:val="24"/>
        </w:rPr>
      </w:pPr>
      <w:r w:rsidRPr="004F34FE">
        <w:rPr>
          <w:szCs w:val="24"/>
        </w:rPr>
        <w:t xml:space="preserve">3.3 Объемы бюджетных ассигнований на 2023 год и </w:t>
      </w:r>
      <w:proofErr w:type="gramStart"/>
      <w:r w:rsidRPr="004F34FE">
        <w:rPr>
          <w:szCs w:val="24"/>
        </w:rPr>
        <w:t>плановый</w:t>
      </w:r>
      <w:proofErr w:type="gramEnd"/>
      <w:r w:rsidRPr="004F34FE">
        <w:rPr>
          <w:szCs w:val="24"/>
        </w:rPr>
        <w:t xml:space="preserve"> период 2024 и 2025 года рассчитываются главными распорядителями (получателями).</w:t>
      </w:r>
    </w:p>
    <w:p w:rsidR="00C93BA9" w:rsidRPr="004F34FE" w:rsidRDefault="00C93BA9" w:rsidP="00C93BA9">
      <w:pPr>
        <w:pStyle w:val="a9"/>
        <w:ind w:firstLine="709"/>
        <w:jc w:val="both"/>
        <w:rPr>
          <w:szCs w:val="24"/>
        </w:rPr>
      </w:pPr>
      <w:r w:rsidRPr="004F34FE">
        <w:rPr>
          <w:szCs w:val="24"/>
        </w:rPr>
        <w:t xml:space="preserve">Базой для расчета объема бюджетных ассигнований на 2023 год и плановый период 2024 и 2025 года является показатели кассового исполнения бюджета Пихтовского сельсовета Колыванского района Новосибирской области за 2022 г. и индексов-дефляторов, доведенных Министерством финансов и налоговой политики Новосибирской области и учтенных в прогнозе социально-экономического развития Новосибирской области. В случае ожидаемого снижения доходной базы местного бюджета, по сравнению с утвержденными доходами в Решении о бюджете на очередной </w:t>
      </w:r>
      <w:proofErr w:type="gramStart"/>
      <w:r w:rsidRPr="004F34FE">
        <w:rPr>
          <w:szCs w:val="24"/>
        </w:rPr>
        <w:t>финансовый</w:t>
      </w:r>
      <w:proofErr w:type="gramEnd"/>
      <w:r w:rsidRPr="004F34FE">
        <w:rPr>
          <w:szCs w:val="24"/>
        </w:rPr>
        <w:t xml:space="preserve"> год, база для расчета предельных объемов может быть скорректирована Главным администратором доходов местного бюджета </w:t>
      </w:r>
      <w:r w:rsidRPr="004F34FE">
        <w:rPr>
          <w:bCs/>
          <w:szCs w:val="24"/>
        </w:rPr>
        <w:t>Пихтовского сельсовета Колыванского района Новосибирской области</w:t>
      </w:r>
      <w:r w:rsidRPr="004F34FE">
        <w:rPr>
          <w:szCs w:val="24"/>
        </w:rPr>
        <w:t>.</w:t>
      </w:r>
    </w:p>
    <w:p w:rsidR="00C93BA9" w:rsidRPr="004F34FE" w:rsidRDefault="00C93BA9" w:rsidP="00C93BA9">
      <w:pPr>
        <w:pStyle w:val="a9"/>
        <w:ind w:firstLine="709"/>
        <w:jc w:val="both"/>
        <w:rPr>
          <w:szCs w:val="24"/>
        </w:rPr>
      </w:pPr>
      <w:r w:rsidRPr="004F34FE">
        <w:rPr>
          <w:szCs w:val="24"/>
        </w:rPr>
        <w:t>3.4. Расчет предельных объемов бюджетных ассигнований производится с учетом следующих особенностей.</w:t>
      </w:r>
    </w:p>
    <w:p w:rsidR="00C93BA9" w:rsidRPr="004F34FE" w:rsidRDefault="00C93BA9" w:rsidP="00C93BA9">
      <w:pPr>
        <w:pStyle w:val="21"/>
        <w:widowControl w:val="0"/>
        <w:spacing w:line="240" w:lineRule="auto"/>
        <w:jc w:val="both"/>
        <w:rPr>
          <w:szCs w:val="24"/>
        </w:rPr>
      </w:pPr>
      <w:r w:rsidRPr="004F34FE">
        <w:rPr>
          <w:szCs w:val="24"/>
        </w:rPr>
        <w:t>а) бюджетные ассигнования группируются по видам в соответствии с Перечнем видов бюджетных ассигнований на основании статьи 69 БК РФ и рассчитываются с учетом положений статей 69.1, 70, 74.1, 78, 78.1, 79, 80 БК РФ.</w:t>
      </w:r>
    </w:p>
    <w:p w:rsidR="00C93BA9" w:rsidRPr="004F34FE" w:rsidRDefault="00C93BA9" w:rsidP="00C93BA9">
      <w:pPr>
        <w:widowControl w:val="0"/>
        <w:shd w:val="clear" w:color="auto" w:fill="FFFFFF"/>
        <w:autoSpaceDE w:val="0"/>
        <w:autoSpaceDN w:val="0"/>
        <w:adjustRightInd w:val="0"/>
        <w:ind w:firstLine="709"/>
        <w:jc w:val="both"/>
        <w:rPr>
          <w:color w:val="000000"/>
          <w:spacing w:val="-20"/>
          <w:szCs w:val="24"/>
        </w:rPr>
      </w:pPr>
      <w:r w:rsidRPr="004F34FE">
        <w:rPr>
          <w:color w:val="000000"/>
          <w:spacing w:val="-5"/>
          <w:szCs w:val="24"/>
        </w:rPr>
        <w:t xml:space="preserve">б) расчет бюджетных ассигнований производится в зависимости от вида </w:t>
      </w:r>
      <w:r w:rsidRPr="004F34FE">
        <w:rPr>
          <w:color w:val="000000"/>
          <w:spacing w:val="-6"/>
          <w:szCs w:val="24"/>
        </w:rPr>
        <w:t>бюджетного ассигнования  следующими методами:</w:t>
      </w:r>
    </w:p>
    <w:p w:rsidR="00C93BA9" w:rsidRPr="004F34FE" w:rsidRDefault="00C93BA9" w:rsidP="00C93BA9">
      <w:pPr>
        <w:widowControl w:val="0"/>
        <w:shd w:val="clear" w:color="auto" w:fill="FFFFFF"/>
        <w:autoSpaceDE w:val="0"/>
        <w:autoSpaceDN w:val="0"/>
        <w:adjustRightInd w:val="0"/>
        <w:ind w:firstLine="709"/>
        <w:jc w:val="both"/>
        <w:rPr>
          <w:color w:val="000000"/>
          <w:szCs w:val="24"/>
        </w:rPr>
      </w:pPr>
      <w:r w:rsidRPr="004F34FE">
        <w:rPr>
          <w:color w:val="000000"/>
          <w:spacing w:val="-3"/>
          <w:szCs w:val="24"/>
        </w:rPr>
        <w:t xml:space="preserve">-нормативным методом, когда расчет бюджетных ассигнований </w:t>
      </w:r>
      <w:r w:rsidRPr="004F34FE">
        <w:rPr>
          <w:color w:val="000000"/>
          <w:spacing w:val="-5"/>
          <w:szCs w:val="24"/>
        </w:rPr>
        <w:t xml:space="preserve">производится на основе нормативов, утвержденных соответствующими </w:t>
      </w:r>
      <w:r w:rsidRPr="004F34FE">
        <w:rPr>
          <w:color w:val="000000"/>
          <w:spacing w:val="-6"/>
          <w:szCs w:val="24"/>
        </w:rPr>
        <w:t>нормативными правовыми актами;</w:t>
      </w:r>
    </w:p>
    <w:p w:rsidR="00C93BA9" w:rsidRPr="004F34FE" w:rsidRDefault="00C93BA9" w:rsidP="00C93BA9">
      <w:pPr>
        <w:widowControl w:val="0"/>
        <w:shd w:val="clear" w:color="auto" w:fill="FFFFFF"/>
        <w:autoSpaceDE w:val="0"/>
        <w:autoSpaceDN w:val="0"/>
        <w:adjustRightInd w:val="0"/>
        <w:ind w:firstLine="709"/>
        <w:jc w:val="both"/>
        <w:rPr>
          <w:color w:val="000000"/>
          <w:szCs w:val="24"/>
        </w:rPr>
      </w:pPr>
      <w:r w:rsidRPr="004F34FE">
        <w:rPr>
          <w:color w:val="000000"/>
          <w:spacing w:val="-4"/>
          <w:szCs w:val="24"/>
        </w:rPr>
        <w:t xml:space="preserve">-методом индексации, когда расчет бюджетных ассигнований </w:t>
      </w:r>
      <w:r w:rsidRPr="004F34FE">
        <w:rPr>
          <w:color w:val="000000"/>
          <w:spacing w:val="3"/>
          <w:szCs w:val="24"/>
        </w:rPr>
        <w:t xml:space="preserve">производится путем индексации на уровень инфляции (иной коэффициент) </w:t>
      </w:r>
      <w:r w:rsidRPr="004F34FE">
        <w:rPr>
          <w:color w:val="000000"/>
          <w:spacing w:val="-5"/>
          <w:szCs w:val="24"/>
        </w:rPr>
        <w:t>объема бюджетных ассигнований текущего (предыдущего) финансового года;</w:t>
      </w:r>
    </w:p>
    <w:p w:rsidR="00C93BA9" w:rsidRPr="004F34FE" w:rsidRDefault="00C93BA9" w:rsidP="00C93BA9">
      <w:pPr>
        <w:shd w:val="clear" w:color="auto" w:fill="FFFFFF"/>
        <w:ind w:firstLine="709"/>
        <w:jc w:val="both"/>
        <w:rPr>
          <w:szCs w:val="24"/>
        </w:rPr>
      </w:pPr>
      <w:r w:rsidRPr="004F34FE">
        <w:rPr>
          <w:color w:val="000000"/>
          <w:spacing w:val="1"/>
          <w:szCs w:val="24"/>
        </w:rPr>
        <w:lastRenderedPageBreak/>
        <w:t xml:space="preserve">-плановым методом, когда расчет бюджетных ассигнований </w:t>
      </w:r>
      <w:r w:rsidRPr="004F34FE">
        <w:rPr>
          <w:color w:val="000000"/>
          <w:spacing w:val="-4"/>
          <w:szCs w:val="24"/>
        </w:rPr>
        <w:t xml:space="preserve">осуществляется в соответствии с показателями, указанными в нормативном </w:t>
      </w:r>
      <w:r w:rsidRPr="004F34FE">
        <w:rPr>
          <w:color w:val="000000"/>
          <w:spacing w:val="-5"/>
          <w:szCs w:val="24"/>
        </w:rPr>
        <w:t xml:space="preserve">правовом акте, долгосрочной целевой программе, принятых в установленном </w:t>
      </w:r>
      <w:r w:rsidRPr="004F34FE">
        <w:rPr>
          <w:color w:val="000000"/>
          <w:spacing w:val="-8"/>
          <w:szCs w:val="24"/>
        </w:rPr>
        <w:t>порядке;</w:t>
      </w:r>
    </w:p>
    <w:p w:rsidR="00C93BA9" w:rsidRPr="004F34FE" w:rsidRDefault="00C93BA9" w:rsidP="00C93BA9">
      <w:pPr>
        <w:shd w:val="clear" w:color="auto" w:fill="FFFFFF"/>
        <w:ind w:firstLine="709"/>
        <w:jc w:val="both"/>
        <w:rPr>
          <w:color w:val="000000"/>
          <w:spacing w:val="-6"/>
          <w:szCs w:val="24"/>
        </w:rPr>
      </w:pPr>
      <w:r w:rsidRPr="004F34FE">
        <w:rPr>
          <w:color w:val="000000"/>
          <w:szCs w:val="24"/>
        </w:rPr>
        <w:t>-</w:t>
      </w:r>
      <w:r w:rsidRPr="004F34FE">
        <w:rPr>
          <w:color w:val="000000"/>
          <w:spacing w:val="-4"/>
          <w:szCs w:val="24"/>
        </w:rPr>
        <w:t xml:space="preserve">иным методом, отличным от нормативного метода, метода индексации </w:t>
      </w:r>
      <w:r w:rsidRPr="004F34FE">
        <w:rPr>
          <w:color w:val="000000"/>
          <w:spacing w:val="-6"/>
          <w:szCs w:val="24"/>
        </w:rPr>
        <w:t>и планового метода.</w:t>
      </w:r>
    </w:p>
    <w:p w:rsidR="00C93BA9" w:rsidRPr="004F34FE" w:rsidRDefault="00C93BA9" w:rsidP="00C93BA9">
      <w:pPr>
        <w:pStyle w:val="21"/>
        <w:widowControl w:val="0"/>
        <w:spacing w:line="240" w:lineRule="auto"/>
        <w:jc w:val="both"/>
        <w:rPr>
          <w:szCs w:val="24"/>
        </w:rPr>
      </w:pPr>
      <w:r w:rsidRPr="004F34FE">
        <w:rPr>
          <w:bCs/>
          <w:szCs w:val="24"/>
        </w:rPr>
        <w:t xml:space="preserve">3.5. Расчет предельных объемов бюджетных ассигнований </w:t>
      </w:r>
      <w:r w:rsidRPr="004F34FE">
        <w:rPr>
          <w:color w:val="000000"/>
          <w:spacing w:val="-4"/>
          <w:szCs w:val="24"/>
        </w:rPr>
        <w:t xml:space="preserve">на исполнение действующих </w:t>
      </w:r>
      <w:r w:rsidRPr="004F34FE">
        <w:rPr>
          <w:color w:val="000000"/>
          <w:spacing w:val="4"/>
          <w:szCs w:val="24"/>
        </w:rPr>
        <w:t>обязательств</w:t>
      </w:r>
      <w:r w:rsidRPr="004F34FE">
        <w:rPr>
          <w:szCs w:val="24"/>
        </w:rPr>
        <w:t xml:space="preserve"> на 2023-2025 производится в следующем порядке:</w:t>
      </w:r>
    </w:p>
    <w:p w:rsidR="00C93BA9" w:rsidRPr="004F34FE" w:rsidRDefault="00C93BA9" w:rsidP="00C93BA9">
      <w:pPr>
        <w:shd w:val="clear" w:color="auto" w:fill="FFFFFF"/>
        <w:ind w:firstLine="709"/>
        <w:jc w:val="both"/>
        <w:rPr>
          <w:szCs w:val="24"/>
        </w:rPr>
      </w:pPr>
      <w:r w:rsidRPr="004F34FE">
        <w:rPr>
          <w:szCs w:val="24"/>
        </w:rPr>
        <w:t>3.5.1. Объемы бюджетных ассигнований на о</w:t>
      </w:r>
      <w:r w:rsidRPr="004F34FE">
        <w:rPr>
          <w:color w:val="000000"/>
          <w:spacing w:val="10"/>
          <w:szCs w:val="24"/>
        </w:rPr>
        <w:t xml:space="preserve">плату труда работников муниципальных </w:t>
      </w:r>
      <w:r w:rsidRPr="004F34FE">
        <w:rPr>
          <w:color w:val="000000"/>
          <w:spacing w:val="6"/>
          <w:szCs w:val="24"/>
        </w:rPr>
        <w:t>учреждений, денежное содержание (денежное вознаграждение, заработную плату) работников органов местного самоуправления, муниципальных служащих</w:t>
      </w:r>
      <w:r w:rsidRPr="004F34FE">
        <w:rPr>
          <w:color w:val="000000"/>
          <w:spacing w:val="7"/>
          <w:szCs w:val="24"/>
        </w:rPr>
        <w:t xml:space="preserve">, иных категорий </w:t>
      </w:r>
      <w:r w:rsidRPr="004F34FE">
        <w:rPr>
          <w:color w:val="000000"/>
          <w:spacing w:val="11"/>
          <w:szCs w:val="24"/>
        </w:rPr>
        <w:t xml:space="preserve">работников, в соответствии с трудовыми </w:t>
      </w:r>
      <w:r w:rsidRPr="004F34FE">
        <w:rPr>
          <w:color w:val="000000"/>
          <w:spacing w:val="3"/>
          <w:szCs w:val="24"/>
        </w:rPr>
        <w:t xml:space="preserve">договорами (служебными контрактами, контрактами) и законодательством </w:t>
      </w:r>
      <w:r w:rsidRPr="004F34FE">
        <w:rPr>
          <w:color w:val="000000"/>
          <w:spacing w:val="4"/>
          <w:szCs w:val="24"/>
        </w:rPr>
        <w:t>Российской Федерации, законодательством Новосибирской области</w:t>
      </w:r>
      <w:r w:rsidRPr="004F34FE">
        <w:rPr>
          <w:szCs w:val="24"/>
        </w:rPr>
        <w:t xml:space="preserve"> рассчитываются методом индексации по формуле:</w:t>
      </w:r>
    </w:p>
    <w:p w:rsidR="00C93BA9" w:rsidRPr="004F34FE" w:rsidRDefault="00C93BA9" w:rsidP="00C93BA9">
      <w:pPr>
        <w:autoSpaceDE w:val="0"/>
        <w:autoSpaceDN w:val="0"/>
        <w:adjustRightInd w:val="0"/>
        <w:ind w:firstLine="540"/>
        <w:jc w:val="both"/>
        <w:outlineLvl w:val="0"/>
        <w:rPr>
          <w:szCs w:val="24"/>
        </w:rPr>
      </w:pPr>
    </w:p>
    <w:p w:rsidR="00C93BA9" w:rsidRPr="004F34FE" w:rsidRDefault="00C93BA9" w:rsidP="00C93BA9">
      <w:pPr>
        <w:autoSpaceDE w:val="0"/>
        <w:autoSpaceDN w:val="0"/>
        <w:adjustRightInd w:val="0"/>
        <w:jc w:val="both"/>
        <w:rPr>
          <w:szCs w:val="24"/>
          <w:lang w:val="en-US"/>
        </w:rPr>
      </w:pPr>
      <w:r w:rsidRPr="004F34FE">
        <w:rPr>
          <w:szCs w:val="24"/>
        </w:rPr>
        <w:t>БА</w:t>
      </w:r>
      <w:r w:rsidRPr="004F34FE">
        <w:rPr>
          <w:szCs w:val="24"/>
          <w:lang w:val="en-US"/>
        </w:rPr>
        <w:t xml:space="preserve">(i) = </w:t>
      </w:r>
      <w:r w:rsidRPr="004F34FE">
        <w:rPr>
          <w:szCs w:val="24"/>
        </w:rPr>
        <w:t>База</w:t>
      </w:r>
      <w:r w:rsidRPr="004F34FE">
        <w:rPr>
          <w:szCs w:val="24"/>
          <w:lang w:val="en-US"/>
        </w:rPr>
        <w:t>_</w:t>
      </w:r>
      <w:r w:rsidRPr="004F34FE">
        <w:rPr>
          <w:szCs w:val="24"/>
        </w:rPr>
        <w:t>БА</w:t>
      </w:r>
      <w:r w:rsidRPr="004F34FE">
        <w:rPr>
          <w:szCs w:val="24"/>
          <w:lang w:val="en-US"/>
        </w:rPr>
        <w:t xml:space="preserve">(i) x (1 + </w:t>
      </w:r>
      <w:r w:rsidRPr="004F34FE">
        <w:rPr>
          <w:szCs w:val="24"/>
        </w:rPr>
        <w:t>ЗП</w:t>
      </w:r>
      <w:r w:rsidRPr="004F34FE">
        <w:rPr>
          <w:szCs w:val="24"/>
          <w:lang w:val="en-US"/>
        </w:rPr>
        <w:t xml:space="preserve">(i) x </w:t>
      </w:r>
      <w:r w:rsidRPr="004F34FE">
        <w:rPr>
          <w:szCs w:val="24"/>
        </w:rPr>
        <w:t>к</w:t>
      </w:r>
      <w:r w:rsidRPr="004F34FE">
        <w:rPr>
          <w:szCs w:val="24"/>
          <w:lang w:val="en-US"/>
        </w:rPr>
        <w:t>(i) / 12),</w:t>
      </w:r>
    </w:p>
    <w:p w:rsidR="00C93BA9" w:rsidRPr="004F34FE" w:rsidRDefault="00C93BA9" w:rsidP="00C93BA9">
      <w:pPr>
        <w:autoSpaceDE w:val="0"/>
        <w:autoSpaceDN w:val="0"/>
        <w:adjustRightInd w:val="0"/>
        <w:jc w:val="both"/>
        <w:rPr>
          <w:szCs w:val="24"/>
          <w:lang w:val="en-US"/>
        </w:rPr>
      </w:pPr>
    </w:p>
    <w:p w:rsidR="00C93BA9" w:rsidRPr="004F34FE" w:rsidRDefault="00C93BA9" w:rsidP="00C93BA9">
      <w:pPr>
        <w:autoSpaceDE w:val="0"/>
        <w:autoSpaceDN w:val="0"/>
        <w:adjustRightInd w:val="0"/>
        <w:jc w:val="both"/>
        <w:rPr>
          <w:szCs w:val="24"/>
        </w:rPr>
      </w:pPr>
      <w:proofErr w:type="spellStart"/>
      <w:r w:rsidRPr="004F34FE">
        <w:rPr>
          <w:szCs w:val="24"/>
        </w:rPr>
        <w:t>База_БА</w:t>
      </w:r>
      <w:proofErr w:type="spellEnd"/>
      <w:r w:rsidRPr="004F34FE">
        <w:rPr>
          <w:szCs w:val="24"/>
        </w:rPr>
        <w:t>(</w:t>
      </w:r>
      <w:r w:rsidRPr="004F34FE">
        <w:rPr>
          <w:szCs w:val="24"/>
          <w:lang w:val="en-US"/>
        </w:rPr>
        <w:t>i</w:t>
      </w:r>
      <w:r w:rsidRPr="004F34FE">
        <w:rPr>
          <w:szCs w:val="24"/>
        </w:rPr>
        <w:t xml:space="preserve">)= </w:t>
      </w:r>
      <w:proofErr w:type="spellStart"/>
      <w:r w:rsidRPr="004F34FE">
        <w:rPr>
          <w:szCs w:val="24"/>
        </w:rPr>
        <w:t>База_БА</w:t>
      </w:r>
      <w:proofErr w:type="spellEnd"/>
      <w:r w:rsidRPr="004F34FE">
        <w:rPr>
          <w:szCs w:val="24"/>
        </w:rPr>
        <w:t>(</w:t>
      </w:r>
      <w:r w:rsidRPr="004F34FE">
        <w:rPr>
          <w:szCs w:val="24"/>
          <w:lang w:val="en-US"/>
        </w:rPr>
        <w:t>i</w:t>
      </w:r>
      <w:r w:rsidRPr="004F34FE">
        <w:rPr>
          <w:szCs w:val="24"/>
        </w:rPr>
        <w:t>-1) x (1 + ЗП(</w:t>
      </w:r>
      <w:r w:rsidRPr="004F34FE">
        <w:rPr>
          <w:szCs w:val="24"/>
          <w:lang w:val="en-US"/>
        </w:rPr>
        <w:t>i</w:t>
      </w:r>
      <w:r w:rsidRPr="004F34FE">
        <w:rPr>
          <w:szCs w:val="24"/>
        </w:rPr>
        <w:t>-1)), где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proofErr w:type="spellStart"/>
      <w:r w:rsidRPr="004F34FE">
        <w:rPr>
          <w:szCs w:val="24"/>
        </w:rPr>
        <w:t>База_БА</w:t>
      </w:r>
      <w:proofErr w:type="spellEnd"/>
      <w:r w:rsidRPr="004F34FE">
        <w:rPr>
          <w:szCs w:val="24"/>
        </w:rPr>
        <w:t>(</w:t>
      </w:r>
      <w:r w:rsidRPr="004F34FE">
        <w:rPr>
          <w:szCs w:val="24"/>
          <w:lang w:val="en-US"/>
        </w:rPr>
        <w:t>i</w:t>
      </w:r>
      <w:r w:rsidRPr="004F34FE">
        <w:rPr>
          <w:szCs w:val="24"/>
        </w:rPr>
        <w:t xml:space="preserve">), </w:t>
      </w:r>
      <w:proofErr w:type="spellStart"/>
      <w:r w:rsidRPr="004F34FE">
        <w:rPr>
          <w:szCs w:val="24"/>
        </w:rPr>
        <w:t>База_БА</w:t>
      </w:r>
      <w:proofErr w:type="spellEnd"/>
      <w:r w:rsidRPr="004F34FE">
        <w:rPr>
          <w:szCs w:val="24"/>
        </w:rPr>
        <w:t>(</w:t>
      </w:r>
      <w:r w:rsidRPr="004F34FE">
        <w:rPr>
          <w:szCs w:val="24"/>
          <w:lang w:val="en-US"/>
        </w:rPr>
        <w:t>i</w:t>
      </w:r>
      <w:r w:rsidRPr="004F34FE">
        <w:rPr>
          <w:szCs w:val="24"/>
        </w:rPr>
        <w:t xml:space="preserve">-1) - базовые суммы для расчета объемов бюджетных ассигнований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ЗП(</w:t>
      </w:r>
      <w:r w:rsidRPr="004F34FE">
        <w:rPr>
          <w:szCs w:val="24"/>
          <w:lang w:val="en-US"/>
        </w:rPr>
        <w:t>i</w:t>
      </w:r>
      <w:r w:rsidRPr="004F34FE">
        <w:rPr>
          <w:szCs w:val="24"/>
        </w:rPr>
        <w:t>), ЗП(</w:t>
      </w:r>
      <w:r w:rsidRPr="004F34FE">
        <w:rPr>
          <w:szCs w:val="24"/>
          <w:lang w:val="en-US"/>
        </w:rPr>
        <w:t>i</w:t>
      </w:r>
      <w:r w:rsidRPr="004F34FE">
        <w:rPr>
          <w:szCs w:val="24"/>
        </w:rPr>
        <w:t xml:space="preserve">-1) - коэффициенты индексации оплаты труда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к(</w:t>
      </w:r>
      <w:r w:rsidRPr="004F34FE">
        <w:rPr>
          <w:szCs w:val="24"/>
          <w:lang w:val="en-US"/>
        </w:rPr>
        <w:t>i</w:t>
      </w:r>
      <w:r w:rsidRPr="004F34FE">
        <w:rPr>
          <w:szCs w:val="24"/>
        </w:rPr>
        <w:t xml:space="preserve">) - количество месяцев до конца </w:t>
      </w:r>
      <w:r w:rsidRPr="004F34FE">
        <w:rPr>
          <w:szCs w:val="24"/>
          <w:lang w:val="en-US"/>
        </w:rPr>
        <w:t>i</w:t>
      </w:r>
      <w:r w:rsidRPr="004F34FE">
        <w:rPr>
          <w:szCs w:val="24"/>
        </w:rPr>
        <w:t xml:space="preserve"> года с начала индексации оплаты труда работников бюджетных учреждений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720"/>
        <w:jc w:val="both"/>
        <w:rPr>
          <w:szCs w:val="24"/>
        </w:rPr>
      </w:pPr>
      <w:proofErr w:type="gramStart"/>
      <w:r w:rsidRPr="004F34FE">
        <w:rPr>
          <w:szCs w:val="24"/>
        </w:rPr>
        <w:t xml:space="preserve">Объёмы бюджетных ассигнований на выплату денежного довольствия  и заработной платы работников органов местного самоуправления, финансовое обеспечение которых в соответствии с действующим законодательством осуществляется за счёт средств местного бюджета, индексируются в размерах и сроки, установленные федеральным законодательством при формировании федерального бюджета, при наличии нормативного правового акта правительства новосибирской области и администрации </w:t>
      </w:r>
      <w:r w:rsidRPr="004F34FE">
        <w:rPr>
          <w:bCs/>
          <w:szCs w:val="24"/>
        </w:rPr>
        <w:t>Пихтовского сельсовета Колыванского района Новосибирской области</w:t>
      </w:r>
      <w:r w:rsidRPr="004F34FE">
        <w:rPr>
          <w:szCs w:val="24"/>
        </w:rPr>
        <w:t>.</w:t>
      </w:r>
      <w:proofErr w:type="gramEnd"/>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3.5.2. Объемы бюджетных ассигнований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методом индексации по следующей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lang w:val="en-US"/>
        </w:rPr>
      </w:pPr>
      <w:r w:rsidRPr="004F34FE">
        <w:rPr>
          <w:szCs w:val="24"/>
        </w:rPr>
        <w:t>БА</w:t>
      </w:r>
      <w:r w:rsidRPr="004F34FE">
        <w:rPr>
          <w:szCs w:val="24"/>
          <w:lang w:val="en-US"/>
        </w:rPr>
        <w:t xml:space="preserve">(i) = </w:t>
      </w:r>
      <w:r w:rsidRPr="004F34FE">
        <w:rPr>
          <w:szCs w:val="24"/>
        </w:rPr>
        <w:t>БА</w:t>
      </w:r>
      <w:r w:rsidRPr="004F34FE">
        <w:rPr>
          <w:szCs w:val="24"/>
          <w:lang w:val="en-US"/>
        </w:rPr>
        <w:t xml:space="preserve">(i-1) x </w:t>
      </w:r>
      <w:r w:rsidRPr="004F34FE">
        <w:rPr>
          <w:szCs w:val="24"/>
        </w:rPr>
        <w:t>Инд</w:t>
      </w:r>
      <w:r w:rsidRPr="004F34FE">
        <w:rPr>
          <w:szCs w:val="24"/>
          <w:lang w:val="en-US"/>
        </w:rPr>
        <w:t xml:space="preserve">(i) / 100, </w:t>
      </w:r>
      <w:r w:rsidRPr="004F34FE">
        <w:rPr>
          <w:szCs w:val="24"/>
        </w:rPr>
        <w:t>где</w:t>
      </w:r>
    </w:p>
    <w:p w:rsidR="00C93BA9" w:rsidRPr="004F34FE" w:rsidRDefault="00C93BA9" w:rsidP="00C93BA9">
      <w:pPr>
        <w:autoSpaceDE w:val="0"/>
        <w:autoSpaceDN w:val="0"/>
        <w:adjustRightInd w:val="0"/>
        <w:ind w:firstLine="540"/>
        <w:jc w:val="both"/>
        <w:rPr>
          <w:szCs w:val="24"/>
          <w:lang w:val="en-US"/>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 xml:space="preserve">3.5.3. </w:t>
      </w:r>
      <w:proofErr w:type="gramStart"/>
      <w:r w:rsidRPr="004F34FE">
        <w:rPr>
          <w:szCs w:val="24"/>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sidRPr="004F34FE">
        <w:rPr>
          <w:szCs w:val="24"/>
        </w:rPr>
        <w:t xml:space="preserve"> методом индексации, по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lang w:val="en-US"/>
        </w:rPr>
      </w:pPr>
      <w:r w:rsidRPr="004F34FE">
        <w:rPr>
          <w:szCs w:val="24"/>
        </w:rPr>
        <w:t>БА</w:t>
      </w:r>
      <w:r w:rsidRPr="004F34FE">
        <w:rPr>
          <w:szCs w:val="24"/>
          <w:lang w:val="en-US"/>
        </w:rPr>
        <w:t xml:space="preserve">(i) = </w:t>
      </w:r>
      <w:r w:rsidRPr="004F34FE">
        <w:rPr>
          <w:szCs w:val="24"/>
        </w:rPr>
        <w:t>БА</w:t>
      </w:r>
      <w:r w:rsidRPr="004F34FE">
        <w:rPr>
          <w:szCs w:val="24"/>
          <w:lang w:val="en-US"/>
        </w:rPr>
        <w:t xml:space="preserve">(i-1) x </w:t>
      </w:r>
      <w:r w:rsidRPr="004F34FE">
        <w:rPr>
          <w:szCs w:val="24"/>
        </w:rPr>
        <w:t>Инд</w:t>
      </w:r>
      <w:r w:rsidRPr="004F34FE">
        <w:rPr>
          <w:szCs w:val="24"/>
          <w:lang w:val="en-US"/>
        </w:rPr>
        <w:t xml:space="preserve">(i) / 100, </w:t>
      </w:r>
      <w:r w:rsidRPr="004F34FE">
        <w:rPr>
          <w:szCs w:val="24"/>
        </w:rPr>
        <w:t>где</w:t>
      </w:r>
    </w:p>
    <w:p w:rsidR="00C93BA9" w:rsidRPr="004F34FE" w:rsidRDefault="00C93BA9" w:rsidP="00C93BA9">
      <w:pPr>
        <w:autoSpaceDE w:val="0"/>
        <w:autoSpaceDN w:val="0"/>
        <w:adjustRightInd w:val="0"/>
        <w:ind w:firstLine="540"/>
        <w:jc w:val="both"/>
        <w:rPr>
          <w:szCs w:val="24"/>
          <w:lang w:val="en-US"/>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 xml:space="preserve">3.5.4. </w:t>
      </w:r>
      <w:proofErr w:type="gramStart"/>
      <w:r w:rsidRPr="004F34FE">
        <w:rPr>
          <w:szCs w:val="24"/>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lang w:val="en-US"/>
        </w:rPr>
      </w:pPr>
      <w:r w:rsidRPr="004F34FE">
        <w:rPr>
          <w:szCs w:val="24"/>
        </w:rPr>
        <w:t>БА</w:t>
      </w:r>
      <w:r w:rsidRPr="004F34FE">
        <w:rPr>
          <w:szCs w:val="24"/>
          <w:lang w:val="en-US"/>
        </w:rPr>
        <w:t xml:space="preserve">(i) = </w:t>
      </w:r>
      <w:r w:rsidRPr="004F34FE">
        <w:rPr>
          <w:szCs w:val="24"/>
        </w:rPr>
        <w:t>База</w:t>
      </w:r>
      <w:r w:rsidRPr="004F34FE">
        <w:rPr>
          <w:szCs w:val="24"/>
          <w:lang w:val="en-US"/>
        </w:rPr>
        <w:t xml:space="preserve">(i) x </w:t>
      </w:r>
      <w:r w:rsidRPr="004F34FE">
        <w:rPr>
          <w:szCs w:val="24"/>
        </w:rPr>
        <w:t>СН</w:t>
      </w:r>
      <w:r w:rsidRPr="004F34FE">
        <w:rPr>
          <w:szCs w:val="24"/>
          <w:lang w:val="en-US"/>
        </w:rPr>
        <w:t xml:space="preserve"> (i-1) /100, </w:t>
      </w:r>
      <w:r w:rsidRPr="004F34FE">
        <w:rPr>
          <w:szCs w:val="24"/>
        </w:rPr>
        <w:t>где</w:t>
      </w:r>
    </w:p>
    <w:p w:rsidR="00C93BA9" w:rsidRPr="004F34FE" w:rsidRDefault="00C93BA9" w:rsidP="00C93BA9">
      <w:pPr>
        <w:autoSpaceDE w:val="0"/>
        <w:autoSpaceDN w:val="0"/>
        <w:adjustRightInd w:val="0"/>
        <w:ind w:firstLine="540"/>
        <w:jc w:val="both"/>
        <w:rPr>
          <w:szCs w:val="24"/>
          <w:lang w:val="en-US"/>
        </w:rPr>
      </w:pPr>
    </w:p>
    <w:p w:rsidR="00C93BA9" w:rsidRPr="004F34FE" w:rsidRDefault="00C93BA9" w:rsidP="00C93BA9">
      <w:pPr>
        <w:autoSpaceDE w:val="0"/>
        <w:autoSpaceDN w:val="0"/>
        <w:adjustRightInd w:val="0"/>
        <w:ind w:firstLine="540"/>
        <w:jc w:val="both"/>
        <w:rPr>
          <w:szCs w:val="24"/>
        </w:rPr>
      </w:pPr>
      <w:r w:rsidRPr="004F34FE">
        <w:rPr>
          <w:szCs w:val="24"/>
        </w:rPr>
        <w:t>База(</w:t>
      </w:r>
      <w:r w:rsidRPr="004F34FE">
        <w:rPr>
          <w:szCs w:val="24"/>
          <w:lang w:val="en-US"/>
        </w:rPr>
        <w:t>i</w:t>
      </w:r>
      <w:r w:rsidRPr="004F34FE">
        <w:rPr>
          <w:szCs w:val="24"/>
        </w:rPr>
        <w:t>) - прогнозируемый объем налоговой базы в 2022 году;</w:t>
      </w:r>
    </w:p>
    <w:p w:rsidR="00C93BA9" w:rsidRPr="004F34FE" w:rsidRDefault="00C93BA9" w:rsidP="00C93BA9">
      <w:pPr>
        <w:autoSpaceDE w:val="0"/>
        <w:autoSpaceDN w:val="0"/>
        <w:adjustRightInd w:val="0"/>
        <w:ind w:firstLine="540"/>
        <w:jc w:val="both"/>
        <w:rPr>
          <w:szCs w:val="24"/>
        </w:rPr>
      </w:pPr>
      <w:r w:rsidRPr="004F34FE">
        <w:rPr>
          <w:szCs w:val="24"/>
        </w:rPr>
        <w:t>СН (</w:t>
      </w:r>
      <w:r w:rsidRPr="004F34FE">
        <w:rPr>
          <w:szCs w:val="24"/>
          <w:lang w:val="en-US"/>
        </w:rPr>
        <w:t>i</w:t>
      </w:r>
      <w:r w:rsidRPr="004F34FE">
        <w:rPr>
          <w:szCs w:val="24"/>
        </w:rPr>
        <w:t>-1) - значение средней налоговой ставки в (</w:t>
      </w:r>
      <w:r w:rsidRPr="004F34FE">
        <w:rPr>
          <w:szCs w:val="24"/>
          <w:lang w:val="en-US"/>
        </w:rPr>
        <w:t>i</w:t>
      </w:r>
      <w:r w:rsidRPr="004F34FE">
        <w:rPr>
          <w:szCs w:val="24"/>
        </w:rPr>
        <w:t>-1) году, применявшееся при расчете объема бюджетного ассигнования (</w:t>
      </w:r>
      <w:r w:rsidRPr="004F34FE">
        <w:rPr>
          <w:szCs w:val="24"/>
          <w:lang w:val="en-US"/>
        </w:rPr>
        <w:t>i</w:t>
      </w:r>
      <w:r w:rsidRPr="004F34FE">
        <w:rPr>
          <w:szCs w:val="24"/>
        </w:rPr>
        <w:t>-1) года.</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lastRenderedPageBreak/>
        <w:t xml:space="preserve">3.5.5. </w:t>
      </w:r>
      <w:proofErr w:type="gramStart"/>
      <w:r w:rsidRPr="004F34FE">
        <w:rPr>
          <w:szCs w:val="24"/>
        </w:rPr>
        <w:t xml:space="preserve">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плановым методом и указываются в соответствии с нормативными актами </w:t>
      </w:r>
      <w:r w:rsidRPr="004F34FE">
        <w:rPr>
          <w:bCs/>
          <w:szCs w:val="24"/>
        </w:rPr>
        <w:t>Пихтовского сельсовета Колыванского района Новосибирской области</w:t>
      </w:r>
      <w:r w:rsidRPr="004F34FE">
        <w:rPr>
          <w:szCs w:val="24"/>
        </w:rPr>
        <w:t>, устанавливающими порядок определения объема и</w:t>
      </w:r>
      <w:proofErr w:type="gramEnd"/>
      <w:r w:rsidRPr="004F34FE">
        <w:rPr>
          <w:szCs w:val="24"/>
        </w:rPr>
        <w:t xml:space="preserve"> предоставления указанных субсидий.</w:t>
      </w:r>
    </w:p>
    <w:p w:rsidR="00C93BA9" w:rsidRPr="004F34FE" w:rsidRDefault="00C93BA9" w:rsidP="00C93BA9">
      <w:pPr>
        <w:autoSpaceDE w:val="0"/>
        <w:autoSpaceDN w:val="0"/>
        <w:adjustRightInd w:val="0"/>
        <w:ind w:firstLine="540"/>
        <w:jc w:val="both"/>
        <w:rPr>
          <w:szCs w:val="24"/>
        </w:rPr>
      </w:pPr>
      <w:r w:rsidRPr="004F34FE">
        <w:rPr>
          <w:szCs w:val="24"/>
        </w:rPr>
        <w:t>3.5.6. Объемы бюджетных ассигнований на реализацию утвержденных муниципальных программ, (статья 69.1 Бюджетного кодекса Российской Федерации) рассчитываются плановым методом в соответствии с утвержденными паспортами соответствующих программ.</w:t>
      </w:r>
    </w:p>
    <w:p w:rsidR="00C93BA9" w:rsidRPr="004F34FE" w:rsidRDefault="00C93BA9" w:rsidP="00C93BA9">
      <w:pPr>
        <w:autoSpaceDE w:val="0"/>
        <w:autoSpaceDN w:val="0"/>
        <w:adjustRightInd w:val="0"/>
        <w:ind w:firstLine="540"/>
        <w:jc w:val="both"/>
        <w:rPr>
          <w:szCs w:val="24"/>
        </w:rPr>
      </w:pPr>
      <w:r w:rsidRPr="004F34FE">
        <w:rPr>
          <w:szCs w:val="24"/>
        </w:rPr>
        <w:t>3.5.7. Объемы бюджетных ассигнований на исполнение публичных нормативных обязательств, в том числе исполняемых за счет межбюджетных трансфертов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C93BA9" w:rsidRPr="004F34FE" w:rsidRDefault="00C93BA9" w:rsidP="00C93BA9">
      <w:pPr>
        <w:autoSpaceDE w:val="0"/>
        <w:autoSpaceDN w:val="0"/>
        <w:adjustRightInd w:val="0"/>
        <w:ind w:firstLine="540"/>
        <w:jc w:val="both"/>
        <w:rPr>
          <w:szCs w:val="24"/>
        </w:rPr>
      </w:pPr>
      <w:r w:rsidRPr="004F34FE">
        <w:rPr>
          <w:szCs w:val="24"/>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C93BA9" w:rsidRPr="004F34FE" w:rsidRDefault="00C93BA9" w:rsidP="00C93BA9">
      <w:pPr>
        <w:autoSpaceDE w:val="0"/>
        <w:autoSpaceDN w:val="0"/>
        <w:adjustRightInd w:val="0"/>
        <w:ind w:firstLine="540"/>
        <w:jc w:val="both"/>
        <w:rPr>
          <w:szCs w:val="24"/>
        </w:rPr>
      </w:pPr>
      <w:r w:rsidRPr="004F34FE">
        <w:rPr>
          <w:szCs w:val="24"/>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выплат, либо с применением условного расчетного норматива по следующей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lang w:val="en-US"/>
        </w:rPr>
      </w:pPr>
      <w:r w:rsidRPr="004F34FE">
        <w:rPr>
          <w:szCs w:val="24"/>
        </w:rPr>
        <w:t>БА</w:t>
      </w:r>
      <w:r w:rsidRPr="004F34FE">
        <w:rPr>
          <w:szCs w:val="24"/>
          <w:lang w:val="en-US"/>
        </w:rPr>
        <w:t>(i) = (</w:t>
      </w:r>
      <w:r w:rsidRPr="004F34FE">
        <w:rPr>
          <w:szCs w:val="24"/>
        </w:rPr>
        <w:t>БА</w:t>
      </w:r>
      <w:r w:rsidRPr="004F34FE">
        <w:rPr>
          <w:szCs w:val="24"/>
          <w:lang w:val="en-US"/>
        </w:rPr>
        <w:t xml:space="preserve">(i-1) / </w:t>
      </w:r>
      <w:r w:rsidRPr="004F34FE">
        <w:rPr>
          <w:szCs w:val="24"/>
        </w:rPr>
        <w:t>КП</w:t>
      </w:r>
      <w:r w:rsidRPr="004F34FE">
        <w:rPr>
          <w:szCs w:val="24"/>
          <w:lang w:val="en-US"/>
        </w:rPr>
        <w:t xml:space="preserve">(i-1)) x </w:t>
      </w:r>
      <w:r w:rsidRPr="004F34FE">
        <w:rPr>
          <w:szCs w:val="24"/>
        </w:rPr>
        <w:t>Инд</w:t>
      </w:r>
      <w:r w:rsidRPr="004F34FE">
        <w:rPr>
          <w:szCs w:val="24"/>
          <w:lang w:val="en-US"/>
        </w:rPr>
        <w:t xml:space="preserve">(i) x </w:t>
      </w:r>
      <w:r w:rsidRPr="004F34FE">
        <w:rPr>
          <w:szCs w:val="24"/>
        </w:rPr>
        <w:t>КП</w:t>
      </w:r>
      <w:r w:rsidRPr="004F34FE">
        <w:rPr>
          <w:szCs w:val="24"/>
          <w:lang w:val="en-US"/>
        </w:rPr>
        <w:t xml:space="preserve">(i), </w:t>
      </w:r>
      <w:r w:rsidRPr="004F34FE">
        <w:rPr>
          <w:szCs w:val="24"/>
        </w:rPr>
        <w:t>где</w:t>
      </w:r>
    </w:p>
    <w:p w:rsidR="00C93BA9" w:rsidRPr="004F34FE" w:rsidRDefault="00C93BA9" w:rsidP="00C93BA9">
      <w:pPr>
        <w:autoSpaceDE w:val="0"/>
        <w:autoSpaceDN w:val="0"/>
        <w:adjustRightInd w:val="0"/>
        <w:ind w:firstLine="540"/>
        <w:jc w:val="both"/>
        <w:rPr>
          <w:szCs w:val="24"/>
          <w:lang w:val="en-US"/>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КП(</w:t>
      </w:r>
      <w:r w:rsidRPr="004F34FE">
        <w:rPr>
          <w:szCs w:val="24"/>
          <w:lang w:val="en-US"/>
        </w:rPr>
        <w:t>i</w:t>
      </w:r>
      <w:r w:rsidRPr="004F34FE">
        <w:rPr>
          <w:szCs w:val="24"/>
        </w:rPr>
        <w:t xml:space="preserve">) - прогнозируемая численность получателей социального обеспечения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r w:rsidRPr="004F34FE">
        <w:rPr>
          <w:szCs w:val="24"/>
        </w:rPr>
        <w:t>КП(</w:t>
      </w:r>
      <w:r w:rsidRPr="004F34FE">
        <w:rPr>
          <w:szCs w:val="24"/>
          <w:lang w:val="en-US"/>
        </w:rPr>
        <w:t>i</w:t>
      </w:r>
      <w:r w:rsidRPr="004F34FE">
        <w:rPr>
          <w:szCs w:val="24"/>
        </w:rPr>
        <w:t>-1) - прогнозируемая численность получателей социального обеспечения в (</w:t>
      </w:r>
      <w:r w:rsidRPr="004F34FE">
        <w:rPr>
          <w:szCs w:val="24"/>
          <w:lang w:val="en-US"/>
        </w:rPr>
        <w:t>i</w:t>
      </w:r>
      <w:r w:rsidRPr="004F34FE">
        <w:rPr>
          <w:szCs w:val="24"/>
        </w:rPr>
        <w:t>-1) году;</w:t>
      </w: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-1) / КП(</w:t>
      </w:r>
      <w:r w:rsidRPr="004F34FE">
        <w:rPr>
          <w:szCs w:val="24"/>
          <w:lang w:val="en-US"/>
        </w:rPr>
        <w:t>i</w:t>
      </w:r>
      <w:r w:rsidRPr="004F34FE">
        <w:rPr>
          <w:szCs w:val="24"/>
        </w:rPr>
        <w:t>-1) - условный расчетный норматив в (</w:t>
      </w:r>
      <w:r w:rsidRPr="004F34FE">
        <w:rPr>
          <w:szCs w:val="24"/>
          <w:lang w:val="en-US"/>
        </w:rPr>
        <w:t>i</w:t>
      </w:r>
      <w:r w:rsidRPr="004F34FE">
        <w:rPr>
          <w:szCs w:val="24"/>
        </w:rPr>
        <w:t>-1) году;</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 xml:space="preserve">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w:t>
      </w:r>
      <w:r w:rsidRPr="004F34FE">
        <w:rPr>
          <w:szCs w:val="24"/>
        </w:rPr>
        <w:lastRenderedPageBreak/>
        <w:t>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C93BA9" w:rsidRPr="004F34FE" w:rsidRDefault="00C93BA9" w:rsidP="00C93BA9">
      <w:pPr>
        <w:autoSpaceDE w:val="0"/>
        <w:autoSpaceDN w:val="0"/>
        <w:adjustRightInd w:val="0"/>
        <w:ind w:firstLine="540"/>
        <w:jc w:val="both"/>
        <w:rPr>
          <w:szCs w:val="24"/>
        </w:rPr>
      </w:pPr>
      <w:r w:rsidRPr="004F34FE">
        <w:rPr>
          <w:szCs w:val="24"/>
        </w:rPr>
        <w:t>3.5.10. Объемы бюджетных ассигнований на исполнение обязательств по предоставлению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C93BA9" w:rsidRPr="004F34FE" w:rsidRDefault="00C93BA9" w:rsidP="00C93BA9">
      <w:pPr>
        <w:autoSpaceDE w:val="0"/>
        <w:autoSpaceDN w:val="0"/>
        <w:adjustRightInd w:val="0"/>
        <w:ind w:firstLine="540"/>
        <w:jc w:val="both"/>
        <w:rPr>
          <w:szCs w:val="24"/>
        </w:rPr>
      </w:pPr>
      <w:r w:rsidRPr="004F34FE">
        <w:rPr>
          <w:szCs w:val="24"/>
        </w:rPr>
        <w:t xml:space="preserve">1) Плановым методом в соответствии с нормативными правовыми актами </w:t>
      </w:r>
      <w:r w:rsidRPr="004F34FE">
        <w:rPr>
          <w:bCs/>
          <w:szCs w:val="24"/>
        </w:rPr>
        <w:t>Пихтовского сельсовета Колыванского района Новосибирской области</w:t>
      </w:r>
      <w:r w:rsidRPr="004F34FE">
        <w:rPr>
          <w:szCs w:val="24"/>
        </w:rPr>
        <w:t>, устанавливающими порядок определения объема и предоставления указанных субсидий;</w:t>
      </w:r>
    </w:p>
    <w:p w:rsidR="00C93BA9" w:rsidRPr="004F34FE" w:rsidRDefault="00C93BA9" w:rsidP="00C93BA9">
      <w:pPr>
        <w:autoSpaceDE w:val="0"/>
        <w:autoSpaceDN w:val="0"/>
        <w:adjustRightInd w:val="0"/>
        <w:ind w:firstLine="540"/>
        <w:jc w:val="both"/>
        <w:rPr>
          <w:szCs w:val="24"/>
        </w:rPr>
      </w:pPr>
      <w:r w:rsidRPr="004F34FE">
        <w:rPr>
          <w:szCs w:val="24"/>
        </w:rPr>
        <w:t>2) В иных случаях по формуле:</w:t>
      </w:r>
    </w:p>
    <w:p w:rsidR="00C93BA9" w:rsidRPr="004F34FE" w:rsidRDefault="00C93BA9" w:rsidP="00C93BA9">
      <w:pPr>
        <w:autoSpaceDE w:val="0"/>
        <w:autoSpaceDN w:val="0"/>
        <w:adjustRightInd w:val="0"/>
        <w:ind w:firstLine="540"/>
        <w:jc w:val="both"/>
        <w:rPr>
          <w:szCs w:val="24"/>
        </w:rPr>
      </w:pPr>
    </w:p>
    <w:p w:rsidR="00C93BA9" w:rsidRPr="00C93BA9" w:rsidRDefault="00C93BA9" w:rsidP="00C93BA9">
      <w:pPr>
        <w:autoSpaceDE w:val="0"/>
        <w:autoSpaceDN w:val="0"/>
        <w:adjustRightInd w:val="0"/>
        <w:jc w:val="both"/>
        <w:rPr>
          <w:szCs w:val="24"/>
          <w:lang w:val="en-US"/>
        </w:rPr>
      </w:pPr>
      <w:r w:rsidRPr="004F34FE">
        <w:rPr>
          <w:szCs w:val="24"/>
        </w:rPr>
        <w:t>БА</w:t>
      </w:r>
      <w:r w:rsidRPr="00C93BA9">
        <w:rPr>
          <w:szCs w:val="24"/>
          <w:lang w:val="en-US"/>
        </w:rPr>
        <w:t>(</w:t>
      </w:r>
      <w:r w:rsidRPr="004F34FE">
        <w:rPr>
          <w:szCs w:val="24"/>
          <w:lang w:val="en-US"/>
        </w:rPr>
        <w:t>i</w:t>
      </w:r>
      <w:r w:rsidRPr="00C93BA9">
        <w:rPr>
          <w:szCs w:val="24"/>
          <w:lang w:val="en-US"/>
        </w:rPr>
        <w:t xml:space="preserve">) = </w:t>
      </w:r>
      <w:r w:rsidRPr="004F34FE">
        <w:rPr>
          <w:szCs w:val="24"/>
        </w:rPr>
        <w:t>БА</w:t>
      </w:r>
      <w:r w:rsidRPr="00C93BA9">
        <w:rPr>
          <w:szCs w:val="24"/>
          <w:lang w:val="en-US"/>
        </w:rPr>
        <w:t>(</w:t>
      </w:r>
      <w:r w:rsidRPr="004F34FE">
        <w:rPr>
          <w:szCs w:val="24"/>
          <w:lang w:val="en-US"/>
        </w:rPr>
        <w:t>i</w:t>
      </w:r>
      <w:r w:rsidRPr="00C93BA9">
        <w:rPr>
          <w:szCs w:val="24"/>
          <w:lang w:val="en-US"/>
        </w:rPr>
        <w:t xml:space="preserve">-1) </w:t>
      </w:r>
      <w:r w:rsidRPr="004F34FE">
        <w:rPr>
          <w:szCs w:val="24"/>
          <w:lang w:val="en-US"/>
        </w:rPr>
        <w:t>x</w:t>
      </w:r>
      <w:r w:rsidRPr="00C93BA9">
        <w:rPr>
          <w:szCs w:val="24"/>
          <w:lang w:val="en-US"/>
        </w:rPr>
        <w:t xml:space="preserve"> </w:t>
      </w:r>
      <w:r w:rsidRPr="004F34FE">
        <w:rPr>
          <w:szCs w:val="24"/>
        </w:rPr>
        <w:t>Инд</w:t>
      </w:r>
      <w:r w:rsidRPr="00C93BA9">
        <w:rPr>
          <w:szCs w:val="24"/>
          <w:lang w:val="en-US"/>
        </w:rPr>
        <w:t>(</w:t>
      </w:r>
      <w:r w:rsidRPr="004F34FE">
        <w:rPr>
          <w:szCs w:val="24"/>
          <w:lang w:val="en-US"/>
        </w:rPr>
        <w:t>i</w:t>
      </w:r>
      <w:r w:rsidRPr="00C93BA9">
        <w:rPr>
          <w:szCs w:val="24"/>
          <w:lang w:val="en-US"/>
        </w:rPr>
        <w:t xml:space="preserve">) / 100, </w:t>
      </w:r>
      <w:r w:rsidRPr="004F34FE">
        <w:rPr>
          <w:szCs w:val="24"/>
        </w:rPr>
        <w:t>где</w:t>
      </w:r>
    </w:p>
    <w:p w:rsidR="00C93BA9" w:rsidRPr="00C93BA9" w:rsidRDefault="00C93BA9" w:rsidP="00C93BA9">
      <w:pPr>
        <w:autoSpaceDE w:val="0"/>
        <w:autoSpaceDN w:val="0"/>
        <w:adjustRightInd w:val="0"/>
        <w:ind w:firstLine="540"/>
        <w:jc w:val="both"/>
        <w:rPr>
          <w:szCs w:val="24"/>
          <w:lang w:val="en-US"/>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r w:rsidRPr="004F34FE">
        <w:rPr>
          <w:szCs w:val="24"/>
        </w:rPr>
        <w:t xml:space="preserve">3) Принимаются </w:t>
      </w:r>
      <w:proofErr w:type="gramStart"/>
      <w:r w:rsidRPr="004F34FE">
        <w:rPr>
          <w:szCs w:val="24"/>
        </w:rPr>
        <w:t>равными</w:t>
      </w:r>
      <w:proofErr w:type="gramEnd"/>
      <w:r w:rsidRPr="004F34FE">
        <w:rPr>
          <w:szCs w:val="24"/>
        </w:rPr>
        <w:t xml:space="preserve"> объемам соответствующих бюджетных ассигнований на (</w:t>
      </w:r>
      <w:r w:rsidRPr="004F34FE">
        <w:rPr>
          <w:szCs w:val="24"/>
          <w:lang w:val="en-US"/>
        </w:rPr>
        <w:t>i</w:t>
      </w:r>
      <w:r w:rsidRPr="004F34FE">
        <w:rPr>
          <w:szCs w:val="24"/>
        </w:rPr>
        <w:t>-1) год.</w:t>
      </w:r>
    </w:p>
    <w:p w:rsidR="00C93BA9" w:rsidRPr="004F34FE" w:rsidRDefault="00C93BA9" w:rsidP="00C93BA9">
      <w:pPr>
        <w:autoSpaceDE w:val="0"/>
        <w:autoSpaceDN w:val="0"/>
        <w:adjustRightInd w:val="0"/>
        <w:ind w:firstLine="540"/>
        <w:jc w:val="both"/>
        <w:rPr>
          <w:szCs w:val="24"/>
        </w:rPr>
      </w:pPr>
      <w:r w:rsidRPr="004F34FE">
        <w:rPr>
          <w:szCs w:val="24"/>
        </w:rPr>
        <w:t>3.5.11.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C93BA9" w:rsidRPr="004F34FE" w:rsidRDefault="00C93BA9" w:rsidP="00C93BA9">
      <w:pPr>
        <w:autoSpaceDE w:val="0"/>
        <w:autoSpaceDN w:val="0"/>
        <w:adjustRightInd w:val="0"/>
        <w:ind w:firstLine="540"/>
        <w:jc w:val="both"/>
        <w:rPr>
          <w:szCs w:val="24"/>
        </w:rPr>
      </w:pPr>
      <w:r w:rsidRPr="004F34FE">
        <w:rPr>
          <w:szCs w:val="24"/>
        </w:rPr>
        <w:t>1) Методом индексации по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rPr>
      </w:pPr>
      <w:r w:rsidRPr="004F34FE">
        <w:rPr>
          <w:szCs w:val="24"/>
        </w:rPr>
        <w:t>БА(</w:t>
      </w:r>
      <w:r w:rsidRPr="004F34FE">
        <w:rPr>
          <w:szCs w:val="24"/>
          <w:lang w:val="en-US"/>
        </w:rPr>
        <w:t>i</w:t>
      </w:r>
      <w:r w:rsidRPr="004F34FE">
        <w:rPr>
          <w:szCs w:val="24"/>
        </w:rPr>
        <w:t>) = БА(</w:t>
      </w:r>
      <w:r w:rsidRPr="004F34FE">
        <w:rPr>
          <w:szCs w:val="24"/>
          <w:lang w:val="en-US"/>
        </w:rPr>
        <w:t>i</w:t>
      </w:r>
      <w:r w:rsidRPr="004F34FE">
        <w:rPr>
          <w:szCs w:val="24"/>
        </w:rPr>
        <w:t>-1) x Инд(</w:t>
      </w:r>
      <w:r w:rsidRPr="004F34FE">
        <w:rPr>
          <w:szCs w:val="24"/>
          <w:lang w:val="en-US"/>
        </w:rPr>
        <w:t>i</w:t>
      </w:r>
      <w:r w:rsidRPr="004F34FE">
        <w:rPr>
          <w:szCs w:val="24"/>
        </w:rPr>
        <w:t>) / 100, где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 xml:space="preserve">2)  Плановым методом в соответствии с нормативными правовыми актами администрации </w:t>
      </w:r>
      <w:r w:rsidRPr="004F34FE">
        <w:rPr>
          <w:bCs/>
          <w:szCs w:val="24"/>
        </w:rPr>
        <w:t>Пихтовского сельсовета Колыванского района Новосибирской области</w:t>
      </w:r>
      <w:r w:rsidRPr="004F34FE">
        <w:rPr>
          <w:szCs w:val="24"/>
        </w:rPr>
        <w:t>, на основании которых планируется предоставление указанных инвестиций.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 xml:space="preserve">3.5.12. Объемы на </w:t>
      </w:r>
      <w:proofErr w:type="spellStart"/>
      <w:r w:rsidRPr="004F34FE">
        <w:rPr>
          <w:szCs w:val="24"/>
        </w:rPr>
        <w:t>софинансирование</w:t>
      </w:r>
      <w:proofErr w:type="spellEnd"/>
      <w:r w:rsidRPr="004F34FE">
        <w:rPr>
          <w:szCs w:val="24"/>
        </w:rPr>
        <w:t xml:space="preserve"> объектов капитального строительства, бюджетные инвестиции в которые осуществляются из местных бюджетов (статья 79 Бюджетного кодекса Российской Федерации), рассчитываются:</w:t>
      </w:r>
    </w:p>
    <w:p w:rsidR="00C93BA9" w:rsidRPr="004F34FE" w:rsidRDefault="00C93BA9" w:rsidP="00C93BA9">
      <w:pPr>
        <w:autoSpaceDE w:val="0"/>
        <w:autoSpaceDN w:val="0"/>
        <w:adjustRightInd w:val="0"/>
        <w:ind w:firstLine="540"/>
        <w:jc w:val="both"/>
        <w:rPr>
          <w:szCs w:val="24"/>
        </w:rPr>
      </w:pPr>
      <w:r w:rsidRPr="004F34FE">
        <w:rPr>
          <w:szCs w:val="24"/>
        </w:rPr>
        <w:t>1) Методом индексации по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rPr>
      </w:pPr>
      <w:r w:rsidRPr="004F34FE">
        <w:rPr>
          <w:szCs w:val="24"/>
        </w:rPr>
        <w:t>БА(</w:t>
      </w:r>
      <w:r w:rsidRPr="004F34FE">
        <w:rPr>
          <w:szCs w:val="24"/>
          <w:lang w:val="en-US"/>
        </w:rPr>
        <w:t>i</w:t>
      </w:r>
      <w:r w:rsidRPr="004F34FE">
        <w:rPr>
          <w:szCs w:val="24"/>
        </w:rPr>
        <w:t>) = БА(</w:t>
      </w:r>
      <w:r w:rsidRPr="004F34FE">
        <w:rPr>
          <w:szCs w:val="24"/>
          <w:lang w:val="en-US"/>
        </w:rPr>
        <w:t>i</w:t>
      </w:r>
      <w:r w:rsidRPr="004F34FE">
        <w:rPr>
          <w:szCs w:val="24"/>
        </w:rPr>
        <w:t xml:space="preserve">-1) </w:t>
      </w:r>
      <w:r w:rsidRPr="004F34FE">
        <w:rPr>
          <w:szCs w:val="24"/>
          <w:lang w:val="en-US"/>
        </w:rPr>
        <w:t>x</w:t>
      </w:r>
      <w:r w:rsidRPr="004F34FE">
        <w:rPr>
          <w:szCs w:val="24"/>
        </w:rPr>
        <w:t xml:space="preserve"> Инд(</w:t>
      </w:r>
      <w:r w:rsidRPr="004F34FE">
        <w:rPr>
          <w:szCs w:val="24"/>
          <w:lang w:val="en-US"/>
        </w:rPr>
        <w:t>i</w:t>
      </w:r>
      <w:r w:rsidRPr="004F34FE">
        <w:rPr>
          <w:szCs w:val="24"/>
        </w:rPr>
        <w:t>) / 100, где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2) Плановым методом в соответствии с нормативными правовыми актами администрации Пихтовского сельсовета Колыванского района Новосибирской области по утверждению долгосрочных целевых программ.</w:t>
      </w:r>
    </w:p>
    <w:p w:rsidR="00C93BA9" w:rsidRPr="004F34FE" w:rsidRDefault="00C93BA9" w:rsidP="00C93BA9">
      <w:pPr>
        <w:autoSpaceDE w:val="0"/>
        <w:autoSpaceDN w:val="0"/>
        <w:adjustRightInd w:val="0"/>
        <w:ind w:firstLine="540"/>
        <w:jc w:val="both"/>
        <w:rPr>
          <w:szCs w:val="24"/>
        </w:rPr>
      </w:pPr>
      <w:r w:rsidRPr="004F34FE">
        <w:rPr>
          <w:szCs w:val="24"/>
        </w:rPr>
        <w:t>3.5.13.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C93BA9" w:rsidRPr="004F34FE" w:rsidRDefault="00C93BA9" w:rsidP="00C93BA9">
      <w:pPr>
        <w:autoSpaceDE w:val="0"/>
        <w:autoSpaceDN w:val="0"/>
        <w:adjustRightInd w:val="0"/>
        <w:ind w:firstLine="540"/>
        <w:jc w:val="both"/>
        <w:rPr>
          <w:szCs w:val="24"/>
        </w:rPr>
      </w:pPr>
      <w:r w:rsidRPr="004F34FE">
        <w:rPr>
          <w:szCs w:val="24"/>
        </w:rPr>
        <w:t xml:space="preserve">1) Нормативным, плановым и иными методами с учетом положений нормативных правовых актов и (или) постановлений администрации </w:t>
      </w:r>
      <w:r w:rsidRPr="004F34FE">
        <w:rPr>
          <w:bCs/>
          <w:szCs w:val="24"/>
        </w:rPr>
        <w:t>Пихтовского сельсовета Колыванского района Новосибирской области</w:t>
      </w:r>
      <w:r w:rsidRPr="004F34FE">
        <w:rPr>
          <w:szCs w:val="24"/>
        </w:rPr>
        <w:t xml:space="preserve">, на </w:t>
      </w:r>
      <w:proofErr w:type="gramStart"/>
      <w:r w:rsidRPr="004F34FE">
        <w:rPr>
          <w:szCs w:val="24"/>
        </w:rPr>
        <w:t>основании</w:t>
      </w:r>
      <w:proofErr w:type="gramEnd"/>
      <w:r w:rsidRPr="004F34FE">
        <w:rPr>
          <w:szCs w:val="24"/>
        </w:rPr>
        <w:t xml:space="preserve"> которых планируется представление указанных межбюджетных трансфертов.</w:t>
      </w:r>
    </w:p>
    <w:p w:rsidR="00C93BA9" w:rsidRPr="004F34FE" w:rsidRDefault="00C93BA9" w:rsidP="00C93BA9">
      <w:pPr>
        <w:autoSpaceDE w:val="0"/>
        <w:autoSpaceDN w:val="0"/>
        <w:adjustRightInd w:val="0"/>
        <w:ind w:firstLine="540"/>
        <w:jc w:val="both"/>
        <w:rPr>
          <w:szCs w:val="24"/>
        </w:rPr>
      </w:pPr>
      <w:r w:rsidRPr="004F34FE">
        <w:rPr>
          <w:szCs w:val="24"/>
        </w:rPr>
        <w:t>2) Методом индексации по формуле: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jc w:val="both"/>
        <w:rPr>
          <w:szCs w:val="24"/>
        </w:rPr>
      </w:pPr>
      <w:r w:rsidRPr="004F34FE">
        <w:rPr>
          <w:szCs w:val="24"/>
        </w:rPr>
        <w:t>БА(</w:t>
      </w:r>
      <w:r w:rsidRPr="004F34FE">
        <w:rPr>
          <w:szCs w:val="24"/>
          <w:lang w:val="en-US"/>
        </w:rPr>
        <w:t>i</w:t>
      </w:r>
      <w:r w:rsidRPr="004F34FE">
        <w:rPr>
          <w:szCs w:val="24"/>
        </w:rPr>
        <w:t>) = БА(</w:t>
      </w:r>
      <w:r w:rsidRPr="004F34FE">
        <w:rPr>
          <w:szCs w:val="24"/>
          <w:lang w:val="en-US"/>
        </w:rPr>
        <w:t>i</w:t>
      </w:r>
      <w:r w:rsidRPr="004F34FE">
        <w:rPr>
          <w:szCs w:val="24"/>
        </w:rPr>
        <w:t xml:space="preserve">-1) </w:t>
      </w:r>
      <w:r w:rsidRPr="004F34FE">
        <w:rPr>
          <w:szCs w:val="24"/>
          <w:lang w:val="en-US"/>
        </w:rPr>
        <w:t>x</w:t>
      </w:r>
      <w:r w:rsidRPr="004F34FE">
        <w:rPr>
          <w:szCs w:val="24"/>
        </w:rPr>
        <w:t xml:space="preserve"> Инд(</w:t>
      </w:r>
      <w:r w:rsidRPr="004F34FE">
        <w:rPr>
          <w:szCs w:val="24"/>
          <w:lang w:val="en-US"/>
        </w:rPr>
        <w:t>i</w:t>
      </w:r>
      <w:r w:rsidRPr="004F34FE">
        <w:rPr>
          <w:szCs w:val="24"/>
        </w:rPr>
        <w:t>) / 100, где</w:t>
      </w:r>
    </w:p>
    <w:p w:rsidR="00C93BA9" w:rsidRPr="004F34FE" w:rsidRDefault="00C93BA9" w:rsidP="00C93BA9">
      <w:pPr>
        <w:autoSpaceDE w:val="0"/>
        <w:autoSpaceDN w:val="0"/>
        <w:adjustRightInd w:val="0"/>
        <w:ind w:firstLine="540"/>
        <w:jc w:val="both"/>
        <w:rPr>
          <w:szCs w:val="24"/>
        </w:rPr>
      </w:pPr>
    </w:p>
    <w:p w:rsidR="00C93BA9" w:rsidRPr="004F34FE" w:rsidRDefault="00C93BA9" w:rsidP="00C93BA9">
      <w:pPr>
        <w:autoSpaceDE w:val="0"/>
        <w:autoSpaceDN w:val="0"/>
        <w:adjustRightInd w:val="0"/>
        <w:ind w:firstLine="540"/>
        <w:jc w:val="both"/>
        <w:rPr>
          <w:szCs w:val="24"/>
        </w:rPr>
      </w:pPr>
      <w:r w:rsidRPr="004F34FE">
        <w:rPr>
          <w:szCs w:val="24"/>
        </w:rPr>
        <w:t>БА(</w:t>
      </w:r>
      <w:r w:rsidRPr="004F34FE">
        <w:rPr>
          <w:szCs w:val="24"/>
          <w:lang w:val="en-US"/>
        </w:rPr>
        <w:t>i</w:t>
      </w:r>
      <w:r w:rsidRPr="004F34FE">
        <w:rPr>
          <w:szCs w:val="24"/>
        </w:rPr>
        <w:t>), БА(</w:t>
      </w:r>
      <w:r w:rsidRPr="004F34FE">
        <w:rPr>
          <w:szCs w:val="24"/>
          <w:lang w:val="en-US"/>
        </w:rPr>
        <w:t>i</w:t>
      </w:r>
      <w:r w:rsidRPr="004F34FE">
        <w:rPr>
          <w:szCs w:val="24"/>
        </w:rPr>
        <w:t xml:space="preserve">-1) - объем бюджетного ассигнования соответственно в </w:t>
      </w:r>
      <w:r w:rsidRPr="004F34FE">
        <w:rPr>
          <w:szCs w:val="24"/>
          <w:lang w:val="en-US"/>
        </w:rPr>
        <w:t>i</w:t>
      </w:r>
      <w:r w:rsidRPr="004F34FE">
        <w:rPr>
          <w:szCs w:val="24"/>
        </w:rPr>
        <w:t xml:space="preserve"> и (</w:t>
      </w:r>
      <w:r w:rsidRPr="004F34FE">
        <w:rPr>
          <w:szCs w:val="24"/>
          <w:lang w:val="en-US"/>
        </w:rPr>
        <w:t>i</w:t>
      </w:r>
      <w:r w:rsidRPr="004F34FE">
        <w:rPr>
          <w:szCs w:val="24"/>
        </w:rPr>
        <w:t>-1) годах;</w:t>
      </w:r>
    </w:p>
    <w:p w:rsidR="00C93BA9" w:rsidRPr="004F34FE" w:rsidRDefault="00C93BA9" w:rsidP="00C93BA9">
      <w:pPr>
        <w:autoSpaceDE w:val="0"/>
        <w:autoSpaceDN w:val="0"/>
        <w:adjustRightInd w:val="0"/>
        <w:ind w:firstLine="540"/>
        <w:jc w:val="both"/>
        <w:rPr>
          <w:szCs w:val="24"/>
        </w:rPr>
      </w:pPr>
      <w:r w:rsidRPr="004F34FE">
        <w:rPr>
          <w:szCs w:val="24"/>
        </w:rPr>
        <w:t>Инд(</w:t>
      </w:r>
      <w:r w:rsidRPr="004F34FE">
        <w:rPr>
          <w:szCs w:val="24"/>
          <w:lang w:val="en-US"/>
        </w:rPr>
        <w:t>i</w:t>
      </w:r>
      <w:r w:rsidRPr="004F34FE">
        <w:rPr>
          <w:szCs w:val="24"/>
        </w:rPr>
        <w:t xml:space="preserve">) - коэффициент индексации в </w:t>
      </w:r>
      <w:r w:rsidRPr="004F34FE">
        <w:rPr>
          <w:szCs w:val="24"/>
          <w:lang w:val="en-US"/>
        </w:rPr>
        <w:t>i</w:t>
      </w:r>
      <w:r w:rsidRPr="004F34FE">
        <w:rPr>
          <w:szCs w:val="24"/>
        </w:rPr>
        <w:t xml:space="preserve"> году;</w:t>
      </w:r>
    </w:p>
    <w:p w:rsidR="00C93BA9" w:rsidRPr="004F34FE" w:rsidRDefault="00C93BA9" w:rsidP="00C93BA9">
      <w:pPr>
        <w:autoSpaceDE w:val="0"/>
        <w:autoSpaceDN w:val="0"/>
        <w:adjustRightInd w:val="0"/>
        <w:ind w:firstLine="540"/>
        <w:jc w:val="both"/>
        <w:rPr>
          <w:szCs w:val="24"/>
        </w:rPr>
      </w:pPr>
      <w:r w:rsidRPr="004F34FE">
        <w:rPr>
          <w:szCs w:val="24"/>
        </w:rPr>
        <w:t xml:space="preserve"> </w:t>
      </w:r>
      <w:proofErr w:type="gramStart"/>
      <w:r w:rsidRPr="004F34FE">
        <w:rPr>
          <w:szCs w:val="24"/>
          <w:lang w:val="en-US"/>
        </w:rPr>
        <w:t>i</w:t>
      </w:r>
      <w:proofErr w:type="gramEnd"/>
      <w:r w:rsidRPr="004F34FE">
        <w:rPr>
          <w:szCs w:val="24"/>
        </w:rPr>
        <w:t xml:space="preserve"> год- год, на который осуществляется расчет предельных объемов бюджетных ассигнований.</w:t>
      </w:r>
    </w:p>
    <w:p w:rsidR="00C93BA9" w:rsidRPr="004F34FE" w:rsidRDefault="00C93BA9" w:rsidP="00C93BA9">
      <w:pPr>
        <w:autoSpaceDE w:val="0"/>
        <w:autoSpaceDN w:val="0"/>
        <w:adjustRightInd w:val="0"/>
        <w:ind w:firstLine="540"/>
        <w:jc w:val="both"/>
        <w:rPr>
          <w:szCs w:val="24"/>
        </w:rPr>
      </w:pPr>
      <w:r w:rsidRPr="004F34FE">
        <w:rPr>
          <w:szCs w:val="24"/>
        </w:rPr>
        <w:t xml:space="preserve">3) Принимаются </w:t>
      </w:r>
      <w:proofErr w:type="gramStart"/>
      <w:r w:rsidRPr="004F34FE">
        <w:rPr>
          <w:szCs w:val="24"/>
        </w:rPr>
        <w:t>равными</w:t>
      </w:r>
      <w:proofErr w:type="gramEnd"/>
      <w:r w:rsidRPr="004F34FE">
        <w:rPr>
          <w:szCs w:val="24"/>
        </w:rPr>
        <w:t xml:space="preserve"> объемам бюджетных ассигнований на исполнение обязательств по предоставлению соответствующих межбюджетных трансфертов на (</w:t>
      </w:r>
      <w:r w:rsidRPr="004F34FE">
        <w:rPr>
          <w:szCs w:val="24"/>
          <w:lang w:val="en-US"/>
        </w:rPr>
        <w:t>i</w:t>
      </w:r>
      <w:r w:rsidRPr="004F34FE">
        <w:rPr>
          <w:szCs w:val="24"/>
        </w:rPr>
        <w:t>-1) год.</w:t>
      </w:r>
    </w:p>
    <w:p w:rsidR="00C93BA9" w:rsidRPr="004F34FE" w:rsidRDefault="00C93BA9" w:rsidP="00C93BA9">
      <w:pPr>
        <w:pStyle w:val="af"/>
        <w:ind w:firstLine="720"/>
        <w:jc w:val="both"/>
      </w:pPr>
      <w:r w:rsidRPr="004F34FE">
        <w:t xml:space="preserve">3.5.14. </w:t>
      </w:r>
      <w:proofErr w:type="gramStart"/>
      <w:r w:rsidRPr="004F34FE">
        <w:t xml:space="preserve">Объемы бюджетных ассигнований на обслуживание муниципального  долга (статья 69 Бюджетного кодекса Российской Федерации) рассчитываются в соответствии с  </w:t>
      </w:r>
      <w:r w:rsidRPr="004F34FE">
        <w:lastRenderedPageBreak/>
        <w:t xml:space="preserve">нормативными правовыми актами администрации </w:t>
      </w:r>
      <w:r w:rsidRPr="004F34FE">
        <w:rPr>
          <w:bCs/>
        </w:rPr>
        <w:t>Пихтовского сельсовета Колыванского района Новосибирской области</w:t>
      </w:r>
      <w:r w:rsidRPr="004F34FE">
        <w:t xml:space="preserve">, муниципальными контрактами, договорами (соглашениями), определяющими условия привлечения и обращения муниципальных долговых обязательств </w:t>
      </w:r>
      <w:r w:rsidRPr="004F34FE">
        <w:rPr>
          <w:bCs/>
        </w:rPr>
        <w:t>Пихтовского сельсовета Колыванского района Новосибирской области</w:t>
      </w:r>
      <w:r w:rsidRPr="004F34FE">
        <w:t>, а также прогнозируемыми объемами привлечения и погашения муниципальных заимствований исходя из планируемого дефицита местного бюджета</w:t>
      </w:r>
      <w:proofErr w:type="gramEnd"/>
      <w:r w:rsidRPr="004F34FE">
        <w:t>, прогнозируемого уровня процентной ставки.</w:t>
      </w:r>
    </w:p>
    <w:p w:rsidR="00C93BA9" w:rsidRPr="004F34FE" w:rsidRDefault="00C93BA9" w:rsidP="00C93BA9">
      <w:pPr>
        <w:shd w:val="clear" w:color="auto" w:fill="FFFFFF"/>
        <w:ind w:firstLine="709"/>
        <w:jc w:val="both"/>
        <w:rPr>
          <w:color w:val="000000"/>
          <w:spacing w:val="-3"/>
          <w:szCs w:val="24"/>
        </w:rPr>
      </w:pPr>
      <w:r w:rsidRPr="004F34FE">
        <w:rPr>
          <w:color w:val="000000"/>
          <w:spacing w:val="-3"/>
          <w:szCs w:val="24"/>
        </w:rPr>
        <w:t xml:space="preserve">3.5.15. Планирование бюджетных ассигнований на исполнение судебных актов по искам к </w:t>
      </w:r>
      <w:proofErr w:type="spellStart"/>
      <w:r w:rsidRPr="004F34FE">
        <w:rPr>
          <w:bCs/>
          <w:szCs w:val="24"/>
        </w:rPr>
        <w:t>Новотырышкинскому</w:t>
      </w:r>
      <w:proofErr w:type="spellEnd"/>
      <w:r w:rsidRPr="004F34FE">
        <w:rPr>
          <w:bCs/>
          <w:szCs w:val="24"/>
        </w:rPr>
        <w:t xml:space="preserve"> сельсовету Колыванского района Новосибирской области</w:t>
      </w:r>
      <w:r w:rsidRPr="004F34FE">
        <w:rPr>
          <w:szCs w:val="24"/>
        </w:rPr>
        <w:t xml:space="preserve"> </w:t>
      </w:r>
      <w:r w:rsidRPr="004F34FE">
        <w:rPr>
          <w:color w:val="000000"/>
          <w:spacing w:val="-3"/>
          <w:szCs w:val="24"/>
        </w:rPr>
        <w:t>о возмещении вреда, причиненному гражданину или юридическому лицу в результате незаконных действий (бездействия) органов муниципального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C93BA9" w:rsidRPr="004F34FE" w:rsidRDefault="00C93BA9" w:rsidP="00C93BA9">
      <w:pPr>
        <w:shd w:val="clear" w:color="auto" w:fill="FFFFFF"/>
        <w:ind w:firstLine="709"/>
        <w:jc w:val="both"/>
        <w:rPr>
          <w:szCs w:val="24"/>
        </w:rPr>
      </w:pPr>
      <w:r w:rsidRPr="004F34FE">
        <w:rPr>
          <w:szCs w:val="24"/>
        </w:rPr>
        <w:t>3.6. Расчет объемов бюджетных ассигнований действующих обязательств на 2024 год осуществляется в зависимости от вида бюджетных ассигнований по методикам в соответствии с п.3.5. Методики планирования, при этом показатель БА(i)база определяется как базовый объем расходов за 2025 год в соответствии с п.3.3. Методики планирования.</w:t>
      </w:r>
    </w:p>
    <w:p w:rsidR="00C93BA9" w:rsidRPr="004F34FE" w:rsidRDefault="00C93BA9" w:rsidP="00C93BA9">
      <w:pPr>
        <w:shd w:val="clear" w:color="auto" w:fill="FFFFFF"/>
        <w:ind w:firstLine="709"/>
        <w:jc w:val="both"/>
        <w:rPr>
          <w:szCs w:val="24"/>
        </w:rPr>
      </w:pPr>
      <w:r w:rsidRPr="004F34FE">
        <w:rPr>
          <w:spacing w:val="-23"/>
          <w:szCs w:val="24"/>
        </w:rPr>
        <w:t xml:space="preserve">3.7. </w:t>
      </w:r>
      <w:r w:rsidRPr="004F34FE">
        <w:rPr>
          <w:szCs w:val="2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4F34FE">
        <w:rPr>
          <w:spacing w:val="-5"/>
          <w:szCs w:val="24"/>
        </w:rPr>
        <w:t>Методикой.</w:t>
      </w:r>
    </w:p>
    <w:p w:rsidR="00C93BA9" w:rsidRPr="00D20B7E" w:rsidRDefault="00C93BA9" w:rsidP="00C93BA9">
      <w:pPr>
        <w:jc w:val="center"/>
        <w:rPr>
          <w:b/>
          <w:sz w:val="28"/>
          <w:szCs w:val="28"/>
        </w:rPr>
      </w:pPr>
      <w:r w:rsidRPr="00D20B7E">
        <w:rPr>
          <w:b/>
          <w:sz w:val="28"/>
          <w:szCs w:val="28"/>
        </w:rPr>
        <w:t>АДМИНИСТРАЦИЯ</w:t>
      </w:r>
    </w:p>
    <w:p w:rsidR="00C93BA9" w:rsidRPr="00D20B7E" w:rsidRDefault="00C93BA9" w:rsidP="00C93BA9">
      <w:pPr>
        <w:jc w:val="center"/>
        <w:rPr>
          <w:b/>
          <w:sz w:val="28"/>
          <w:szCs w:val="28"/>
        </w:rPr>
      </w:pPr>
      <w:r>
        <w:rPr>
          <w:b/>
          <w:sz w:val="28"/>
          <w:szCs w:val="28"/>
        </w:rPr>
        <w:t>ПИХТОВСКОГО</w:t>
      </w:r>
      <w:r w:rsidRPr="00D20B7E">
        <w:rPr>
          <w:b/>
          <w:sz w:val="28"/>
          <w:szCs w:val="28"/>
        </w:rPr>
        <w:t xml:space="preserve"> СЕЛЬСОВЕТА</w:t>
      </w:r>
    </w:p>
    <w:p w:rsidR="00C93BA9" w:rsidRPr="00D20B7E" w:rsidRDefault="00C93BA9" w:rsidP="00C93BA9">
      <w:pPr>
        <w:jc w:val="center"/>
        <w:rPr>
          <w:b/>
          <w:sz w:val="28"/>
          <w:szCs w:val="28"/>
        </w:rPr>
      </w:pPr>
      <w:r w:rsidRPr="00D20B7E">
        <w:rPr>
          <w:b/>
          <w:sz w:val="28"/>
          <w:szCs w:val="28"/>
        </w:rPr>
        <w:t>КОЛЫВАНСКОГО РАЙОНА</w:t>
      </w:r>
    </w:p>
    <w:p w:rsidR="00C93BA9" w:rsidRPr="00D20B7E" w:rsidRDefault="00C93BA9" w:rsidP="00C93BA9">
      <w:pPr>
        <w:pStyle w:val="1"/>
        <w:rPr>
          <w:szCs w:val="28"/>
        </w:rPr>
      </w:pPr>
      <w:r w:rsidRPr="00D20B7E">
        <w:rPr>
          <w:szCs w:val="28"/>
        </w:rPr>
        <w:t>НОВОСИБИРСКОЙ ОБЛАСТИ</w:t>
      </w:r>
    </w:p>
    <w:p w:rsidR="00C93BA9" w:rsidRPr="00D20B7E" w:rsidRDefault="00C93BA9" w:rsidP="00C93BA9">
      <w:pPr>
        <w:jc w:val="center"/>
        <w:rPr>
          <w:sz w:val="28"/>
          <w:szCs w:val="28"/>
        </w:rPr>
      </w:pPr>
    </w:p>
    <w:p w:rsidR="00C93BA9" w:rsidRPr="00D20B7E" w:rsidRDefault="00C93BA9" w:rsidP="00C93BA9">
      <w:pPr>
        <w:jc w:val="center"/>
        <w:rPr>
          <w:b/>
          <w:sz w:val="28"/>
          <w:szCs w:val="28"/>
        </w:rPr>
      </w:pPr>
      <w:r w:rsidRPr="00D20B7E">
        <w:rPr>
          <w:b/>
          <w:sz w:val="28"/>
          <w:szCs w:val="28"/>
        </w:rPr>
        <w:t>ПОСТАНОВЛЕНИЕ</w:t>
      </w:r>
    </w:p>
    <w:p w:rsidR="00C93BA9" w:rsidRPr="00D20B7E" w:rsidRDefault="00C93BA9" w:rsidP="00C93BA9">
      <w:pPr>
        <w:jc w:val="center"/>
        <w:rPr>
          <w:b/>
          <w:sz w:val="28"/>
          <w:szCs w:val="28"/>
        </w:rPr>
      </w:pPr>
    </w:p>
    <w:p w:rsidR="00C93BA9" w:rsidRPr="00D20B7E" w:rsidRDefault="00C93BA9" w:rsidP="00C93BA9">
      <w:pPr>
        <w:jc w:val="center"/>
        <w:rPr>
          <w:b/>
          <w:sz w:val="28"/>
          <w:szCs w:val="28"/>
        </w:rPr>
      </w:pPr>
    </w:p>
    <w:p w:rsidR="00C93BA9" w:rsidRPr="00A111F0" w:rsidRDefault="00C93BA9" w:rsidP="00C93BA9">
      <w:pPr>
        <w:jc w:val="center"/>
        <w:rPr>
          <w:b/>
          <w:sz w:val="28"/>
          <w:szCs w:val="28"/>
        </w:rPr>
      </w:pPr>
      <w:r>
        <w:rPr>
          <w:b/>
          <w:sz w:val="28"/>
          <w:szCs w:val="28"/>
        </w:rPr>
        <w:t>14.11.2022</w:t>
      </w:r>
      <w:r w:rsidRPr="00D20B7E">
        <w:rPr>
          <w:b/>
          <w:sz w:val="28"/>
          <w:szCs w:val="28"/>
        </w:rPr>
        <w:t xml:space="preserve">  </w:t>
      </w:r>
      <w:r>
        <w:rPr>
          <w:b/>
          <w:sz w:val="28"/>
          <w:szCs w:val="28"/>
        </w:rPr>
        <w:t xml:space="preserve">          </w:t>
      </w:r>
      <w:r w:rsidRPr="00D20B7E">
        <w:rPr>
          <w:b/>
          <w:sz w:val="28"/>
          <w:szCs w:val="28"/>
        </w:rPr>
        <w:t xml:space="preserve">               </w:t>
      </w:r>
      <w:r w:rsidRPr="00A111F0">
        <w:rPr>
          <w:sz w:val="28"/>
          <w:szCs w:val="28"/>
        </w:rPr>
        <w:t>с.Пихтовка</w:t>
      </w:r>
      <w:r w:rsidRPr="00D20B7E">
        <w:rPr>
          <w:b/>
          <w:sz w:val="28"/>
          <w:szCs w:val="28"/>
        </w:rPr>
        <w:t xml:space="preserve">                                         </w:t>
      </w:r>
      <w:r w:rsidRPr="00A111F0">
        <w:rPr>
          <w:b/>
          <w:sz w:val="28"/>
          <w:szCs w:val="28"/>
        </w:rPr>
        <w:t>№72</w:t>
      </w:r>
    </w:p>
    <w:p w:rsidR="00C93BA9" w:rsidRPr="00D20B7E" w:rsidRDefault="00C93BA9" w:rsidP="00C93BA9">
      <w:pPr>
        <w:jc w:val="center"/>
        <w:rPr>
          <w:b/>
          <w:sz w:val="28"/>
          <w:szCs w:val="28"/>
        </w:rPr>
      </w:pPr>
    </w:p>
    <w:p w:rsidR="00C93BA9" w:rsidRPr="00D20B7E" w:rsidRDefault="00C93BA9" w:rsidP="00C93BA9">
      <w:pPr>
        <w:widowControl w:val="0"/>
        <w:autoSpaceDE w:val="0"/>
        <w:autoSpaceDN w:val="0"/>
        <w:adjustRightInd w:val="0"/>
        <w:jc w:val="center"/>
        <w:rPr>
          <w:b/>
          <w:bCs/>
          <w:sz w:val="28"/>
          <w:szCs w:val="28"/>
        </w:rPr>
      </w:pPr>
    </w:p>
    <w:p w:rsidR="00C93BA9" w:rsidRDefault="00C93BA9" w:rsidP="00C93BA9">
      <w:pPr>
        <w:widowControl w:val="0"/>
        <w:autoSpaceDE w:val="0"/>
        <w:autoSpaceDN w:val="0"/>
        <w:adjustRightInd w:val="0"/>
        <w:jc w:val="center"/>
        <w:rPr>
          <w:bCs/>
          <w:sz w:val="28"/>
          <w:szCs w:val="28"/>
        </w:rPr>
      </w:pPr>
      <w:r w:rsidRPr="00D20B7E">
        <w:rPr>
          <w:bCs/>
          <w:sz w:val="28"/>
          <w:szCs w:val="28"/>
        </w:rPr>
        <w:t xml:space="preserve">О порядке применений бюджетной классификации Российской Федерации в части, относящейся к бюджету  </w:t>
      </w:r>
      <w:r>
        <w:rPr>
          <w:bCs/>
          <w:sz w:val="28"/>
          <w:szCs w:val="28"/>
        </w:rPr>
        <w:t>Пихтовского</w:t>
      </w:r>
      <w:r w:rsidRPr="00D20B7E">
        <w:rPr>
          <w:bCs/>
          <w:sz w:val="28"/>
          <w:szCs w:val="28"/>
        </w:rPr>
        <w:t xml:space="preserve"> сельсовета Колыванского района Новосибирской области на 20</w:t>
      </w:r>
      <w:r>
        <w:rPr>
          <w:bCs/>
          <w:sz w:val="28"/>
          <w:szCs w:val="28"/>
        </w:rPr>
        <w:t>23</w:t>
      </w:r>
      <w:r w:rsidRPr="00D20B7E">
        <w:rPr>
          <w:bCs/>
          <w:sz w:val="28"/>
          <w:szCs w:val="28"/>
        </w:rPr>
        <w:t xml:space="preserve"> год </w:t>
      </w:r>
    </w:p>
    <w:p w:rsidR="00C93BA9" w:rsidRPr="00D20B7E" w:rsidRDefault="00C93BA9" w:rsidP="00C93BA9">
      <w:pPr>
        <w:widowControl w:val="0"/>
        <w:autoSpaceDE w:val="0"/>
        <w:autoSpaceDN w:val="0"/>
        <w:adjustRightInd w:val="0"/>
        <w:jc w:val="center"/>
        <w:rPr>
          <w:bCs/>
          <w:sz w:val="28"/>
          <w:szCs w:val="28"/>
        </w:rPr>
      </w:pPr>
      <w:r w:rsidRPr="00D20B7E">
        <w:rPr>
          <w:bCs/>
          <w:sz w:val="28"/>
          <w:szCs w:val="28"/>
        </w:rPr>
        <w:lastRenderedPageBreak/>
        <w:t xml:space="preserve">и </w:t>
      </w:r>
      <w:proofErr w:type="gramStart"/>
      <w:r w:rsidRPr="00D20B7E">
        <w:rPr>
          <w:bCs/>
          <w:sz w:val="28"/>
          <w:szCs w:val="28"/>
        </w:rPr>
        <w:t>плановый</w:t>
      </w:r>
      <w:proofErr w:type="gramEnd"/>
      <w:r w:rsidRPr="00D20B7E">
        <w:rPr>
          <w:bCs/>
          <w:sz w:val="28"/>
          <w:szCs w:val="28"/>
        </w:rPr>
        <w:t xml:space="preserve"> период 202</w:t>
      </w:r>
      <w:r>
        <w:rPr>
          <w:bCs/>
          <w:sz w:val="28"/>
          <w:szCs w:val="28"/>
        </w:rPr>
        <w:t>4</w:t>
      </w:r>
      <w:r w:rsidRPr="00D20B7E">
        <w:rPr>
          <w:bCs/>
          <w:sz w:val="28"/>
          <w:szCs w:val="28"/>
        </w:rPr>
        <w:t>-202</w:t>
      </w:r>
      <w:r>
        <w:rPr>
          <w:bCs/>
          <w:sz w:val="28"/>
          <w:szCs w:val="28"/>
        </w:rPr>
        <w:t>5</w:t>
      </w:r>
      <w:r w:rsidRPr="00D20B7E">
        <w:rPr>
          <w:bCs/>
          <w:sz w:val="28"/>
          <w:szCs w:val="28"/>
        </w:rPr>
        <w:t xml:space="preserve"> годов. </w:t>
      </w:r>
    </w:p>
    <w:p w:rsidR="00C93BA9" w:rsidRPr="00D20B7E" w:rsidRDefault="00C93BA9" w:rsidP="00C93BA9">
      <w:pPr>
        <w:widowControl w:val="0"/>
        <w:autoSpaceDE w:val="0"/>
        <w:autoSpaceDN w:val="0"/>
        <w:adjustRightInd w:val="0"/>
        <w:jc w:val="center"/>
        <w:rPr>
          <w:bCs/>
          <w:sz w:val="28"/>
          <w:szCs w:val="28"/>
        </w:rPr>
      </w:pPr>
    </w:p>
    <w:p w:rsidR="00C93BA9" w:rsidRPr="00D20B7E" w:rsidRDefault="00C93BA9" w:rsidP="00C93BA9">
      <w:pPr>
        <w:widowControl w:val="0"/>
        <w:autoSpaceDE w:val="0"/>
        <w:autoSpaceDN w:val="0"/>
        <w:adjustRightInd w:val="0"/>
        <w:ind w:firstLine="540"/>
        <w:jc w:val="both"/>
        <w:rPr>
          <w:sz w:val="28"/>
          <w:szCs w:val="28"/>
        </w:rPr>
      </w:pPr>
      <w:r w:rsidRPr="00D20B7E">
        <w:rPr>
          <w:sz w:val="28"/>
          <w:szCs w:val="28"/>
        </w:rPr>
        <w:t xml:space="preserve">В соответствии со </w:t>
      </w:r>
      <w:hyperlink r:id="rId8" w:history="1">
        <w:r w:rsidRPr="00D20B7E">
          <w:rPr>
            <w:sz w:val="28"/>
            <w:szCs w:val="28"/>
          </w:rPr>
          <w:t>статьей 9</w:t>
        </w:r>
      </w:hyperlink>
      <w:r w:rsidRPr="00D20B7E">
        <w:rPr>
          <w:sz w:val="28"/>
          <w:szCs w:val="28"/>
        </w:rPr>
        <w:t xml:space="preserve"> Бюджетного кодекса Российской Федерации, в целях реализации бюджетных полномочий муниципального образования </w:t>
      </w:r>
      <w:r>
        <w:rPr>
          <w:sz w:val="28"/>
          <w:szCs w:val="28"/>
        </w:rPr>
        <w:t>Пихтовского</w:t>
      </w:r>
      <w:r w:rsidRPr="00D20B7E">
        <w:rPr>
          <w:sz w:val="28"/>
          <w:szCs w:val="28"/>
        </w:rPr>
        <w:t xml:space="preserve"> сельсовета  Колыванского  района  Новосибирской области,</w:t>
      </w: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jc w:val="both"/>
        <w:rPr>
          <w:sz w:val="28"/>
          <w:szCs w:val="28"/>
        </w:rPr>
      </w:pPr>
      <w:r w:rsidRPr="00D20B7E">
        <w:rPr>
          <w:sz w:val="28"/>
          <w:szCs w:val="28"/>
        </w:rPr>
        <w:t xml:space="preserve"> ПОСТАНОВЛЯЮ:</w:t>
      </w:r>
    </w:p>
    <w:p w:rsidR="00C93BA9" w:rsidRPr="00D20B7E" w:rsidRDefault="00C93BA9" w:rsidP="00C93BA9">
      <w:pPr>
        <w:widowControl w:val="0"/>
        <w:autoSpaceDE w:val="0"/>
        <w:autoSpaceDN w:val="0"/>
        <w:adjustRightInd w:val="0"/>
        <w:ind w:firstLine="540"/>
        <w:jc w:val="both"/>
        <w:rPr>
          <w:sz w:val="28"/>
          <w:szCs w:val="28"/>
        </w:rPr>
      </w:pPr>
      <w:r w:rsidRPr="00D20B7E">
        <w:rPr>
          <w:sz w:val="28"/>
          <w:szCs w:val="28"/>
        </w:rPr>
        <w:t xml:space="preserve">1. Утвердить прилагаемый </w:t>
      </w:r>
      <w:hyperlink w:anchor="Par31" w:history="1">
        <w:r w:rsidRPr="00D20B7E">
          <w:rPr>
            <w:sz w:val="28"/>
            <w:szCs w:val="28"/>
          </w:rPr>
          <w:t>Порядок</w:t>
        </w:r>
      </w:hyperlink>
      <w:r w:rsidRPr="00D20B7E">
        <w:rPr>
          <w:sz w:val="28"/>
          <w:szCs w:val="28"/>
        </w:rPr>
        <w:t xml:space="preserve"> применения бюджетной классификации Российской Федерации в части, относящейся к бюджету </w:t>
      </w:r>
      <w:r>
        <w:rPr>
          <w:sz w:val="28"/>
          <w:szCs w:val="28"/>
        </w:rPr>
        <w:t>Пихтовского</w:t>
      </w:r>
      <w:r w:rsidRPr="00D20B7E">
        <w:rPr>
          <w:sz w:val="28"/>
          <w:szCs w:val="28"/>
        </w:rPr>
        <w:t xml:space="preserve"> сельсовета  Колыванского района Новосибирской области согласно Приложению к настоящему Постановлению.</w:t>
      </w: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jc w:val="both"/>
        <w:rPr>
          <w:sz w:val="28"/>
          <w:szCs w:val="28"/>
        </w:rPr>
      </w:pPr>
      <w:r w:rsidRPr="00D20B7E">
        <w:rPr>
          <w:sz w:val="28"/>
          <w:szCs w:val="28"/>
        </w:rPr>
        <w:t>2. Контроль  за исполнением настоящего Постановления оставляю за собой.</w:t>
      </w: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jc w:val="both"/>
        <w:rPr>
          <w:sz w:val="28"/>
          <w:szCs w:val="28"/>
        </w:rPr>
      </w:pPr>
    </w:p>
    <w:p w:rsidR="00C93BA9" w:rsidRPr="00D20B7E" w:rsidRDefault="00C93BA9" w:rsidP="00C93BA9">
      <w:pPr>
        <w:widowControl w:val="0"/>
        <w:autoSpaceDE w:val="0"/>
        <w:autoSpaceDN w:val="0"/>
        <w:adjustRightInd w:val="0"/>
        <w:ind w:firstLine="540"/>
        <w:rPr>
          <w:sz w:val="28"/>
          <w:szCs w:val="28"/>
        </w:rPr>
      </w:pPr>
      <w:proofErr w:type="spellStart"/>
      <w:r>
        <w:rPr>
          <w:sz w:val="28"/>
          <w:szCs w:val="28"/>
        </w:rPr>
        <w:t>И.о</w:t>
      </w:r>
      <w:proofErr w:type="gramStart"/>
      <w:r>
        <w:rPr>
          <w:sz w:val="28"/>
          <w:szCs w:val="28"/>
        </w:rPr>
        <w:t>.</w:t>
      </w:r>
      <w:r w:rsidRPr="00D20B7E">
        <w:rPr>
          <w:sz w:val="28"/>
          <w:szCs w:val="28"/>
        </w:rPr>
        <w:t>Г</w:t>
      </w:r>
      <w:proofErr w:type="gramEnd"/>
      <w:r w:rsidRPr="00D20B7E">
        <w:rPr>
          <w:sz w:val="28"/>
          <w:szCs w:val="28"/>
        </w:rPr>
        <w:t>лав</w:t>
      </w:r>
      <w:r>
        <w:rPr>
          <w:sz w:val="28"/>
          <w:szCs w:val="28"/>
        </w:rPr>
        <w:t>ы</w:t>
      </w:r>
      <w:proofErr w:type="spellEnd"/>
      <w:r w:rsidRPr="00D20B7E">
        <w:rPr>
          <w:sz w:val="28"/>
          <w:szCs w:val="28"/>
        </w:rPr>
        <w:t xml:space="preserve"> </w:t>
      </w:r>
      <w:r>
        <w:rPr>
          <w:sz w:val="28"/>
          <w:szCs w:val="28"/>
        </w:rPr>
        <w:t>Пихтовского</w:t>
      </w:r>
      <w:r w:rsidRPr="00D20B7E">
        <w:rPr>
          <w:sz w:val="28"/>
          <w:szCs w:val="28"/>
        </w:rPr>
        <w:t xml:space="preserve"> сельсовета </w:t>
      </w:r>
    </w:p>
    <w:p w:rsidR="00C93BA9" w:rsidRPr="00D20B7E" w:rsidRDefault="00C93BA9" w:rsidP="00C93BA9">
      <w:pPr>
        <w:widowControl w:val="0"/>
        <w:autoSpaceDE w:val="0"/>
        <w:autoSpaceDN w:val="0"/>
        <w:adjustRightInd w:val="0"/>
        <w:ind w:firstLine="540"/>
        <w:rPr>
          <w:sz w:val="28"/>
          <w:szCs w:val="28"/>
        </w:rPr>
      </w:pPr>
      <w:r w:rsidRPr="00D20B7E">
        <w:rPr>
          <w:sz w:val="28"/>
          <w:szCs w:val="28"/>
        </w:rPr>
        <w:t>Колыванского района</w:t>
      </w:r>
    </w:p>
    <w:p w:rsidR="00C93BA9" w:rsidRPr="00D20B7E" w:rsidRDefault="00C93BA9" w:rsidP="00C93BA9">
      <w:pPr>
        <w:widowControl w:val="0"/>
        <w:autoSpaceDE w:val="0"/>
        <w:autoSpaceDN w:val="0"/>
        <w:adjustRightInd w:val="0"/>
        <w:ind w:firstLine="540"/>
        <w:rPr>
          <w:sz w:val="28"/>
          <w:szCs w:val="28"/>
        </w:rPr>
      </w:pPr>
      <w:r w:rsidRPr="00D20B7E">
        <w:rPr>
          <w:sz w:val="28"/>
          <w:szCs w:val="28"/>
        </w:rPr>
        <w:t xml:space="preserve">Новосибирской области                                                       </w:t>
      </w:r>
      <w:proofErr w:type="spellStart"/>
      <w:r>
        <w:rPr>
          <w:sz w:val="28"/>
          <w:szCs w:val="28"/>
        </w:rPr>
        <w:t>Е.В.Данильченко</w:t>
      </w:r>
      <w:proofErr w:type="spellEnd"/>
    </w:p>
    <w:p w:rsidR="00C93BA9" w:rsidRPr="00D20B7E" w:rsidRDefault="00C93BA9" w:rsidP="00C93BA9">
      <w:pPr>
        <w:rPr>
          <w:sz w:val="28"/>
          <w:szCs w:val="28"/>
        </w:rPr>
      </w:pPr>
    </w:p>
    <w:p w:rsidR="00C93BA9" w:rsidRPr="00D20B7E" w:rsidRDefault="00C93BA9" w:rsidP="00C93BA9">
      <w:pPr>
        <w:rPr>
          <w:sz w:val="28"/>
          <w:szCs w:val="28"/>
        </w:rPr>
      </w:pPr>
    </w:p>
    <w:p w:rsidR="00C93BA9" w:rsidRDefault="00C93BA9" w:rsidP="00C93BA9"/>
    <w:p w:rsidR="00C93BA9" w:rsidRDefault="00C93BA9" w:rsidP="00C93BA9"/>
    <w:p w:rsidR="00C93BA9" w:rsidRDefault="00C93BA9" w:rsidP="00C93BA9"/>
    <w:p w:rsidR="00C93BA9" w:rsidRDefault="00C93BA9" w:rsidP="00C93BA9"/>
    <w:p w:rsidR="00C93BA9" w:rsidRDefault="00C93BA9" w:rsidP="00C93BA9"/>
    <w:p w:rsidR="00C93BA9" w:rsidRDefault="00C93BA9" w:rsidP="00C93BA9"/>
    <w:p w:rsidR="00C93BA9" w:rsidRDefault="00C93BA9" w:rsidP="00C93BA9"/>
    <w:p w:rsidR="00C93BA9" w:rsidRDefault="00C93BA9" w:rsidP="00C93BA9"/>
    <w:p w:rsidR="00C93BA9" w:rsidRDefault="00C93BA9" w:rsidP="00C93BA9">
      <w:pPr>
        <w:widowControl w:val="0"/>
        <w:autoSpaceDE w:val="0"/>
        <w:autoSpaceDN w:val="0"/>
        <w:adjustRightInd w:val="0"/>
        <w:outlineLvl w:val="0"/>
      </w:pPr>
      <w:bookmarkStart w:id="1" w:name="Par26"/>
      <w:bookmarkEnd w:id="1"/>
      <w:r w:rsidRPr="00986322">
        <w:t xml:space="preserve">                                                                     </w:t>
      </w:r>
      <w:r>
        <w:t xml:space="preserve">                                                                </w:t>
      </w:r>
      <w:r w:rsidRPr="00986322">
        <w:t xml:space="preserve"> Приложение </w:t>
      </w:r>
    </w:p>
    <w:p w:rsidR="00C93BA9" w:rsidRPr="00986322" w:rsidRDefault="00C93BA9" w:rsidP="00C93BA9">
      <w:pPr>
        <w:widowControl w:val="0"/>
        <w:autoSpaceDE w:val="0"/>
        <w:autoSpaceDN w:val="0"/>
        <w:adjustRightInd w:val="0"/>
        <w:outlineLvl w:val="0"/>
      </w:pPr>
      <w:r>
        <w:t xml:space="preserve">                                                                                                 </w:t>
      </w:r>
      <w:r w:rsidRPr="00986322">
        <w:t xml:space="preserve">к Постановлению  администрации                                                                                                                  </w:t>
      </w:r>
    </w:p>
    <w:p w:rsidR="00C93BA9" w:rsidRDefault="00C93BA9" w:rsidP="00C93BA9">
      <w:pPr>
        <w:widowControl w:val="0"/>
        <w:autoSpaceDE w:val="0"/>
        <w:autoSpaceDN w:val="0"/>
        <w:adjustRightInd w:val="0"/>
        <w:outlineLvl w:val="0"/>
      </w:pPr>
      <w:r w:rsidRPr="00986322">
        <w:t xml:space="preserve">                                                                    </w:t>
      </w:r>
      <w:r>
        <w:t xml:space="preserve">                                      </w:t>
      </w:r>
      <w:r w:rsidRPr="00986322">
        <w:t xml:space="preserve">  </w:t>
      </w:r>
      <w:r>
        <w:t xml:space="preserve">    Пихтовского</w:t>
      </w:r>
      <w:r w:rsidRPr="00986322">
        <w:t xml:space="preserve"> сельсовета</w:t>
      </w:r>
    </w:p>
    <w:p w:rsidR="00C93BA9" w:rsidRDefault="00C93BA9" w:rsidP="00C93BA9">
      <w:pPr>
        <w:widowControl w:val="0"/>
        <w:autoSpaceDE w:val="0"/>
        <w:autoSpaceDN w:val="0"/>
        <w:adjustRightInd w:val="0"/>
        <w:outlineLvl w:val="0"/>
      </w:pPr>
      <w:r>
        <w:t xml:space="preserve">                                                                                                                      Колыванского района</w:t>
      </w:r>
      <w:r w:rsidRPr="00986322">
        <w:t xml:space="preserve">   </w:t>
      </w:r>
    </w:p>
    <w:p w:rsidR="00C93BA9" w:rsidRDefault="00C93BA9" w:rsidP="00C93BA9">
      <w:pPr>
        <w:widowControl w:val="0"/>
        <w:autoSpaceDE w:val="0"/>
        <w:autoSpaceDN w:val="0"/>
        <w:adjustRightInd w:val="0"/>
        <w:outlineLvl w:val="0"/>
      </w:pPr>
      <w:r>
        <w:t xml:space="preserve">                                                                                                                  Новосибирской области</w:t>
      </w:r>
      <w:r w:rsidRPr="00986322">
        <w:t xml:space="preserve">                                                      </w:t>
      </w:r>
      <w:r>
        <w:t xml:space="preserve">  </w:t>
      </w:r>
      <w:r w:rsidRPr="00986322">
        <w:t xml:space="preserve">  </w:t>
      </w:r>
      <w:r>
        <w:t xml:space="preserve">                   </w:t>
      </w:r>
    </w:p>
    <w:p w:rsidR="00C93BA9" w:rsidRPr="00BC77FB" w:rsidRDefault="00C93BA9" w:rsidP="00C93BA9">
      <w:pPr>
        <w:widowControl w:val="0"/>
        <w:autoSpaceDE w:val="0"/>
        <w:autoSpaceDN w:val="0"/>
        <w:adjustRightInd w:val="0"/>
        <w:outlineLvl w:val="0"/>
        <w:rPr>
          <w:sz w:val="28"/>
          <w:szCs w:val="28"/>
        </w:rPr>
      </w:pPr>
      <w:r>
        <w:t xml:space="preserve">                                                                                                                 </w:t>
      </w:r>
      <w:r w:rsidRPr="00986322">
        <w:t xml:space="preserve"> от </w:t>
      </w:r>
      <w:r>
        <w:t>14</w:t>
      </w:r>
      <w:r w:rsidRPr="00986322">
        <w:t xml:space="preserve"> .</w:t>
      </w:r>
      <w:r>
        <w:t>11.2022</w:t>
      </w:r>
      <w:r w:rsidRPr="00986322">
        <w:t xml:space="preserve">г </w:t>
      </w:r>
      <w:r>
        <w:t xml:space="preserve"> № 72</w:t>
      </w:r>
    </w:p>
    <w:p w:rsidR="00C93BA9" w:rsidRPr="00A111F0" w:rsidRDefault="00C93BA9" w:rsidP="00C93BA9">
      <w:pPr>
        <w:widowControl w:val="0"/>
        <w:autoSpaceDE w:val="0"/>
        <w:autoSpaceDN w:val="0"/>
        <w:adjustRightInd w:val="0"/>
        <w:jc w:val="center"/>
        <w:rPr>
          <w:b/>
          <w:bCs/>
          <w:sz w:val="28"/>
          <w:szCs w:val="28"/>
        </w:rPr>
      </w:pPr>
      <w:bookmarkStart w:id="2" w:name="Par31"/>
      <w:bookmarkEnd w:id="2"/>
      <w:r w:rsidRPr="00A111F0">
        <w:rPr>
          <w:b/>
          <w:bCs/>
          <w:sz w:val="28"/>
          <w:szCs w:val="28"/>
        </w:rPr>
        <w:t xml:space="preserve">Порядок применения бюджетной классификации Российской Федерации в части, относящейся к бюджету Пихтовского сельсовета Колыванского района Новосибирской области на 2023 год </w:t>
      </w:r>
    </w:p>
    <w:p w:rsidR="00C93BA9" w:rsidRPr="00A111F0" w:rsidRDefault="00C93BA9" w:rsidP="00C93BA9">
      <w:pPr>
        <w:widowControl w:val="0"/>
        <w:autoSpaceDE w:val="0"/>
        <w:autoSpaceDN w:val="0"/>
        <w:adjustRightInd w:val="0"/>
        <w:jc w:val="center"/>
        <w:rPr>
          <w:b/>
          <w:sz w:val="28"/>
          <w:szCs w:val="28"/>
        </w:rPr>
      </w:pPr>
      <w:r w:rsidRPr="00A111F0">
        <w:rPr>
          <w:b/>
          <w:bCs/>
          <w:sz w:val="28"/>
          <w:szCs w:val="28"/>
        </w:rPr>
        <w:t xml:space="preserve">и </w:t>
      </w:r>
      <w:proofErr w:type="gramStart"/>
      <w:r w:rsidRPr="00A111F0">
        <w:rPr>
          <w:b/>
          <w:bCs/>
          <w:sz w:val="28"/>
          <w:szCs w:val="28"/>
        </w:rPr>
        <w:t>плановый</w:t>
      </w:r>
      <w:proofErr w:type="gramEnd"/>
      <w:r w:rsidRPr="00A111F0">
        <w:rPr>
          <w:b/>
          <w:bCs/>
          <w:sz w:val="28"/>
          <w:szCs w:val="28"/>
        </w:rPr>
        <w:t xml:space="preserve"> период 2024 -2025 годы</w:t>
      </w:r>
    </w:p>
    <w:p w:rsidR="00C93BA9" w:rsidRPr="00BC77FB" w:rsidRDefault="00C93BA9" w:rsidP="00C93BA9">
      <w:pPr>
        <w:widowControl w:val="0"/>
        <w:autoSpaceDE w:val="0"/>
        <w:autoSpaceDN w:val="0"/>
        <w:adjustRightInd w:val="0"/>
        <w:ind w:firstLine="540"/>
        <w:jc w:val="both"/>
        <w:rPr>
          <w:sz w:val="28"/>
          <w:szCs w:val="28"/>
        </w:rPr>
      </w:pPr>
    </w:p>
    <w:p w:rsidR="00C93BA9" w:rsidRPr="00A111F0" w:rsidRDefault="00C93BA9" w:rsidP="00C93BA9">
      <w:pPr>
        <w:widowControl w:val="0"/>
        <w:autoSpaceDE w:val="0"/>
        <w:autoSpaceDN w:val="0"/>
        <w:adjustRightInd w:val="0"/>
        <w:jc w:val="center"/>
        <w:outlineLvl w:val="1"/>
      </w:pPr>
      <w:bookmarkStart w:id="3" w:name="Par38"/>
      <w:bookmarkEnd w:id="3"/>
      <w:r w:rsidRPr="00A111F0">
        <w:t>I. ОБЩИЕ ПОЛОЖЕНИЯ</w:t>
      </w: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both"/>
      </w:pPr>
      <w:r w:rsidRPr="00A111F0">
        <w:t xml:space="preserve">1. Настоящий Порядок применения бюджетной классификации Российской Федерации в части, относящейся к бюджету Пихтовского сельсовета </w:t>
      </w:r>
      <w:r w:rsidRPr="00A111F0">
        <w:rPr>
          <w:bCs/>
        </w:rPr>
        <w:t xml:space="preserve"> Колыванского района Новосибирской области </w:t>
      </w:r>
      <w:r w:rsidRPr="00A111F0">
        <w:t xml:space="preserve">(далее - Порядок), разработан в соответствии п.1 </w:t>
      </w:r>
      <w:hyperlink r:id="rId9" w:history="1">
        <w:r w:rsidRPr="00A111F0">
          <w:t>статьи  9</w:t>
        </w:r>
      </w:hyperlink>
      <w:r w:rsidRPr="00A111F0">
        <w:t xml:space="preserve"> и статьи 21 положениями </w:t>
      </w:r>
      <w:hyperlink r:id="rId10" w:history="1">
        <w:r w:rsidRPr="00A111F0">
          <w:t>глав 4</w:t>
        </w:r>
      </w:hyperlink>
      <w:r w:rsidRPr="00A111F0">
        <w:t xml:space="preserve">, </w:t>
      </w:r>
      <w:hyperlink r:id="rId11" w:history="1">
        <w:r w:rsidRPr="00A111F0">
          <w:t>5</w:t>
        </w:r>
      </w:hyperlink>
      <w:r w:rsidRPr="00A111F0">
        <w:t xml:space="preserve"> Бюджетного кодекса Российской Федерации.</w:t>
      </w:r>
    </w:p>
    <w:p w:rsidR="00C93BA9" w:rsidRPr="00A111F0" w:rsidRDefault="00C93BA9" w:rsidP="00C93BA9">
      <w:pPr>
        <w:widowControl w:val="0"/>
        <w:autoSpaceDE w:val="0"/>
        <w:autoSpaceDN w:val="0"/>
        <w:adjustRightInd w:val="0"/>
        <w:ind w:firstLine="540"/>
        <w:jc w:val="both"/>
      </w:pPr>
      <w:r w:rsidRPr="00A111F0">
        <w:t xml:space="preserve">2. Порядок устанавливает правила применения бюджетной классификации Российской Федерации в части, </w:t>
      </w:r>
      <w:r w:rsidRPr="00A111F0">
        <w:rPr>
          <w:bCs/>
        </w:rPr>
        <w:t>относящейся к бюджету Пихтовского сельсовета Колыванского района Новосибирской области</w:t>
      </w:r>
      <w:r w:rsidRPr="00A111F0">
        <w:t>,  при формировании бюджета Пихтовского сельсовета  Колыванского района Новосибирской области и составлении бюджетной отчетности об исполнении  бюджета Пихтовского сельсовета Колыванского района Новосибирской области.</w:t>
      </w:r>
    </w:p>
    <w:p w:rsidR="00C93BA9" w:rsidRPr="00A111F0" w:rsidRDefault="00C93BA9" w:rsidP="00C93BA9">
      <w:pPr>
        <w:widowControl w:val="0"/>
        <w:autoSpaceDE w:val="0"/>
        <w:autoSpaceDN w:val="0"/>
        <w:adjustRightInd w:val="0"/>
        <w:ind w:firstLine="540"/>
        <w:jc w:val="both"/>
      </w:pPr>
      <w:bookmarkStart w:id="4" w:name="Par43"/>
      <w:bookmarkEnd w:id="4"/>
      <w:r w:rsidRPr="00A111F0">
        <w:t>II. Правила применения бюджетной классификации Российской Федерации в части, относящейся к бюджету Пихтовского сельсовета Колыванского района Новосибирской области:</w:t>
      </w:r>
    </w:p>
    <w:p w:rsidR="00C93BA9" w:rsidRPr="00A111F0" w:rsidRDefault="00C93BA9" w:rsidP="00C93BA9">
      <w:pPr>
        <w:widowControl w:val="0"/>
        <w:autoSpaceDE w:val="0"/>
        <w:autoSpaceDN w:val="0"/>
        <w:adjustRightInd w:val="0"/>
        <w:ind w:firstLine="540"/>
        <w:jc w:val="both"/>
      </w:pPr>
      <w:r w:rsidRPr="00A111F0">
        <w:t>1. Порядок применения классификации доходов бюджетов, источников финансирования дефицита бюджета осуществляется в порядке, установленном Министерством финансов Российской Федерации.</w:t>
      </w:r>
    </w:p>
    <w:p w:rsidR="00C93BA9" w:rsidRPr="00A111F0" w:rsidRDefault="00C93BA9" w:rsidP="00C93BA9">
      <w:pPr>
        <w:widowControl w:val="0"/>
        <w:autoSpaceDE w:val="0"/>
        <w:autoSpaceDN w:val="0"/>
        <w:adjustRightInd w:val="0"/>
        <w:ind w:firstLine="540"/>
        <w:jc w:val="both"/>
      </w:pPr>
      <w:r w:rsidRPr="00A111F0">
        <w:t xml:space="preserve">2. Отнесение расходов местного бюджета на соответствующие разделы и подразделы, виды </w:t>
      </w:r>
      <w:r w:rsidRPr="00A111F0">
        <w:lastRenderedPageBreak/>
        <w:t>расходов (групп, подгрупп, элементов видов расходов), кодов классификации операций сектора государственного управления осуществляется в порядке, установленном Министерством финансов Российской Федерации.</w:t>
      </w:r>
    </w:p>
    <w:p w:rsidR="00C93BA9" w:rsidRPr="00A111F0" w:rsidRDefault="00C93BA9" w:rsidP="00C93BA9">
      <w:pPr>
        <w:widowControl w:val="0"/>
        <w:autoSpaceDE w:val="0"/>
        <w:autoSpaceDN w:val="0"/>
        <w:adjustRightInd w:val="0"/>
        <w:ind w:firstLine="540"/>
        <w:jc w:val="both"/>
      </w:pPr>
      <w:r w:rsidRPr="00A111F0">
        <w:t>3. Правила отнесения расходов бюджета Пихтовского сельсовета Колыванского района Новосибирской области на соответствующие целевые статьи (муниципальные программы и непрограммные направления деятельности) классификации расходов бюджетов устанавливаются разделом III настоящего Порядка.</w:t>
      </w:r>
    </w:p>
    <w:p w:rsidR="00C93BA9" w:rsidRPr="00A111F0" w:rsidRDefault="00C93BA9" w:rsidP="00C93BA9">
      <w:pPr>
        <w:widowControl w:val="0"/>
        <w:autoSpaceDE w:val="0"/>
        <w:autoSpaceDN w:val="0"/>
        <w:adjustRightInd w:val="0"/>
        <w:ind w:firstLine="540"/>
        <w:jc w:val="both"/>
      </w:pPr>
      <w:bookmarkStart w:id="5" w:name="Par51"/>
      <w:bookmarkEnd w:id="5"/>
      <w:r w:rsidRPr="00A111F0">
        <w:t xml:space="preserve">III. Правила отнесения расходов бюджета на соответствующие целевые статьи (муниципальные программы и непрограммные  направления деятельности) классификации расходов бюджетов </w:t>
      </w:r>
      <w:proofErr w:type="gramStart"/>
      <w:r w:rsidRPr="00A111F0">
        <w:t>согласно Приложения</w:t>
      </w:r>
      <w:proofErr w:type="gramEnd"/>
      <w:r w:rsidRPr="00A111F0">
        <w:t xml:space="preserve"> 1, табл.1, 2 к данному Постановлению. </w:t>
      </w:r>
    </w:p>
    <w:p w:rsidR="00C93BA9" w:rsidRDefault="00C93BA9" w:rsidP="00C93BA9">
      <w:pPr>
        <w:widowControl w:val="0"/>
        <w:autoSpaceDE w:val="0"/>
        <w:autoSpaceDN w:val="0"/>
        <w:adjustRightInd w:val="0"/>
        <w:outlineLvl w:val="1"/>
        <w:rPr>
          <w:rFonts w:ascii="Arial" w:hAnsi="Arial" w:cs="Arial"/>
        </w:rPr>
      </w:pPr>
      <w:r w:rsidRPr="00A111F0">
        <w:rPr>
          <w:rFonts w:ascii="Arial" w:hAnsi="Arial" w:cs="Arial"/>
        </w:rPr>
        <w:t xml:space="preserve">                                                                                        </w:t>
      </w: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Pr="00A111F0" w:rsidRDefault="00C93BA9" w:rsidP="00C93BA9">
      <w:pPr>
        <w:widowControl w:val="0"/>
        <w:autoSpaceDE w:val="0"/>
        <w:autoSpaceDN w:val="0"/>
        <w:adjustRightInd w:val="0"/>
        <w:outlineLvl w:val="1"/>
        <w:rPr>
          <w:rFonts w:ascii="Arial" w:hAnsi="Arial" w:cs="Arial"/>
        </w:rPr>
      </w:pPr>
    </w:p>
    <w:p w:rsidR="00C93BA9" w:rsidRDefault="00C93BA9" w:rsidP="00C93BA9">
      <w:pPr>
        <w:widowControl w:val="0"/>
        <w:autoSpaceDE w:val="0"/>
        <w:autoSpaceDN w:val="0"/>
        <w:adjustRightInd w:val="0"/>
        <w:outlineLvl w:val="1"/>
        <w:rPr>
          <w:rFonts w:ascii="Arial" w:hAnsi="Arial" w:cs="Arial"/>
        </w:rPr>
      </w:pPr>
    </w:p>
    <w:p w:rsidR="00C93BA9" w:rsidRPr="00A111F0" w:rsidRDefault="00C93BA9" w:rsidP="00C93BA9">
      <w:pPr>
        <w:widowControl w:val="0"/>
        <w:autoSpaceDE w:val="0"/>
        <w:autoSpaceDN w:val="0"/>
        <w:adjustRightInd w:val="0"/>
        <w:jc w:val="right"/>
        <w:outlineLvl w:val="1"/>
      </w:pPr>
      <w:r w:rsidRPr="00A111F0">
        <w:t xml:space="preserve">                                                                                                                Приложение 1</w:t>
      </w:r>
    </w:p>
    <w:p w:rsidR="00C93BA9" w:rsidRPr="00A111F0" w:rsidRDefault="00C93BA9" w:rsidP="00C93BA9">
      <w:pPr>
        <w:widowControl w:val="0"/>
        <w:autoSpaceDE w:val="0"/>
        <w:autoSpaceDN w:val="0"/>
        <w:adjustRightInd w:val="0"/>
        <w:jc w:val="right"/>
      </w:pPr>
      <w:r w:rsidRPr="00A111F0">
        <w:t xml:space="preserve">                                           к Порядку применения бюджетной  классификации                                                          </w:t>
      </w:r>
    </w:p>
    <w:p w:rsidR="00C93BA9" w:rsidRPr="00A111F0" w:rsidRDefault="00C93BA9" w:rsidP="00C93BA9">
      <w:pPr>
        <w:widowControl w:val="0"/>
        <w:autoSpaceDE w:val="0"/>
        <w:autoSpaceDN w:val="0"/>
        <w:adjustRightInd w:val="0"/>
        <w:jc w:val="right"/>
      </w:pPr>
      <w:r w:rsidRPr="00A111F0">
        <w:t xml:space="preserve">                                                     Российской Федерации в части, относящейся</w:t>
      </w:r>
    </w:p>
    <w:p w:rsidR="00C93BA9" w:rsidRPr="00A111F0" w:rsidRDefault="00C93BA9" w:rsidP="00C93BA9">
      <w:pPr>
        <w:widowControl w:val="0"/>
        <w:autoSpaceDE w:val="0"/>
        <w:autoSpaceDN w:val="0"/>
        <w:adjustRightInd w:val="0"/>
        <w:jc w:val="right"/>
      </w:pPr>
      <w:r w:rsidRPr="00A111F0">
        <w:t xml:space="preserve">                                                                    к бюджету Пихтовского сельсовета </w:t>
      </w:r>
    </w:p>
    <w:p w:rsidR="00C93BA9" w:rsidRPr="00A111F0" w:rsidRDefault="00C93BA9" w:rsidP="00C93BA9">
      <w:pPr>
        <w:widowControl w:val="0"/>
        <w:autoSpaceDE w:val="0"/>
        <w:autoSpaceDN w:val="0"/>
        <w:adjustRightInd w:val="0"/>
        <w:jc w:val="right"/>
      </w:pPr>
      <w:r w:rsidRPr="00A111F0">
        <w:t xml:space="preserve">                                                   Колыванского района Новосибирской области</w:t>
      </w: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right"/>
      </w:pPr>
      <w:r w:rsidRPr="00A111F0">
        <w:t>таблица 1</w:t>
      </w:r>
    </w:p>
    <w:p w:rsidR="00C93BA9" w:rsidRPr="00A111F0" w:rsidRDefault="00C93BA9" w:rsidP="00C93BA9">
      <w:pPr>
        <w:widowControl w:val="0"/>
        <w:autoSpaceDE w:val="0"/>
        <w:autoSpaceDN w:val="0"/>
        <w:adjustRightInd w:val="0"/>
        <w:jc w:val="center"/>
      </w:pPr>
      <w:r w:rsidRPr="00A111F0">
        <w:t>ПЕРЕЧЕНЬ</w:t>
      </w:r>
    </w:p>
    <w:p w:rsidR="00C93BA9" w:rsidRPr="00A111F0" w:rsidRDefault="00C93BA9" w:rsidP="00C93BA9">
      <w:pPr>
        <w:widowControl w:val="0"/>
        <w:autoSpaceDE w:val="0"/>
        <w:autoSpaceDN w:val="0"/>
        <w:adjustRightInd w:val="0"/>
        <w:jc w:val="center"/>
      </w:pPr>
      <w:r w:rsidRPr="00A111F0">
        <w:t xml:space="preserve">целевых статей классификации расходов бюджета Колыванского района </w:t>
      </w:r>
    </w:p>
    <w:p w:rsidR="00C93BA9" w:rsidRPr="00A111F0" w:rsidRDefault="00C93BA9" w:rsidP="00C93BA9">
      <w:pPr>
        <w:widowControl w:val="0"/>
        <w:autoSpaceDE w:val="0"/>
        <w:autoSpaceDN w:val="0"/>
        <w:adjustRightInd w:val="0"/>
        <w:jc w:val="center"/>
      </w:pPr>
      <w:r w:rsidRPr="00A111F0">
        <w:t>Новосибирской области</w:t>
      </w:r>
    </w:p>
    <w:p w:rsidR="00C93BA9" w:rsidRPr="00A111F0" w:rsidRDefault="00C93BA9" w:rsidP="00C93BA9">
      <w:pPr>
        <w:widowControl w:val="0"/>
        <w:autoSpaceDE w:val="0"/>
        <w:autoSpaceDN w:val="0"/>
        <w:adjustRightInd w:val="0"/>
        <w:ind w:firstLine="540"/>
        <w:jc w:val="both"/>
      </w:pPr>
    </w:p>
    <w:tbl>
      <w:tblPr>
        <w:tblW w:w="9414" w:type="dxa"/>
        <w:tblInd w:w="94" w:type="dxa"/>
        <w:tblLook w:val="0000" w:firstRow="0" w:lastRow="0" w:firstColumn="0" w:lastColumn="0" w:noHBand="0" w:noVBand="0"/>
      </w:tblPr>
      <w:tblGrid>
        <w:gridCol w:w="1596"/>
        <w:gridCol w:w="7818"/>
      </w:tblGrid>
      <w:tr w:rsidR="00C93BA9" w:rsidRPr="00A111F0" w:rsidTr="0088629F">
        <w:trPr>
          <w:trHeight w:val="509"/>
        </w:trPr>
        <w:tc>
          <w:tcPr>
            <w:tcW w:w="94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93BA9" w:rsidRPr="00A111F0" w:rsidRDefault="00C93BA9" w:rsidP="0088629F">
            <w:pPr>
              <w:jc w:val="center"/>
            </w:pPr>
            <w:r w:rsidRPr="00A111F0">
              <w:t xml:space="preserve">Коды </w:t>
            </w:r>
            <w:proofErr w:type="spellStart"/>
            <w:r w:rsidRPr="00A111F0">
              <w:t>непрограмных</w:t>
            </w:r>
            <w:proofErr w:type="spellEnd"/>
            <w:r w:rsidRPr="00A111F0">
              <w:t xml:space="preserve"> направлений целевых статей расходов бюджета Пихтовского сельсовета  Колыванского района Новосибирской области</w:t>
            </w:r>
          </w:p>
        </w:tc>
      </w:tr>
      <w:tr w:rsidR="00C93BA9" w:rsidRPr="00A111F0" w:rsidTr="0088629F">
        <w:trPr>
          <w:trHeight w:val="509"/>
        </w:trPr>
        <w:tc>
          <w:tcPr>
            <w:tcW w:w="9414" w:type="dxa"/>
            <w:gridSpan w:val="2"/>
            <w:vMerge/>
            <w:tcBorders>
              <w:top w:val="single" w:sz="4" w:space="0" w:color="auto"/>
              <w:left w:val="single" w:sz="4" w:space="0" w:color="auto"/>
              <w:bottom w:val="single" w:sz="4" w:space="0" w:color="000000"/>
              <w:right w:val="single" w:sz="4" w:space="0" w:color="000000"/>
            </w:tcBorders>
            <w:vAlign w:val="center"/>
          </w:tcPr>
          <w:p w:rsidR="00C93BA9" w:rsidRPr="00A111F0" w:rsidRDefault="00C93BA9" w:rsidP="0088629F"/>
        </w:tc>
      </w:tr>
      <w:tr w:rsidR="00C93BA9" w:rsidRPr="00A111F0" w:rsidTr="0088629F">
        <w:trPr>
          <w:trHeight w:val="509"/>
        </w:trPr>
        <w:tc>
          <w:tcPr>
            <w:tcW w:w="9414" w:type="dxa"/>
            <w:gridSpan w:val="2"/>
            <w:vMerge/>
            <w:tcBorders>
              <w:top w:val="single" w:sz="4" w:space="0" w:color="auto"/>
              <w:left w:val="single" w:sz="4" w:space="0" w:color="auto"/>
              <w:bottom w:val="single" w:sz="4" w:space="0" w:color="000000"/>
              <w:right w:val="single" w:sz="4" w:space="0" w:color="000000"/>
            </w:tcBorders>
            <w:vAlign w:val="center"/>
          </w:tcPr>
          <w:p w:rsidR="00C93BA9" w:rsidRPr="00A111F0" w:rsidRDefault="00C93BA9" w:rsidP="0088629F"/>
        </w:tc>
      </w:tr>
      <w:tr w:rsidR="00C93BA9" w:rsidRPr="00A111F0" w:rsidTr="0088629F">
        <w:trPr>
          <w:trHeight w:val="509"/>
        </w:trPr>
        <w:tc>
          <w:tcPr>
            <w:tcW w:w="9414" w:type="dxa"/>
            <w:gridSpan w:val="2"/>
            <w:vMerge/>
            <w:tcBorders>
              <w:top w:val="single" w:sz="4" w:space="0" w:color="auto"/>
              <w:left w:val="single" w:sz="4" w:space="0" w:color="auto"/>
              <w:bottom w:val="single" w:sz="4" w:space="0" w:color="000000"/>
              <w:right w:val="single" w:sz="4" w:space="0" w:color="000000"/>
            </w:tcBorders>
            <w:vAlign w:val="center"/>
          </w:tcPr>
          <w:p w:rsidR="00C93BA9" w:rsidRPr="00A111F0" w:rsidRDefault="00C93BA9" w:rsidP="0088629F"/>
        </w:tc>
      </w:tr>
      <w:tr w:rsidR="00C93BA9" w:rsidRPr="00A111F0" w:rsidTr="0088629F">
        <w:trPr>
          <w:trHeight w:val="509"/>
        </w:trPr>
        <w:tc>
          <w:tcPr>
            <w:tcW w:w="9414" w:type="dxa"/>
            <w:gridSpan w:val="2"/>
            <w:vMerge/>
            <w:tcBorders>
              <w:top w:val="single" w:sz="4" w:space="0" w:color="auto"/>
              <w:left w:val="single" w:sz="4" w:space="0" w:color="auto"/>
              <w:bottom w:val="single" w:sz="4" w:space="0" w:color="000000"/>
              <w:right w:val="single" w:sz="4" w:space="0" w:color="000000"/>
            </w:tcBorders>
            <w:vAlign w:val="center"/>
          </w:tcPr>
          <w:p w:rsidR="00C93BA9" w:rsidRPr="00A111F0" w:rsidRDefault="00C93BA9" w:rsidP="0088629F"/>
        </w:tc>
      </w:tr>
      <w:tr w:rsidR="00C93BA9" w:rsidRPr="00A111F0" w:rsidTr="0088629F">
        <w:trPr>
          <w:trHeight w:val="255"/>
        </w:trPr>
        <w:tc>
          <w:tcPr>
            <w:tcW w:w="1596" w:type="dxa"/>
            <w:tcBorders>
              <w:top w:val="nil"/>
              <w:left w:val="single" w:sz="4" w:space="0" w:color="auto"/>
              <w:bottom w:val="single" w:sz="4" w:space="0" w:color="auto"/>
              <w:right w:val="single" w:sz="4" w:space="0" w:color="auto"/>
            </w:tcBorders>
            <w:shd w:val="clear" w:color="auto" w:fill="auto"/>
            <w:noWrap/>
            <w:vAlign w:val="bottom"/>
          </w:tcPr>
          <w:p w:rsidR="00C93BA9" w:rsidRPr="00A111F0" w:rsidRDefault="00C93BA9" w:rsidP="0088629F">
            <w:pPr>
              <w:jc w:val="center"/>
            </w:pPr>
            <w:r w:rsidRPr="00A111F0">
              <w:t xml:space="preserve">Код </w:t>
            </w:r>
          </w:p>
        </w:tc>
        <w:tc>
          <w:tcPr>
            <w:tcW w:w="7818" w:type="dxa"/>
            <w:tcBorders>
              <w:top w:val="single" w:sz="4" w:space="0" w:color="auto"/>
              <w:left w:val="nil"/>
              <w:bottom w:val="single" w:sz="4" w:space="0" w:color="auto"/>
              <w:right w:val="single" w:sz="4" w:space="0" w:color="auto"/>
            </w:tcBorders>
            <w:shd w:val="clear" w:color="auto" w:fill="auto"/>
            <w:noWrap/>
            <w:vAlign w:val="bottom"/>
          </w:tcPr>
          <w:p w:rsidR="00C93BA9" w:rsidRPr="00A111F0" w:rsidRDefault="00C93BA9" w:rsidP="0088629F">
            <w:pPr>
              <w:jc w:val="center"/>
            </w:pPr>
            <w:r w:rsidRPr="00A111F0">
              <w:t>Наименование кода</w:t>
            </w:r>
          </w:p>
        </w:tc>
      </w:tr>
      <w:tr w:rsidR="00C93BA9" w:rsidRPr="00A111F0" w:rsidTr="0088629F">
        <w:trPr>
          <w:trHeight w:val="1110"/>
        </w:trPr>
        <w:tc>
          <w:tcPr>
            <w:tcW w:w="1596" w:type="dxa"/>
            <w:tcBorders>
              <w:top w:val="nil"/>
              <w:left w:val="single" w:sz="4" w:space="0" w:color="auto"/>
              <w:bottom w:val="single" w:sz="4" w:space="0" w:color="auto"/>
              <w:right w:val="single" w:sz="4" w:space="0" w:color="auto"/>
            </w:tcBorders>
            <w:shd w:val="clear" w:color="auto" w:fill="auto"/>
            <w:noWrap/>
            <w:vAlign w:val="bottom"/>
          </w:tcPr>
          <w:p w:rsidR="00C93BA9" w:rsidRPr="00A111F0" w:rsidRDefault="00C93BA9" w:rsidP="0088629F">
            <w:r w:rsidRPr="00A111F0">
              <w:t>99.0.00.00000</w:t>
            </w:r>
          </w:p>
        </w:tc>
        <w:tc>
          <w:tcPr>
            <w:tcW w:w="7818" w:type="dxa"/>
            <w:tcBorders>
              <w:top w:val="single" w:sz="4" w:space="0" w:color="auto"/>
              <w:left w:val="nil"/>
              <w:bottom w:val="single" w:sz="4" w:space="0" w:color="auto"/>
              <w:right w:val="single" w:sz="4" w:space="0" w:color="auto"/>
            </w:tcBorders>
            <w:shd w:val="clear" w:color="auto" w:fill="auto"/>
            <w:vAlign w:val="bottom"/>
          </w:tcPr>
          <w:p w:rsidR="00C93BA9" w:rsidRPr="00A111F0" w:rsidRDefault="00C93BA9" w:rsidP="0088629F">
            <w:pPr>
              <w:jc w:val="center"/>
            </w:pPr>
            <w:r w:rsidRPr="00A111F0">
              <w:t>Непрограммные направления  бюджета  Пихтовского сельсовета Колыванского района Новосибирской области</w:t>
            </w:r>
          </w:p>
        </w:tc>
      </w:tr>
    </w:tbl>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right"/>
      </w:pPr>
      <w:r w:rsidRPr="00A111F0">
        <w:t>таблица 2</w:t>
      </w: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jc w:val="center"/>
      </w:pPr>
      <w:r w:rsidRPr="00A111F0">
        <w:t>ПЕРЕЧЕНЬ</w:t>
      </w:r>
    </w:p>
    <w:p w:rsidR="00C93BA9" w:rsidRPr="00A111F0" w:rsidRDefault="00C93BA9" w:rsidP="00C93BA9">
      <w:pPr>
        <w:widowControl w:val="0"/>
        <w:autoSpaceDE w:val="0"/>
        <w:autoSpaceDN w:val="0"/>
        <w:adjustRightInd w:val="0"/>
        <w:jc w:val="center"/>
      </w:pPr>
    </w:p>
    <w:p w:rsidR="00C93BA9" w:rsidRPr="00A111F0" w:rsidRDefault="00C93BA9" w:rsidP="00C93BA9">
      <w:pPr>
        <w:widowControl w:val="0"/>
        <w:autoSpaceDE w:val="0"/>
        <w:autoSpaceDN w:val="0"/>
        <w:adjustRightInd w:val="0"/>
        <w:jc w:val="center"/>
      </w:pPr>
      <w:r w:rsidRPr="00A111F0">
        <w:t>направления  целевых статей   классификации   расходов   бюджета Пихтовского сельсовета Колыванского района Новосибирской области</w:t>
      </w:r>
    </w:p>
    <w:p w:rsidR="00C93BA9" w:rsidRPr="00A111F0" w:rsidRDefault="00C93BA9" w:rsidP="00C93BA9">
      <w:pPr>
        <w:widowControl w:val="0"/>
        <w:autoSpaceDE w:val="0"/>
        <w:autoSpaceDN w:val="0"/>
        <w:adjustRightInd w:val="0"/>
        <w:ind w:firstLine="540"/>
        <w:jc w:val="both"/>
      </w:pPr>
    </w:p>
    <w:p w:rsidR="00C93BA9" w:rsidRPr="00A111F0" w:rsidRDefault="00C93BA9" w:rsidP="00C93BA9">
      <w:pPr>
        <w:widowControl w:val="0"/>
        <w:autoSpaceDE w:val="0"/>
        <w:autoSpaceDN w:val="0"/>
        <w:adjustRightInd w:val="0"/>
        <w:ind w:firstLine="540"/>
        <w:jc w:val="both"/>
      </w:pPr>
    </w:p>
    <w:tbl>
      <w:tblPr>
        <w:tblW w:w="9014" w:type="dxa"/>
        <w:tblInd w:w="94" w:type="dxa"/>
        <w:tblLook w:val="0000" w:firstRow="0" w:lastRow="0" w:firstColumn="0" w:lastColumn="0" w:noHBand="0" w:noVBand="0"/>
      </w:tblPr>
      <w:tblGrid>
        <w:gridCol w:w="1509"/>
        <w:gridCol w:w="7505"/>
      </w:tblGrid>
      <w:tr w:rsidR="00C93BA9" w:rsidRPr="00A111F0" w:rsidTr="0088629F">
        <w:trPr>
          <w:trHeight w:val="885"/>
        </w:trPr>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C93BA9" w:rsidRPr="00A111F0" w:rsidRDefault="00C93BA9" w:rsidP="0088629F">
            <w:r w:rsidRPr="00A111F0">
              <w:t xml:space="preserve"> код направление расходов</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Pr>
              <w:jc w:val="center"/>
            </w:pPr>
            <w:r w:rsidRPr="00A111F0">
              <w:t>Наименование направления</w:t>
            </w:r>
          </w:p>
        </w:tc>
      </w:tr>
      <w:tr w:rsidR="00C93BA9" w:rsidRPr="00A111F0" w:rsidTr="0088629F">
        <w:trPr>
          <w:trHeight w:val="117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w:t>
            </w:r>
            <w:r w:rsidRPr="00A111F0">
              <w:rPr>
                <w:lang w:val="en-US"/>
              </w:rPr>
              <w:t>00</w:t>
            </w:r>
            <w:r w:rsidRPr="00A111F0">
              <w:t>.1001.</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Расходы на обеспечение функционирования высшего должностного лица муниципального образования</w:t>
            </w:r>
          </w:p>
        </w:tc>
      </w:tr>
      <w:tr w:rsidR="00C93BA9" w:rsidRPr="00A111F0" w:rsidTr="0088629F">
        <w:trPr>
          <w:trHeight w:val="117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w:t>
            </w:r>
            <w:r w:rsidRPr="00A111F0">
              <w:rPr>
                <w:lang w:val="en-US"/>
              </w:rPr>
              <w:t>00</w:t>
            </w:r>
            <w:r w:rsidRPr="00A111F0">
              <w:t>.1003.</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Расходы на обеспечение выполнения  функций муниципальных органов власти</w:t>
            </w:r>
          </w:p>
        </w:tc>
      </w:tr>
      <w:tr w:rsidR="00C93BA9" w:rsidRPr="00A111F0" w:rsidTr="0088629F">
        <w:trPr>
          <w:trHeight w:val="138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lastRenderedPageBreak/>
              <w:t>0.</w:t>
            </w:r>
            <w:r w:rsidRPr="00A111F0">
              <w:rPr>
                <w:lang w:val="en-US"/>
              </w:rPr>
              <w:t>00</w:t>
            </w:r>
            <w:r w:rsidRPr="00A111F0">
              <w:t>.1004.</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Расходы на обеспечение функций контрольн</w:t>
            </w:r>
            <w:proofErr w:type="gramStart"/>
            <w:r w:rsidRPr="00A111F0">
              <w:t>о-</w:t>
            </w:r>
            <w:proofErr w:type="gramEnd"/>
            <w:r w:rsidRPr="00A111F0">
              <w:t xml:space="preserve"> счетного органа</w:t>
            </w:r>
          </w:p>
        </w:tc>
      </w:tr>
      <w:tr w:rsidR="00C93BA9" w:rsidRPr="00A111F0" w:rsidTr="0088629F">
        <w:trPr>
          <w:trHeight w:val="958"/>
        </w:trPr>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w:t>
            </w:r>
            <w:r w:rsidRPr="00A111F0">
              <w:rPr>
                <w:lang w:val="en-US"/>
              </w:rPr>
              <w:t>00</w:t>
            </w:r>
            <w:r w:rsidRPr="00A111F0">
              <w:t>.1005.</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Расходы на обеспечение мероприятий направленных на подготовку и проведение выборов</w:t>
            </w:r>
          </w:p>
        </w:tc>
      </w:tr>
      <w:tr w:rsidR="00C93BA9" w:rsidRPr="00A111F0" w:rsidTr="0088629F">
        <w:trPr>
          <w:trHeight w:val="958"/>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w:t>
            </w:r>
            <w:r w:rsidRPr="00A111F0">
              <w:rPr>
                <w:lang w:val="en-US"/>
              </w:rPr>
              <w:t>00</w:t>
            </w:r>
            <w:r w:rsidRPr="00A111F0">
              <w:t>.1008.</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Резервный фонд администрации  Пихтовского сельсовета Колыванского района Новосибирской области</w:t>
            </w:r>
          </w:p>
        </w:tc>
      </w:tr>
      <w:tr w:rsidR="00C93BA9" w:rsidRPr="00A111F0" w:rsidTr="0088629F">
        <w:trPr>
          <w:trHeight w:val="958"/>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0.00.1011.0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направленные на функционирование дворцов и домов культуры</w:t>
            </w:r>
          </w:p>
        </w:tc>
      </w:tr>
      <w:tr w:rsidR="00C93BA9" w:rsidRPr="00A111F0" w:rsidTr="0088629F">
        <w:trPr>
          <w:trHeight w:val="67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w:t>
            </w:r>
            <w:r w:rsidRPr="00A111F0">
              <w:rPr>
                <w:lang w:val="en-US"/>
              </w:rPr>
              <w:t>00</w:t>
            </w:r>
            <w:r w:rsidRPr="00A111F0">
              <w:t>.1101.</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 xml:space="preserve">Предупреждение и ликвидация чрезвычайных ситуаций </w:t>
            </w:r>
          </w:p>
        </w:tc>
      </w:tr>
      <w:tr w:rsidR="00C93BA9" w:rsidRPr="00A111F0" w:rsidTr="0088629F">
        <w:trPr>
          <w:trHeight w:val="675"/>
        </w:trPr>
        <w:tc>
          <w:tcPr>
            <w:tcW w:w="1509" w:type="dxa"/>
            <w:tcBorders>
              <w:top w:val="nil"/>
              <w:left w:val="single" w:sz="4" w:space="0" w:color="auto"/>
              <w:bottom w:val="single" w:sz="4" w:space="0" w:color="auto"/>
              <w:right w:val="single" w:sz="4" w:space="0" w:color="auto"/>
            </w:tcBorders>
            <w:shd w:val="clear" w:color="auto" w:fill="auto"/>
            <w:vAlign w:val="center"/>
          </w:tcPr>
          <w:p w:rsidR="00C93BA9" w:rsidRPr="00A111F0" w:rsidRDefault="00C93BA9" w:rsidP="0088629F">
            <w:pPr>
              <w:jc w:val="center"/>
            </w:pPr>
            <w:r w:rsidRPr="00A111F0">
              <w:t xml:space="preserve">0.00.1104.0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Pr>
              <w:jc w:val="both"/>
            </w:pPr>
            <w:r w:rsidRPr="00A111F0">
              <w:t>Передача полномочий в области градостроительной деятельности в бюджет муниципального образования</w:t>
            </w:r>
          </w:p>
        </w:tc>
      </w:tr>
      <w:tr w:rsidR="00C93BA9" w:rsidRPr="00A111F0" w:rsidTr="0088629F">
        <w:trPr>
          <w:trHeight w:val="675"/>
        </w:trPr>
        <w:tc>
          <w:tcPr>
            <w:tcW w:w="1509" w:type="dxa"/>
            <w:tcBorders>
              <w:top w:val="nil"/>
              <w:left w:val="single" w:sz="4" w:space="0" w:color="auto"/>
              <w:bottom w:val="single" w:sz="4" w:space="0" w:color="auto"/>
              <w:right w:val="single" w:sz="4" w:space="0" w:color="auto"/>
            </w:tcBorders>
            <w:shd w:val="clear" w:color="auto" w:fill="auto"/>
            <w:vAlign w:val="center"/>
          </w:tcPr>
          <w:p w:rsidR="00C93BA9" w:rsidRPr="00A111F0" w:rsidRDefault="00C93BA9" w:rsidP="0088629F">
            <w:pPr>
              <w:jc w:val="center"/>
            </w:pPr>
            <w:r w:rsidRPr="00A111F0">
              <w:t>0.00.1106.0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Pr>
              <w:jc w:val="both"/>
            </w:pPr>
            <w:r w:rsidRPr="00A111F0">
              <w:t>Мероприятия по обеспечению пожарной безопасности</w:t>
            </w:r>
          </w:p>
        </w:tc>
      </w:tr>
      <w:tr w:rsidR="00C93BA9" w:rsidRPr="00A111F0" w:rsidTr="0088629F">
        <w:trPr>
          <w:trHeight w:val="67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rPr>
                <w:lang w:val="en-US"/>
              </w:rPr>
            </w:pPr>
            <w:r w:rsidRPr="00A111F0">
              <w:t>0.</w:t>
            </w:r>
            <w:r w:rsidRPr="00A111F0">
              <w:rPr>
                <w:lang w:val="en-US"/>
              </w:rPr>
              <w:t>00</w:t>
            </w:r>
            <w:r w:rsidRPr="00A111F0">
              <w:t>.1502.</w:t>
            </w:r>
            <w:r w:rsidRPr="00A111F0">
              <w:rPr>
                <w:lang w:val="en-US"/>
              </w:rPr>
              <w:t>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направленные на развитие муниципальных дорог за счет средств "Дорожного фонда"</w:t>
            </w:r>
          </w:p>
        </w:tc>
      </w:tr>
      <w:tr w:rsidR="00C93BA9" w:rsidRPr="00A111F0" w:rsidTr="0088629F">
        <w:trPr>
          <w:trHeight w:val="67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0.00.1208.0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по землеустройству и землепользованию</w:t>
            </w:r>
          </w:p>
        </w:tc>
      </w:tr>
      <w:tr w:rsidR="00C93BA9" w:rsidRPr="00A111F0" w:rsidTr="0088629F">
        <w:trPr>
          <w:trHeight w:val="63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rPr>
                <w:lang w:val="en-US"/>
              </w:rPr>
            </w:pPr>
            <w:r w:rsidRPr="00A111F0">
              <w:t>0.</w:t>
            </w:r>
            <w:r w:rsidRPr="00A111F0">
              <w:rPr>
                <w:lang w:val="en-US"/>
              </w:rPr>
              <w:t>00</w:t>
            </w:r>
            <w:r w:rsidRPr="00A111F0">
              <w:t xml:space="preserve">.1216.0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roofErr w:type="spellStart"/>
            <w:r w:rsidRPr="00A111F0">
              <w:t>Софинансирование</w:t>
            </w:r>
            <w:proofErr w:type="spellEnd"/>
            <w:r w:rsidRPr="00A111F0">
              <w:t xml:space="preserve">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r>
      <w:tr w:rsidR="00C93BA9" w:rsidRPr="00A111F0" w:rsidTr="0088629F">
        <w:trPr>
          <w:trHeight w:val="63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0.00.1216.1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в области содержания  автомобильных дорог в границах поселений</w:t>
            </w:r>
          </w:p>
        </w:tc>
      </w:tr>
      <w:tr w:rsidR="00C93BA9" w:rsidRPr="00A111F0" w:rsidTr="0088629F">
        <w:trPr>
          <w:trHeight w:val="63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0.00.1216.2</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по кадастровым работам</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0.00.1400.0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Мероприятия в области коммунального хозяйства</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0.00.1501.0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Уличное освещение</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0.00.1503.0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Организация и содержание мест захоронения</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0.00.1504.0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Прочие мероприятия по благоустройству сельских поселений</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center"/>
          </w:tcPr>
          <w:p w:rsidR="00C93BA9" w:rsidRPr="00A111F0" w:rsidRDefault="00C93BA9" w:rsidP="0088629F">
            <w:pPr>
              <w:jc w:val="center"/>
            </w:pPr>
            <w:r w:rsidRPr="00A111F0">
              <w:t>0.</w:t>
            </w:r>
            <w:r w:rsidRPr="00A111F0">
              <w:rPr>
                <w:lang w:val="en-US"/>
              </w:rPr>
              <w:t>00</w:t>
            </w:r>
            <w:r w:rsidRPr="00A111F0">
              <w:t>.1710.</w:t>
            </w:r>
            <w:r w:rsidRPr="00A111F0">
              <w:rPr>
                <w:lang w:val="en-US"/>
              </w:rPr>
              <w:t>0</w:t>
            </w:r>
            <w:r w:rsidRPr="00A111F0">
              <w:t xml:space="preserve">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Доплаты к пенсиям  муниципальных служащих</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center"/>
          </w:tcPr>
          <w:p w:rsidR="00C93BA9" w:rsidRPr="00A111F0" w:rsidRDefault="00C93BA9" w:rsidP="0088629F">
            <w:pPr>
              <w:jc w:val="center"/>
            </w:pPr>
            <w:r w:rsidRPr="00A111F0">
              <w:t>0.00.1910.0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Обслуживание муниципального долга</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lastRenderedPageBreak/>
              <w:t xml:space="preserve">0.00.5118.0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 xml:space="preserve">Осуществление первичного воинского учета на </w:t>
            </w:r>
            <w:proofErr w:type="gramStart"/>
            <w:r w:rsidRPr="00A111F0">
              <w:t>территориях</w:t>
            </w:r>
            <w:proofErr w:type="gramEnd"/>
            <w:r w:rsidRPr="00A111F0">
              <w:t>, где отсутствуют военные комиссариаты</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0.00.7024.0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Реализация мероприятий развития территорий муниципальных образований Новосибирской области, основанных на местных инициативах в рамках  государственной программы «Управления финансами в Новосибирской области»</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w:t>
            </w:r>
            <w:r w:rsidRPr="00A111F0">
              <w:rPr>
                <w:lang w:val="en-US"/>
              </w:rPr>
              <w:t>S</w:t>
            </w:r>
            <w:r w:rsidRPr="00A111F0">
              <w:t>024.0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roofErr w:type="spellStart"/>
            <w:r w:rsidRPr="00A111F0">
              <w:t>Софинансирование</w:t>
            </w:r>
            <w:proofErr w:type="spellEnd"/>
            <w:r w:rsidRPr="00A111F0">
              <w:t xml:space="preserve"> расходов мероприятий развития территорий муниципальных образований Новосибирской области, основанных на местных инициативах в рамках  государственной программы «Управления финансами в Новосибирской области»</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0.00.7019.0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Осуществление полномочий по решению вопросов в сфере административных правонарушений</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0.00.7051.0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rPr>
                <w:lang w:val="en-US"/>
              </w:rPr>
            </w:pPr>
            <w:r w:rsidRPr="00A111F0">
              <w:t>0.00.</w:t>
            </w:r>
            <w:r w:rsidRPr="00A111F0">
              <w:rPr>
                <w:lang w:val="en-US"/>
              </w:rPr>
              <w:t>S0510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roofErr w:type="spellStart"/>
            <w:r w:rsidRPr="00A111F0">
              <w:t>Софинансирование</w:t>
            </w:r>
            <w:proofErr w:type="spellEnd"/>
            <w:r w:rsidRPr="00A111F0">
              <w:t xml:space="preserve"> расходов в размере 1%  субсидии на сбалансированность по государственной программе Новосибирской области «Управление государственными финансами  в Новосибирской области»</w:t>
            </w:r>
          </w:p>
        </w:tc>
      </w:tr>
      <w:tr w:rsidR="00C93BA9" w:rsidRPr="00A111F0" w:rsidTr="0088629F">
        <w:trPr>
          <w:trHeight w:val="555"/>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right"/>
            </w:pPr>
            <w:r w:rsidRPr="00A111F0">
              <w:t>0.00.7066.0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Реализация государственной программы НСО «Культура  НСО»</w:t>
            </w:r>
          </w:p>
        </w:tc>
      </w:tr>
      <w:tr w:rsidR="00C93BA9" w:rsidRPr="00A111F0" w:rsidTr="0088629F">
        <w:trPr>
          <w:trHeight w:val="69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 xml:space="preserve">0.00.7076.0 </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Реализация мероприятий  в рамках государственной программы «Развитие автомобильных дорог регионального, межмуниципального и местного значения в Новосибирской области »</w:t>
            </w:r>
          </w:p>
        </w:tc>
      </w:tr>
      <w:tr w:rsidR="00C93BA9" w:rsidRPr="00A111F0" w:rsidTr="0088629F">
        <w:trPr>
          <w:trHeight w:val="690"/>
        </w:trPr>
        <w:tc>
          <w:tcPr>
            <w:tcW w:w="1509" w:type="dxa"/>
            <w:tcBorders>
              <w:top w:val="nil"/>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w:t>
            </w:r>
            <w:r w:rsidRPr="00A111F0">
              <w:rPr>
                <w:lang w:val="en-US"/>
              </w:rPr>
              <w:t>S0</w:t>
            </w:r>
            <w:r w:rsidRPr="00A111F0">
              <w:t>76.</w:t>
            </w:r>
            <w:r w:rsidRPr="00A111F0">
              <w:rPr>
                <w:lang w:val="en-US"/>
              </w:rPr>
              <w:t>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proofErr w:type="spellStart"/>
            <w:r w:rsidRPr="00A111F0">
              <w:t>Софинансирование</w:t>
            </w:r>
            <w:proofErr w:type="spellEnd"/>
            <w:r w:rsidRPr="00A111F0">
              <w:t xml:space="preserve"> расходов в размере 5%  мероприятий  в рамках государственной программы «Развитие автомобильных дорог регионального, межмуниципального и местного значения в Новосибирской области »</w:t>
            </w:r>
          </w:p>
        </w:tc>
      </w:tr>
      <w:tr w:rsidR="00C93BA9" w:rsidRPr="00A111F0" w:rsidTr="0088629F">
        <w:trPr>
          <w:trHeight w:val="600"/>
        </w:trPr>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tc>
      </w:tr>
      <w:tr w:rsidR="00C93BA9" w:rsidRPr="00A111F0" w:rsidTr="0088629F">
        <w:trPr>
          <w:trHeight w:val="405"/>
        </w:trPr>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tc>
      </w:tr>
      <w:tr w:rsidR="00C93BA9" w:rsidRPr="00A111F0" w:rsidTr="0088629F">
        <w:trPr>
          <w:trHeight w:val="405"/>
        </w:trPr>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C93BA9" w:rsidRPr="00A111F0" w:rsidRDefault="00C93BA9" w:rsidP="0088629F">
            <w:pPr>
              <w:jc w:val="center"/>
            </w:pPr>
            <w:r w:rsidRPr="00A111F0">
              <w:t>0.00.0000.0</w:t>
            </w:r>
          </w:p>
        </w:tc>
        <w:tc>
          <w:tcPr>
            <w:tcW w:w="7505" w:type="dxa"/>
            <w:tcBorders>
              <w:top w:val="single" w:sz="4" w:space="0" w:color="auto"/>
              <w:left w:val="nil"/>
              <w:bottom w:val="single" w:sz="4" w:space="0" w:color="auto"/>
              <w:right w:val="single" w:sz="4" w:space="0" w:color="000000"/>
            </w:tcBorders>
            <w:shd w:val="clear" w:color="auto" w:fill="auto"/>
            <w:vAlign w:val="bottom"/>
          </w:tcPr>
          <w:p w:rsidR="00C93BA9" w:rsidRPr="00A111F0" w:rsidRDefault="00C93BA9" w:rsidP="0088629F">
            <w:r w:rsidRPr="00A111F0">
              <w:t>Условно утвержденные расходы</w:t>
            </w:r>
          </w:p>
        </w:tc>
      </w:tr>
    </w:tbl>
    <w:p w:rsidR="00C93BA9" w:rsidRPr="00A111F0" w:rsidRDefault="00C93BA9" w:rsidP="00C93BA9"/>
    <w:p w:rsidR="00C93BA9" w:rsidRPr="00A111F0" w:rsidRDefault="00C93BA9" w:rsidP="00C93BA9"/>
    <w:p w:rsidR="00C93BA9" w:rsidRPr="00343C00" w:rsidRDefault="00C93BA9" w:rsidP="00C93BA9">
      <w:pPr>
        <w:pStyle w:val="a6"/>
        <w:jc w:val="center"/>
        <w:rPr>
          <w:b/>
          <w:lang w:eastAsia="ru-RU"/>
        </w:rPr>
      </w:pPr>
      <w:r w:rsidRPr="00343C00">
        <w:rPr>
          <w:b/>
          <w:lang w:eastAsia="ru-RU"/>
        </w:rPr>
        <w:t>АДМИНИСТРАЦИЯ</w:t>
      </w:r>
    </w:p>
    <w:p w:rsidR="00C93BA9" w:rsidRPr="00343C00" w:rsidRDefault="00C93BA9" w:rsidP="00C93BA9">
      <w:pPr>
        <w:pStyle w:val="a6"/>
        <w:jc w:val="center"/>
        <w:rPr>
          <w:b/>
          <w:lang w:eastAsia="ru-RU"/>
        </w:rPr>
      </w:pPr>
      <w:r w:rsidRPr="00343C00">
        <w:rPr>
          <w:b/>
          <w:lang w:eastAsia="ru-RU"/>
        </w:rPr>
        <w:t>ПИХТОВСКОГО СЕЛЬСОВЕТА</w:t>
      </w:r>
    </w:p>
    <w:p w:rsidR="00C93BA9" w:rsidRPr="00343C00" w:rsidRDefault="00C93BA9" w:rsidP="00C93BA9">
      <w:pPr>
        <w:pStyle w:val="a6"/>
        <w:jc w:val="center"/>
        <w:rPr>
          <w:b/>
          <w:lang w:eastAsia="ru-RU"/>
        </w:rPr>
      </w:pPr>
      <w:r w:rsidRPr="00343C00">
        <w:rPr>
          <w:b/>
          <w:lang w:eastAsia="ru-RU"/>
        </w:rPr>
        <w:t>КОЛЫВАНСКОГО РАЙОНА</w:t>
      </w:r>
    </w:p>
    <w:p w:rsidR="00C93BA9" w:rsidRPr="00343C00" w:rsidRDefault="00C93BA9" w:rsidP="00C93BA9">
      <w:pPr>
        <w:pStyle w:val="a6"/>
        <w:jc w:val="center"/>
        <w:rPr>
          <w:b/>
          <w:lang w:eastAsia="ru-RU"/>
        </w:rPr>
      </w:pPr>
      <w:r w:rsidRPr="00343C00">
        <w:rPr>
          <w:b/>
          <w:lang w:eastAsia="ru-RU"/>
        </w:rPr>
        <w:t>НОВОСИБИРСКОЙ ОБЛАСТИ</w:t>
      </w:r>
    </w:p>
    <w:p w:rsidR="00C93BA9" w:rsidRPr="00343C00" w:rsidRDefault="00C93BA9" w:rsidP="00C93BA9">
      <w:pPr>
        <w:pStyle w:val="a6"/>
        <w:jc w:val="center"/>
        <w:rPr>
          <w:b/>
          <w:lang w:eastAsia="ru-RU"/>
        </w:rPr>
      </w:pPr>
    </w:p>
    <w:p w:rsidR="00C93BA9" w:rsidRPr="00343C00" w:rsidRDefault="00C93BA9" w:rsidP="00C93BA9">
      <w:pPr>
        <w:pStyle w:val="a6"/>
        <w:jc w:val="center"/>
        <w:rPr>
          <w:b/>
        </w:rPr>
      </w:pPr>
      <w:r w:rsidRPr="00343C00">
        <w:rPr>
          <w:b/>
        </w:rPr>
        <w:lastRenderedPageBreak/>
        <w:t>ПОСТАНОВЛЕНИЕ</w:t>
      </w:r>
    </w:p>
    <w:p w:rsidR="00C93BA9" w:rsidRPr="00343C00" w:rsidRDefault="00C93BA9" w:rsidP="00C93BA9">
      <w:pPr>
        <w:pStyle w:val="a6"/>
        <w:jc w:val="center"/>
        <w:rPr>
          <w:b/>
          <w:lang w:eastAsia="ru-RU"/>
        </w:rPr>
      </w:pPr>
      <w:r w:rsidRPr="00343C00">
        <w:rPr>
          <w:b/>
          <w:lang w:eastAsia="ru-RU"/>
        </w:rPr>
        <w:t>15.11.2022 г.                                                                 №</w:t>
      </w:r>
      <w:r>
        <w:rPr>
          <w:b/>
          <w:lang w:eastAsia="ru-RU"/>
        </w:rPr>
        <w:t xml:space="preserve"> 73</w:t>
      </w:r>
    </w:p>
    <w:p w:rsidR="00C93BA9" w:rsidRPr="00343C00" w:rsidRDefault="00C93BA9" w:rsidP="00C93BA9">
      <w:pPr>
        <w:pStyle w:val="a6"/>
        <w:jc w:val="center"/>
        <w:rPr>
          <w:lang w:eastAsia="ru-RU"/>
        </w:rPr>
      </w:pPr>
      <w:r w:rsidRPr="00343C00">
        <w:rPr>
          <w:lang w:eastAsia="ru-RU"/>
        </w:rPr>
        <w:t>с. Пихтовка</w:t>
      </w:r>
    </w:p>
    <w:p w:rsidR="00C93BA9" w:rsidRPr="00343C00" w:rsidRDefault="00C93BA9" w:rsidP="00C93BA9">
      <w:pPr>
        <w:pStyle w:val="a6"/>
        <w:jc w:val="center"/>
        <w:rPr>
          <w:lang w:eastAsia="ru-RU"/>
        </w:rPr>
      </w:pPr>
    </w:p>
    <w:p w:rsidR="00C93BA9" w:rsidRPr="00343C00" w:rsidRDefault="00C93BA9" w:rsidP="00C93BA9">
      <w:pPr>
        <w:pStyle w:val="a6"/>
        <w:jc w:val="center"/>
        <w:rPr>
          <w:b/>
        </w:rPr>
      </w:pPr>
      <w:r w:rsidRPr="00343C00">
        <w:rPr>
          <w:b/>
          <w:lang w:eastAsia="ru-RU"/>
        </w:rPr>
        <w:t xml:space="preserve">Об утверждении Положения </w:t>
      </w:r>
      <w:r w:rsidRPr="00343C00">
        <w:rPr>
          <w:b/>
        </w:rPr>
        <w:t xml:space="preserve">о проведении аттестации муниципальных служащих     </w:t>
      </w:r>
      <w:r w:rsidRPr="00343C00">
        <w:rPr>
          <w:b/>
          <w:lang w:eastAsia="ru-RU"/>
        </w:rPr>
        <w:t>в   администрации   Пихтовского сельсовета Колыванского района  Новосибирской области</w:t>
      </w:r>
    </w:p>
    <w:p w:rsidR="00C93BA9" w:rsidRPr="00343C00" w:rsidRDefault="00C93BA9" w:rsidP="00C93BA9">
      <w:pPr>
        <w:pStyle w:val="a6"/>
        <w:rPr>
          <w:b/>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pPr>
      <w:r w:rsidRPr="00343C00">
        <w:rPr>
          <w:lang w:eastAsia="ru-RU"/>
        </w:rPr>
        <w:t xml:space="preserve">        В соответствии с </w:t>
      </w:r>
      <w:r w:rsidRPr="00343C00">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343C00">
        <w:rPr>
          <w:lang w:eastAsia="ru-RU"/>
        </w:rPr>
        <w:t xml:space="preserve"> Уставом Пихтовского сельсовета Колыванского района  Новосибирской области, </w:t>
      </w:r>
    </w:p>
    <w:p w:rsidR="00C93BA9" w:rsidRPr="00343C00" w:rsidRDefault="00C93BA9" w:rsidP="00C93BA9">
      <w:pPr>
        <w:pStyle w:val="a6"/>
        <w:jc w:val="both"/>
        <w:rPr>
          <w:lang w:eastAsia="ru-RU"/>
        </w:rPr>
      </w:pPr>
      <w:r w:rsidRPr="00343C00">
        <w:rPr>
          <w:lang w:eastAsia="ru-RU"/>
        </w:rPr>
        <w:t xml:space="preserve">       ПОСТАНОВЛЯЕТ:</w:t>
      </w:r>
    </w:p>
    <w:p w:rsidR="00C93BA9" w:rsidRPr="00343C00" w:rsidRDefault="00C93BA9" w:rsidP="00C93BA9">
      <w:pPr>
        <w:pStyle w:val="a6"/>
        <w:jc w:val="both"/>
        <w:rPr>
          <w:lang w:eastAsia="ru-RU"/>
        </w:rPr>
      </w:pPr>
      <w:r w:rsidRPr="00343C00">
        <w:rPr>
          <w:lang w:eastAsia="ru-RU"/>
        </w:rPr>
        <w:t xml:space="preserve">    1. Утвердить Положение </w:t>
      </w:r>
      <w:r w:rsidRPr="00343C00">
        <w:t xml:space="preserve">о проведении аттестации муниципальных служащих </w:t>
      </w:r>
      <w:r w:rsidRPr="00343C00">
        <w:rPr>
          <w:lang w:eastAsia="ru-RU"/>
        </w:rPr>
        <w:t xml:space="preserve">Пихтовского сельсовета Колыванского района  Новосибирской области. </w:t>
      </w:r>
    </w:p>
    <w:p w:rsidR="00C93BA9" w:rsidRPr="00343C00" w:rsidRDefault="00C93BA9" w:rsidP="00C93BA9">
      <w:pPr>
        <w:pStyle w:val="a6"/>
        <w:jc w:val="both"/>
        <w:rPr>
          <w:lang w:eastAsia="ru-RU"/>
        </w:rPr>
      </w:pPr>
      <w:r w:rsidRPr="00343C00">
        <w:rPr>
          <w:lang w:eastAsia="ru-RU"/>
        </w:rPr>
        <w:t xml:space="preserve">    2.</w:t>
      </w:r>
      <w:r w:rsidRPr="00343C00">
        <w:rPr>
          <w:b/>
        </w:rPr>
        <w:t xml:space="preserve"> </w:t>
      </w:r>
      <w:r w:rsidRPr="00343C00">
        <w:rPr>
          <w:rFonts w:eastAsia="Times New Roman"/>
          <w:lang w:eastAsia="ru-RU"/>
        </w:rPr>
        <w:t xml:space="preserve">Признать утратившим силу: </w:t>
      </w:r>
      <w:r w:rsidRPr="00343C00">
        <w:rPr>
          <w:lang w:eastAsia="ru-RU"/>
        </w:rPr>
        <w:t xml:space="preserve"> </w:t>
      </w:r>
    </w:p>
    <w:p w:rsidR="00C93BA9" w:rsidRPr="00343C00" w:rsidRDefault="00C93BA9" w:rsidP="00C93BA9">
      <w:pPr>
        <w:pStyle w:val="a6"/>
        <w:jc w:val="both"/>
        <w:rPr>
          <w:rFonts w:eastAsia="Times New Roman"/>
          <w:lang w:eastAsia="ru-RU"/>
        </w:rPr>
      </w:pPr>
      <w:r w:rsidRPr="00343C00">
        <w:rPr>
          <w:lang w:eastAsia="ru-RU"/>
        </w:rPr>
        <w:t xml:space="preserve">      - постановление администрации Пихтовского сельсовета Колыванского района Новосибирской области от 15.11.2012 года №120 </w:t>
      </w:r>
      <w:r w:rsidRPr="00343C00">
        <w:rPr>
          <w:b/>
        </w:rPr>
        <w:t>«</w:t>
      </w:r>
      <w:r w:rsidRPr="00343C00">
        <w:t>Об утверждении положения</w:t>
      </w:r>
      <w:r w:rsidRPr="00343C00">
        <w:rPr>
          <w:rFonts w:eastAsia="Times New Roman"/>
          <w:lang w:eastAsia="ru-RU"/>
        </w:rPr>
        <w:t xml:space="preserve"> о проведении аттестации муниципальных служащих Пихтовского сельсовета Колыванского района Новосибирской области»;</w:t>
      </w:r>
    </w:p>
    <w:p w:rsidR="00C93BA9" w:rsidRPr="00343C00" w:rsidRDefault="00C93BA9" w:rsidP="00C93BA9">
      <w:pPr>
        <w:pStyle w:val="a6"/>
        <w:jc w:val="both"/>
      </w:pPr>
      <w:r w:rsidRPr="00343C00">
        <w:rPr>
          <w:lang w:eastAsia="ru-RU"/>
        </w:rPr>
        <w:t xml:space="preserve">     3. Опубликовать постановление в периодическом печатном издании «Бюллетень Пихтовского сельсовета» и  на официальном сайте администрации Пихтовского сельсовета.</w:t>
      </w:r>
    </w:p>
    <w:p w:rsidR="00C93BA9" w:rsidRPr="00343C00" w:rsidRDefault="00C93BA9" w:rsidP="00C93BA9">
      <w:pPr>
        <w:pStyle w:val="a6"/>
        <w:jc w:val="both"/>
        <w:rPr>
          <w:lang w:eastAsia="ru-RU"/>
        </w:rPr>
      </w:pPr>
      <w:r w:rsidRPr="00343C00">
        <w:rPr>
          <w:lang w:eastAsia="ru-RU"/>
        </w:rPr>
        <w:t xml:space="preserve">     4. Контроль за исполнением постановления оставляю за собой.</w:t>
      </w: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p>
    <w:p w:rsidR="00C93BA9" w:rsidRPr="00343C00" w:rsidRDefault="00C93BA9" w:rsidP="00C93BA9">
      <w:pPr>
        <w:pStyle w:val="a6"/>
        <w:jc w:val="both"/>
        <w:rPr>
          <w:lang w:eastAsia="ru-RU"/>
        </w:rPr>
      </w:pPr>
      <w:r w:rsidRPr="00343C00">
        <w:rPr>
          <w:lang w:eastAsia="ru-RU"/>
        </w:rPr>
        <w:t xml:space="preserve">И.О. Главы Пихтовского сельсовета </w:t>
      </w:r>
    </w:p>
    <w:p w:rsidR="00C93BA9" w:rsidRPr="00343C00" w:rsidRDefault="00C93BA9" w:rsidP="00C93BA9">
      <w:pPr>
        <w:pStyle w:val="a6"/>
        <w:jc w:val="both"/>
        <w:rPr>
          <w:lang w:eastAsia="ru-RU"/>
        </w:rPr>
      </w:pPr>
      <w:r w:rsidRPr="00343C00">
        <w:rPr>
          <w:lang w:eastAsia="ru-RU"/>
        </w:rPr>
        <w:t xml:space="preserve">Колыванского района  </w:t>
      </w:r>
    </w:p>
    <w:p w:rsidR="00C93BA9" w:rsidRPr="00343C00" w:rsidRDefault="00C93BA9" w:rsidP="00C93BA9">
      <w:pPr>
        <w:pStyle w:val="a6"/>
        <w:jc w:val="both"/>
      </w:pPr>
      <w:r w:rsidRPr="00343C00">
        <w:rPr>
          <w:lang w:eastAsia="ru-RU"/>
        </w:rPr>
        <w:t>Новосибирской области                                                Е.В. Данильченко</w:t>
      </w:r>
    </w:p>
    <w:p w:rsidR="00C93BA9" w:rsidRPr="00343C00" w:rsidRDefault="00C93BA9" w:rsidP="00C93BA9">
      <w:pPr>
        <w:pStyle w:val="a6"/>
        <w:jc w:val="both"/>
      </w:pPr>
    </w:p>
    <w:p w:rsidR="00C93BA9" w:rsidRPr="00343C00" w:rsidRDefault="00C93BA9" w:rsidP="00C93BA9">
      <w:pPr>
        <w:pStyle w:val="a6"/>
        <w:jc w:val="right"/>
        <w:rPr>
          <w:sz w:val="24"/>
          <w:szCs w:val="24"/>
        </w:rPr>
      </w:pPr>
      <w:r w:rsidRPr="00343C00">
        <w:br w:type="page"/>
      </w:r>
      <w:r w:rsidRPr="00343C00">
        <w:rPr>
          <w:sz w:val="24"/>
          <w:szCs w:val="24"/>
        </w:rPr>
        <w:lastRenderedPageBreak/>
        <w:t xml:space="preserve">                                                                          Приложение к постановлению</w:t>
      </w:r>
    </w:p>
    <w:p w:rsidR="00C93BA9" w:rsidRPr="00343C00" w:rsidRDefault="00C93BA9" w:rsidP="00C93BA9">
      <w:pPr>
        <w:pStyle w:val="a6"/>
        <w:jc w:val="right"/>
        <w:rPr>
          <w:sz w:val="24"/>
          <w:szCs w:val="24"/>
        </w:rPr>
      </w:pPr>
      <w:r w:rsidRPr="00343C00">
        <w:rPr>
          <w:sz w:val="24"/>
          <w:szCs w:val="24"/>
        </w:rPr>
        <w:t xml:space="preserve"> администрации</w:t>
      </w:r>
      <w:r w:rsidRPr="00343C00">
        <w:rPr>
          <w:sz w:val="24"/>
          <w:szCs w:val="24"/>
          <w:lang w:eastAsia="ru-RU"/>
        </w:rPr>
        <w:t xml:space="preserve">  Пихтовского сельсовета</w:t>
      </w:r>
      <w:r w:rsidRPr="00343C00">
        <w:rPr>
          <w:sz w:val="24"/>
          <w:szCs w:val="24"/>
        </w:rPr>
        <w:t xml:space="preserve">  </w:t>
      </w:r>
    </w:p>
    <w:p w:rsidR="00C93BA9" w:rsidRPr="00343C00" w:rsidRDefault="00C93BA9" w:rsidP="00C93BA9">
      <w:pPr>
        <w:pStyle w:val="a6"/>
        <w:jc w:val="right"/>
        <w:rPr>
          <w:sz w:val="24"/>
          <w:szCs w:val="24"/>
        </w:rPr>
      </w:pPr>
      <w:r w:rsidRPr="00343C00">
        <w:rPr>
          <w:i/>
          <w:sz w:val="24"/>
          <w:szCs w:val="24"/>
          <w:vertAlign w:val="subscript"/>
        </w:rPr>
        <w:t xml:space="preserve"> </w:t>
      </w:r>
      <w:r w:rsidRPr="00343C00">
        <w:rPr>
          <w:sz w:val="24"/>
          <w:szCs w:val="24"/>
          <w:vertAlign w:val="subscript"/>
        </w:rPr>
        <w:t xml:space="preserve">от 15.11.2022 </w:t>
      </w:r>
      <w:r w:rsidRPr="00343C00">
        <w:rPr>
          <w:sz w:val="24"/>
          <w:szCs w:val="24"/>
        </w:rPr>
        <w:t>№72</w:t>
      </w:r>
    </w:p>
    <w:p w:rsidR="00C93BA9" w:rsidRPr="00343C00" w:rsidRDefault="00C93BA9" w:rsidP="00C93BA9">
      <w:pPr>
        <w:pStyle w:val="a6"/>
        <w:jc w:val="both"/>
        <w:rPr>
          <w:sz w:val="24"/>
          <w:szCs w:val="24"/>
        </w:rPr>
      </w:pPr>
    </w:p>
    <w:p w:rsidR="00C93BA9" w:rsidRPr="00343C00" w:rsidRDefault="00C93BA9" w:rsidP="00C93BA9">
      <w:pPr>
        <w:pStyle w:val="a6"/>
        <w:jc w:val="center"/>
        <w:rPr>
          <w:b/>
          <w:sz w:val="24"/>
          <w:szCs w:val="24"/>
        </w:rPr>
      </w:pPr>
      <w:r w:rsidRPr="00343C00">
        <w:rPr>
          <w:b/>
          <w:sz w:val="24"/>
          <w:szCs w:val="24"/>
        </w:rPr>
        <w:t>ПОЛОЖЕНИЕ</w:t>
      </w:r>
    </w:p>
    <w:p w:rsidR="00C93BA9" w:rsidRPr="00343C00" w:rsidRDefault="00C93BA9" w:rsidP="00C93BA9">
      <w:pPr>
        <w:pStyle w:val="a6"/>
        <w:jc w:val="center"/>
        <w:rPr>
          <w:b/>
          <w:sz w:val="24"/>
          <w:szCs w:val="24"/>
        </w:rPr>
      </w:pPr>
      <w:r w:rsidRPr="00343C00">
        <w:rPr>
          <w:b/>
          <w:sz w:val="24"/>
          <w:szCs w:val="24"/>
        </w:rPr>
        <w:t>о проведении  аттестации  муниципальных  служащих</w:t>
      </w:r>
    </w:p>
    <w:p w:rsidR="00C93BA9" w:rsidRPr="00343C00" w:rsidRDefault="00C93BA9" w:rsidP="00C93BA9">
      <w:pPr>
        <w:pStyle w:val="a6"/>
        <w:jc w:val="center"/>
        <w:rPr>
          <w:b/>
          <w:sz w:val="24"/>
          <w:szCs w:val="24"/>
        </w:rPr>
      </w:pPr>
      <w:r w:rsidRPr="00343C00">
        <w:rPr>
          <w:b/>
          <w:sz w:val="24"/>
          <w:szCs w:val="24"/>
          <w:lang w:eastAsia="ru-RU"/>
        </w:rPr>
        <w:t>Пихтовского сельсовета Колыванского района  Новосибирской области</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1. Общие положения</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 xml:space="preserve">1.1. Настоящее Положение о проведении аттестации муниципальных служащих </w:t>
      </w:r>
      <w:r w:rsidRPr="00343C00">
        <w:rPr>
          <w:rStyle w:val="FontStyle19"/>
          <w:sz w:val="24"/>
          <w:szCs w:val="24"/>
        </w:rPr>
        <w:t xml:space="preserve">(далее - Положение) </w:t>
      </w:r>
      <w:r w:rsidRPr="00343C00">
        <w:rPr>
          <w:sz w:val="24"/>
          <w:szCs w:val="24"/>
        </w:rPr>
        <w:t xml:space="preserve">разработано в соответствии со статьей 18 Федерального закона от 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C93BA9" w:rsidRPr="00343C00" w:rsidRDefault="00C93BA9" w:rsidP="00C93BA9">
      <w:pPr>
        <w:pStyle w:val="a6"/>
        <w:jc w:val="both"/>
        <w:rPr>
          <w:sz w:val="24"/>
          <w:szCs w:val="24"/>
        </w:rPr>
      </w:pPr>
      <w:r w:rsidRPr="00343C00">
        <w:rPr>
          <w:sz w:val="24"/>
          <w:szCs w:val="24"/>
        </w:rPr>
        <w:t xml:space="preserve">1.2. Положение устанавливает порядок проведения аттестации муниципальных служащих  </w:t>
      </w:r>
      <w:r w:rsidRPr="00343C00">
        <w:rPr>
          <w:sz w:val="24"/>
          <w:szCs w:val="24"/>
          <w:lang w:eastAsia="ru-RU"/>
        </w:rPr>
        <w:t>Пихтовского сельсовета Колыванского района  Новосибирской области</w:t>
      </w:r>
      <w:r w:rsidRPr="00343C00">
        <w:rPr>
          <w:sz w:val="24"/>
          <w:szCs w:val="24"/>
        </w:rPr>
        <w:t xml:space="preserve"> (далее - муниципальные служащие).</w:t>
      </w:r>
    </w:p>
    <w:p w:rsidR="00C93BA9" w:rsidRPr="00343C00" w:rsidRDefault="00C93BA9" w:rsidP="00C93BA9">
      <w:pPr>
        <w:pStyle w:val="a6"/>
        <w:jc w:val="both"/>
        <w:rPr>
          <w:sz w:val="24"/>
          <w:szCs w:val="24"/>
        </w:rPr>
      </w:pPr>
      <w:r w:rsidRPr="00343C00">
        <w:rPr>
          <w:sz w:val="24"/>
          <w:szCs w:val="24"/>
        </w:rPr>
        <w:t>1.3. Аттестация муниципального служащего проводится в целях определения его соответствия замещаемой должности муниципальной службы.</w:t>
      </w:r>
    </w:p>
    <w:p w:rsidR="00C93BA9" w:rsidRPr="00343C00" w:rsidRDefault="00C93BA9" w:rsidP="00C93BA9">
      <w:pPr>
        <w:pStyle w:val="a6"/>
        <w:jc w:val="both"/>
        <w:rPr>
          <w:sz w:val="24"/>
          <w:szCs w:val="24"/>
        </w:rPr>
      </w:pPr>
      <w:r w:rsidRPr="00343C00">
        <w:rPr>
          <w:sz w:val="24"/>
          <w:szCs w:val="24"/>
        </w:rPr>
        <w:t>1.4. Аттестации не подлежат следующие муниципальные служащие:</w:t>
      </w:r>
    </w:p>
    <w:p w:rsidR="00C93BA9" w:rsidRPr="00343C00" w:rsidRDefault="00C93BA9" w:rsidP="00C93BA9">
      <w:pPr>
        <w:pStyle w:val="a6"/>
        <w:jc w:val="both"/>
        <w:rPr>
          <w:sz w:val="24"/>
          <w:szCs w:val="24"/>
        </w:rPr>
      </w:pPr>
      <w:r w:rsidRPr="00343C00">
        <w:rPr>
          <w:sz w:val="24"/>
          <w:szCs w:val="24"/>
        </w:rPr>
        <w:t>1) замещающие должности муниципальной службы менее одного года;</w:t>
      </w:r>
    </w:p>
    <w:p w:rsidR="00C93BA9" w:rsidRPr="00343C00" w:rsidRDefault="00C93BA9" w:rsidP="00C93BA9">
      <w:pPr>
        <w:pStyle w:val="a6"/>
        <w:jc w:val="both"/>
        <w:rPr>
          <w:sz w:val="24"/>
          <w:szCs w:val="24"/>
        </w:rPr>
      </w:pPr>
      <w:r w:rsidRPr="00343C00">
        <w:rPr>
          <w:sz w:val="24"/>
          <w:szCs w:val="24"/>
        </w:rPr>
        <w:t>2) достигшие возраста 60 лет;</w:t>
      </w:r>
    </w:p>
    <w:p w:rsidR="00C93BA9" w:rsidRPr="00343C00" w:rsidRDefault="00C93BA9" w:rsidP="00C93BA9">
      <w:pPr>
        <w:pStyle w:val="a6"/>
        <w:jc w:val="both"/>
        <w:rPr>
          <w:sz w:val="24"/>
          <w:szCs w:val="24"/>
        </w:rPr>
      </w:pPr>
      <w:r w:rsidRPr="00343C00">
        <w:rPr>
          <w:sz w:val="24"/>
          <w:szCs w:val="24"/>
        </w:rPr>
        <w:t>3) беременные женщины;</w:t>
      </w:r>
    </w:p>
    <w:p w:rsidR="00C93BA9" w:rsidRPr="00343C00" w:rsidRDefault="00C93BA9" w:rsidP="00C93BA9">
      <w:pPr>
        <w:pStyle w:val="a6"/>
        <w:jc w:val="both"/>
        <w:rPr>
          <w:sz w:val="24"/>
          <w:szCs w:val="24"/>
        </w:rPr>
      </w:pPr>
      <w:r w:rsidRPr="00343C00">
        <w:rPr>
          <w:sz w:val="24"/>
          <w:szCs w:val="24"/>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w:t>
      </w:r>
      <w:proofErr w:type="gramStart"/>
      <w:r w:rsidRPr="00343C00">
        <w:rPr>
          <w:sz w:val="24"/>
          <w:szCs w:val="24"/>
        </w:rPr>
        <w:t>ранее</w:t>
      </w:r>
      <w:proofErr w:type="gramEnd"/>
      <w:r w:rsidRPr="00343C00">
        <w:rPr>
          <w:sz w:val="24"/>
          <w:szCs w:val="24"/>
        </w:rPr>
        <w:t xml:space="preserve"> чем через год после выхода из отпуска;</w:t>
      </w:r>
    </w:p>
    <w:p w:rsidR="00C93BA9" w:rsidRPr="00343C00" w:rsidRDefault="00C93BA9" w:rsidP="00C93BA9">
      <w:pPr>
        <w:pStyle w:val="a6"/>
        <w:jc w:val="both"/>
        <w:rPr>
          <w:sz w:val="24"/>
          <w:szCs w:val="24"/>
        </w:rPr>
      </w:pPr>
      <w:r w:rsidRPr="00343C00">
        <w:rPr>
          <w:sz w:val="24"/>
          <w:szCs w:val="24"/>
        </w:rPr>
        <w:t>5) замещающие должности муниципальной службы на основании срочного трудового договора (контракта).</w:t>
      </w:r>
    </w:p>
    <w:p w:rsidR="00C93BA9" w:rsidRPr="00343C00" w:rsidRDefault="00C93BA9" w:rsidP="00C93BA9">
      <w:pPr>
        <w:pStyle w:val="a6"/>
        <w:jc w:val="both"/>
        <w:rPr>
          <w:sz w:val="24"/>
          <w:szCs w:val="24"/>
        </w:rPr>
      </w:pPr>
      <w:r w:rsidRPr="00343C00">
        <w:rPr>
          <w:sz w:val="24"/>
          <w:szCs w:val="24"/>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C93BA9" w:rsidRPr="00343C00" w:rsidRDefault="00C93BA9" w:rsidP="00C93BA9">
      <w:pPr>
        <w:pStyle w:val="a6"/>
        <w:jc w:val="both"/>
        <w:rPr>
          <w:sz w:val="24"/>
          <w:szCs w:val="24"/>
        </w:rPr>
      </w:pPr>
      <w:r w:rsidRPr="00343C00">
        <w:rPr>
          <w:sz w:val="24"/>
          <w:szCs w:val="24"/>
        </w:rPr>
        <w:t>Внеочередная аттестация муниципального служащего может проводиться:</w:t>
      </w:r>
    </w:p>
    <w:p w:rsidR="00C93BA9" w:rsidRPr="00343C00" w:rsidRDefault="00C93BA9" w:rsidP="00C93BA9">
      <w:pPr>
        <w:pStyle w:val="a6"/>
        <w:jc w:val="both"/>
        <w:rPr>
          <w:sz w:val="24"/>
          <w:szCs w:val="24"/>
        </w:rPr>
      </w:pPr>
      <w:r w:rsidRPr="00343C00">
        <w:rPr>
          <w:sz w:val="24"/>
          <w:szCs w:val="24"/>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C93BA9" w:rsidRPr="00343C00" w:rsidRDefault="00C93BA9" w:rsidP="00C93BA9">
      <w:pPr>
        <w:pStyle w:val="a6"/>
        <w:jc w:val="both"/>
        <w:rPr>
          <w:sz w:val="24"/>
          <w:szCs w:val="24"/>
        </w:rPr>
      </w:pPr>
      <w:r w:rsidRPr="00343C00">
        <w:rPr>
          <w:sz w:val="24"/>
          <w:szCs w:val="24"/>
        </w:rPr>
        <w:t>2) по решению представителя нанимателя (работодателя) после принятия в установленном порядке решения:</w:t>
      </w:r>
    </w:p>
    <w:p w:rsidR="00C93BA9" w:rsidRPr="00343C00" w:rsidRDefault="00C93BA9" w:rsidP="00C93BA9">
      <w:pPr>
        <w:pStyle w:val="a6"/>
        <w:jc w:val="both"/>
        <w:rPr>
          <w:sz w:val="24"/>
          <w:szCs w:val="24"/>
        </w:rPr>
      </w:pPr>
      <w:r w:rsidRPr="00343C00">
        <w:rPr>
          <w:sz w:val="24"/>
          <w:szCs w:val="24"/>
        </w:rPr>
        <w:t>а) о сокращении должностей муниципальной службы в органе местного самоуправления, муниципальном органе;</w:t>
      </w:r>
    </w:p>
    <w:p w:rsidR="00C93BA9" w:rsidRPr="00343C00" w:rsidRDefault="00C93BA9" w:rsidP="00C93BA9">
      <w:pPr>
        <w:pStyle w:val="a6"/>
        <w:jc w:val="both"/>
        <w:rPr>
          <w:sz w:val="24"/>
          <w:szCs w:val="24"/>
        </w:rPr>
      </w:pPr>
      <w:r w:rsidRPr="00343C00">
        <w:rPr>
          <w:sz w:val="24"/>
          <w:szCs w:val="24"/>
        </w:rPr>
        <w:t>б) об изменении условий оплаты труда муниципальных служащих.</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2. Организация проведения аттестации</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C93BA9" w:rsidRPr="00343C00" w:rsidRDefault="00C93BA9" w:rsidP="00C93BA9">
      <w:pPr>
        <w:pStyle w:val="a6"/>
        <w:jc w:val="both"/>
        <w:rPr>
          <w:sz w:val="24"/>
          <w:szCs w:val="24"/>
        </w:rPr>
      </w:pPr>
      <w:r w:rsidRPr="00343C00">
        <w:rPr>
          <w:sz w:val="24"/>
          <w:szCs w:val="24"/>
        </w:rPr>
        <w:t>1) о формировании аттестационной комиссии, ее составе, сроках и порядке работы;</w:t>
      </w:r>
    </w:p>
    <w:p w:rsidR="00C93BA9" w:rsidRPr="00343C00" w:rsidRDefault="00C93BA9" w:rsidP="00C93BA9">
      <w:pPr>
        <w:pStyle w:val="a6"/>
        <w:jc w:val="both"/>
        <w:rPr>
          <w:sz w:val="24"/>
          <w:szCs w:val="24"/>
        </w:rPr>
      </w:pPr>
      <w:r w:rsidRPr="00343C00">
        <w:rPr>
          <w:sz w:val="24"/>
          <w:szCs w:val="24"/>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C93BA9" w:rsidRPr="00343C00" w:rsidRDefault="00C93BA9" w:rsidP="00C93BA9">
      <w:pPr>
        <w:pStyle w:val="a6"/>
        <w:jc w:val="both"/>
        <w:rPr>
          <w:sz w:val="24"/>
          <w:szCs w:val="24"/>
        </w:rPr>
      </w:pPr>
      <w:r w:rsidRPr="00343C00">
        <w:rPr>
          <w:sz w:val="24"/>
          <w:szCs w:val="24"/>
        </w:rPr>
        <w:lastRenderedPageBreak/>
        <w:t>3) о подготовке документов, необходимых для работы аттестационной комиссии, с указанием должностных лиц, ответственных за их подготовку:</w:t>
      </w:r>
    </w:p>
    <w:p w:rsidR="00C93BA9" w:rsidRPr="00343C00" w:rsidRDefault="00C93BA9" w:rsidP="00C93BA9">
      <w:pPr>
        <w:pStyle w:val="a6"/>
        <w:jc w:val="both"/>
        <w:rPr>
          <w:sz w:val="24"/>
          <w:szCs w:val="24"/>
        </w:rPr>
      </w:pPr>
      <w:r w:rsidRPr="00343C00">
        <w:rPr>
          <w:sz w:val="24"/>
          <w:szCs w:val="24"/>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C93BA9" w:rsidRPr="00343C00" w:rsidRDefault="00C93BA9" w:rsidP="00C93BA9">
      <w:pPr>
        <w:pStyle w:val="a6"/>
        <w:jc w:val="both"/>
        <w:rPr>
          <w:sz w:val="24"/>
          <w:szCs w:val="24"/>
        </w:rPr>
      </w:pPr>
      <w:proofErr w:type="gramStart"/>
      <w:r w:rsidRPr="00343C00">
        <w:rPr>
          <w:sz w:val="24"/>
          <w:szCs w:val="24"/>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roofErr w:type="gramEnd"/>
    </w:p>
    <w:p w:rsidR="00C93BA9" w:rsidRPr="00343C00" w:rsidRDefault="00C93BA9" w:rsidP="00C93BA9">
      <w:pPr>
        <w:pStyle w:val="a6"/>
        <w:jc w:val="both"/>
        <w:rPr>
          <w:sz w:val="24"/>
          <w:szCs w:val="24"/>
        </w:rPr>
      </w:pPr>
      <w:r w:rsidRPr="00343C00">
        <w:rPr>
          <w:sz w:val="24"/>
          <w:szCs w:val="24"/>
        </w:rPr>
        <w:t>в) аттестационного листа муниципального служащего с данными предыдущей аттестации (при наличии);</w:t>
      </w:r>
    </w:p>
    <w:p w:rsidR="00C93BA9" w:rsidRPr="00343C00" w:rsidRDefault="00C93BA9" w:rsidP="00C93BA9">
      <w:pPr>
        <w:pStyle w:val="a6"/>
        <w:jc w:val="both"/>
        <w:rPr>
          <w:sz w:val="24"/>
          <w:szCs w:val="24"/>
        </w:rPr>
      </w:pPr>
      <w:r w:rsidRPr="00343C00">
        <w:rPr>
          <w:sz w:val="24"/>
          <w:szCs w:val="24"/>
        </w:rPr>
        <w:t>г) положения о подразделении, в котором проходит службу муниципальный служащий, подлежащий аттестации, и его должностной инструкции;</w:t>
      </w:r>
    </w:p>
    <w:p w:rsidR="00C93BA9" w:rsidRPr="00343C00" w:rsidRDefault="00C93BA9" w:rsidP="00C93BA9">
      <w:pPr>
        <w:pStyle w:val="a6"/>
        <w:jc w:val="both"/>
        <w:rPr>
          <w:sz w:val="24"/>
          <w:szCs w:val="24"/>
        </w:rPr>
      </w:pPr>
      <w:proofErr w:type="gramStart"/>
      <w:r w:rsidRPr="00343C00">
        <w:rPr>
          <w:sz w:val="24"/>
          <w:szCs w:val="24"/>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343C00">
        <w:rPr>
          <w:sz w:val="24"/>
          <w:szCs w:val="24"/>
        </w:rPr>
        <w:t xml:space="preserve"> информации;</w:t>
      </w:r>
    </w:p>
    <w:p w:rsidR="00C93BA9" w:rsidRPr="00343C00" w:rsidRDefault="00C93BA9" w:rsidP="00C93BA9">
      <w:pPr>
        <w:pStyle w:val="a6"/>
        <w:jc w:val="both"/>
        <w:rPr>
          <w:sz w:val="24"/>
          <w:szCs w:val="24"/>
        </w:rPr>
      </w:pPr>
      <w:r w:rsidRPr="00343C00">
        <w:rPr>
          <w:sz w:val="24"/>
          <w:szCs w:val="24"/>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C93BA9" w:rsidRPr="00343C00" w:rsidRDefault="00C93BA9" w:rsidP="00C93BA9">
      <w:pPr>
        <w:pStyle w:val="a6"/>
        <w:jc w:val="both"/>
        <w:rPr>
          <w:sz w:val="24"/>
          <w:szCs w:val="24"/>
        </w:rPr>
      </w:pPr>
      <w:r w:rsidRPr="00343C00">
        <w:rPr>
          <w:sz w:val="24"/>
          <w:szCs w:val="24"/>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343C00">
        <w:rPr>
          <w:sz w:val="24"/>
          <w:szCs w:val="24"/>
        </w:rPr>
        <w:t>позднее</w:t>
      </w:r>
      <w:proofErr w:type="gramEnd"/>
      <w:r w:rsidRPr="00343C00">
        <w:rPr>
          <w:sz w:val="24"/>
          <w:szCs w:val="24"/>
        </w:rPr>
        <w:t xml:space="preserve"> чем за две недели до начала аттестации;</w:t>
      </w:r>
    </w:p>
    <w:p w:rsidR="00C93BA9" w:rsidRPr="00343C00" w:rsidRDefault="00C93BA9" w:rsidP="00C93BA9">
      <w:pPr>
        <w:pStyle w:val="a6"/>
        <w:jc w:val="both"/>
        <w:rPr>
          <w:sz w:val="24"/>
          <w:szCs w:val="24"/>
        </w:rPr>
      </w:pPr>
      <w:r w:rsidRPr="00343C00">
        <w:rPr>
          <w:sz w:val="24"/>
          <w:szCs w:val="24"/>
        </w:rPr>
        <w:t>6) об обеспечении информирования независимых экспертов о месте и времени заседания аттестационной комиссии.</w:t>
      </w:r>
    </w:p>
    <w:p w:rsidR="00C93BA9" w:rsidRPr="00343C00" w:rsidRDefault="00C93BA9" w:rsidP="00C93BA9">
      <w:pPr>
        <w:pStyle w:val="a6"/>
        <w:jc w:val="both"/>
        <w:rPr>
          <w:sz w:val="24"/>
          <w:szCs w:val="24"/>
        </w:rPr>
      </w:pPr>
      <w:r w:rsidRPr="00343C00">
        <w:rPr>
          <w:sz w:val="24"/>
          <w:szCs w:val="24"/>
        </w:rPr>
        <w:t xml:space="preserve">2.2. </w:t>
      </w:r>
      <w:proofErr w:type="gramStart"/>
      <w:r w:rsidRPr="00343C00">
        <w:rPr>
          <w:sz w:val="24"/>
          <w:szCs w:val="24"/>
        </w:rPr>
        <w:t>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w:t>
      </w:r>
      <w:proofErr w:type="gramEnd"/>
      <w:r w:rsidRPr="00343C00">
        <w:rPr>
          <w:sz w:val="24"/>
          <w:szCs w:val="24"/>
        </w:rPr>
        <w:t xml:space="preserve">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C93BA9" w:rsidRPr="00343C00" w:rsidRDefault="00C93BA9" w:rsidP="00C93BA9">
      <w:pPr>
        <w:pStyle w:val="a6"/>
        <w:jc w:val="both"/>
        <w:rPr>
          <w:sz w:val="24"/>
          <w:szCs w:val="24"/>
        </w:rPr>
      </w:pPr>
      <w:r w:rsidRPr="00343C00">
        <w:rPr>
          <w:sz w:val="24"/>
          <w:szCs w:val="24"/>
        </w:rPr>
        <w:t xml:space="preserve">В случае невозможности оценки профессиональной служебной деятельности такого муниципального служащего без использования сведений, составляющих </w:t>
      </w:r>
      <w:proofErr w:type="gramStart"/>
      <w:r w:rsidRPr="00343C00">
        <w:rPr>
          <w:sz w:val="24"/>
          <w:szCs w:val="24"/>
        </w:rPr>
        <w:t>государственную</w:t>
      </w:r>
      <w:proofErr w:type="gramEnd"/>
      <w:r w:rsidRPr="00343C00">
        <w:rPr>
          <w:sz w:val="24"/>
          <w:szCs w:val="24"/>
        </w:rPr>
        <w:t xml:space="preserve"> тайну, состав аттестационной комиссии формируется из числа лиц, допущенных к государственной тайне.</w:t>
      </w:r>
    </w:p>
    <w:p w:rsidR="00C93BA9" w:rsidRPr="00343C00" w:rsidRDefault="00C93BA9" w:rsidP="00C93BA9">
      <w:pPr>
        <w:pStyle w:val="a6"/>
        <w:jc w:val="both"/>
        <w:rPr>
          <w:sz w:val="24"/>
          <w:szCs w:val="24"/>
        </w:rPr>
      </w:pPr>
      <w:r w:rsidRPr="00343C00">
        <w:rPr>
          <w:sz w:val="24"/>
          <w:szCs w:val="24"/>
        </w:rPr>
        <w:t xml:space="preserve">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w:t>
      </w:r>
      <w:proofErr w:type="gramStart"/>
      <w:r w:rsidRPr="00343C00">
        <w:rPr>
          <w:sz w:val="24"/>
          <w:szCs w:val="24"/>
        </w:rPr>
        <w:t>позднее</w:t>
      </w:r>
      <w:proofErr w:type="gramEnd"/>
      <w:r w:rsidRPr="00343C00">
        <w:rPr>
          <w:sz w:val="24"/>
          <w:szCs w:val="24"/>
        </w:rPr>
        <w:t xml:space="preserve"> чем за две недели до даты аттестации.</w:t>
      </w:r>
    </w:p>
    <w:p w:rsidR="00C93BA9" w:rsidRPr="00343C00" w:rsidRDefault="00C93BA9" w:rsidP="00C93BA9">
      <w:pPr>
        <w:pStyle w:val="a6"/>
        <w:jc w:val="both"/>
        <w:rPr>
          <w:sz w:val="24"/>
          <w:szCs w:val="24"/>
        </w:rPr>
      </w:pPr>
      <w:r w:rsidRPr="00343C00">
        <w:rPr>
          <w:sz w:val="24"/>
          <w:szCs w:val="24"/>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C93BA9" w:rsidRPr="00343C00" w:rsidRDefault="00C93BA9" w:rsidP="00C93BA9">
      <w:pPr>
        <w:pStyle w:val="a6"/>
        <w:jc w:val="both"/>
        <w:rPr>
          <w:sz w:val="24"/>
          <w:szCs w:val="24"/>
        </w:rPr>
      </w:pPr>
      <w:r w:rsidRPr="00343C00">
        <w:rPr>
          <w:sz w:val="24"/>
          <w:szCs w:val="24"/>
        </w:rPr>
        <w:lastRenderedPageBreak/>
        <w:t xml:space="preserve">В состав аттестационной комиссии могут включаться по согласованию депутаты Совета депутатов </w:t>
      </w:r>
      <w:r w:rsidRPr="00343C00">
        <w:rPr>
          <w:sz w:val="24"/>
          <w:szCs w:val="24"/>
          <w:lang w:eastAsia="ru-RU"/>
        </w:rPr>
        <w:t>Пихтовского сельсовета Колыванского района  Новосибирской области</w:t>
      </w:r>
      <w:r w:rsidRPr="00343C00">
        <w:rPr>
          <w:sz w:val="24"/>
          <w:szCs w:val="24"/>
        </w:rPr>
        <w:t xml:space="preserve">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C93BA9" w:rsidRPr="00343C00" w:rsidRDefault="00C93BA9" w:rsidP="00C93BA9">
      <w:pPr>
        <w:pStyle w:val="a6"/>
        <w:jc w:val="both"/>
        <w:rPr>
          <w:sz w:val="24"/>
          <w:szCs w:val="24"/>
        </w:rPr>
      </w:pPr>
      <w:r w:rsidRPr="00343C00">
        <w:rPr>
          <w:sz w:val="24"/>
          <w:szCs w:val="24"/>
        </w:rPr>
        <w:t>В состав аттестационной комиссии могут быть включены независимые эксперты ─ специалисты по вопросам, связанным с муниципальной службой.</w:t>
      </w:r>
    </w:p>
    <w:p w:rsidR="00C93BA9" w:rsidRPr="00343C00" w:rsidRDefault="00C93BA9" w:rsidP="00C93BA9">
      <w:pPr>
        <w:pStyle w:val="a6"/>
        <w:jc w:val="both"/>
        <w:rPr>
          <w:sz w:val="24"/>
          <w:szCs w:val="24"/>
        </w:rPr>
      </w:pPr>
      <w:r w:rsidRPr="00343C00">
        <w:rPr>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93BA9" w:rsidRPr="00343C00" w:rsidRDefault="00C93BA9" w:rsidP="00C93BA9">
      <w:pPr>
        <w:pStyle w:val="a6"/>
        <w:jc w:val="both"/>
        <w:rPr>
          <w:sz w:val="24"/>
          <w:szCs w:val="24"/>
        </w:rPr>
      </w:pPr>
      <w:r w:rsidRPr="00343C00">
        <w:rPr>
          <w:sz w:val="24"/>
          <w:szCs w:val="24"/>
        </w:rPr>
        <w:t xml:space="preserve">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w:t>
      </w:r>
      <w:proofErr w:type="gramStart"/>
      <w:r w:rsidRPr="00343C00">
        <w:rPr>
          <w:sz w:val="24"/>
          <w:szCs w:val="24"/>
        </w:rPr>
        <w:t>равными</w:t>
      </w:r>
      <w:proofErr w:type="gramEnd"/>
      <w:r w:rsidRPr="00343C00">
        <w:rPr>
          <w:sz w:val="24"/>
          <w:szCs w:val="24"/>
        </w:rPr>
        <w:t xml:space="preserve"> правами.</w:t>
      </w:r>
    </w:p>
    <w:p w:rsidR="00C93BA9" w:rsidRPr="00343C00" w:rsidRDefault="00C93BA9" w:rsidP="00C93BA9">
      <w:pPr>
        <w:pStyle w:val="a6"/>
        <w:jc w:val="both"/>
        <w:rPr>
          <w:sz w:val="24"/>
          <w:szCs w:val="24"/>
        </w:rPr>
      </w:pPr>
      <w:r w:rsidRPr="00343C00">
        <w:rPr>
          <w:sz w:val="24"/>
          <w:szCs w:val="24"/>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C93BA9" w:rsidRPr="00343C00" w:rsidRDefault="00C93BA9" w:rsidP="00C93BA9">
      <w:pPr>
        <w:pStyle w:val="a6"/>
        <w:jc w:val="both"/>
        <w:rPr>
          <w:sz w:val="24"/>
          <w:szCs w:val="24"/>
        </w:rPr>
      </w:pPr>
      <w:r w:rsidRPr="00343C00">
        <w:rPr>
          <w:sz w:val="24"/>
          <w:szCs w:val="24"/>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C93BA9" w:rsidRPr="00343C00" w:rsidRDefault="00C93BA9" w:rsidP="00C93BA9">
      <w:pPr>
        <w:pStyle w:val="a6"/>
        <w:jc w:val="both"/>
        <w:rPr>
          <w:sz w:val="24"/>
          <w:szCs w:val="24"/>
        </w:rPr>
      </w:pPr>
      <w:r w:rsidRPr="00343C00">
        <w:rPr>
          <w:sz w:val="24"/>
          <w:szCs w:val="24"/>
        </w:rPr>
        <w:t>Секретарь аттестационной комиссии ведет протокол заседания комиссии, в котором указываются:</w:t>
      </w:r>
    </w:p>
    <w:p w:rsidR="00C93BA9" w:rsidRPr="00343C00" w:rsidRDefault="00C93BA9" w:rsidP="00C93BA9">
      <w:pPr>
        <w:pStyle w:val="a6"/>
        <w:jc w:val="both"/>
        <w:rPr>
          <w:sz w:val="24"/>
          <w:szCs w:val="24"/>
        </w:rPr>
      </w:pPr>
      <w:r w:rsidRPr="00343C00">
        <w:rPr>
          <w:sz w:val="24"/>
          <w:szCs w:val="24"/>
        </w:rPr>
        <w:t>1) наименование органа местного самоуправления, муниципального органа;</w:t>
      </w:r>
    </w:p>
    <w:p w:rsidR="00C93BA9" w:rsidRPr="00343C00" w:rsidRDefault="00C93BA9" w:rsidP="00C93BA9">
      <w:pPr>
        <w:pStyle w:val="a6"/>
        <w:jc w:val="both"/>
        <w:rPr>
          <w:sz w:val="24"/>
          <w:szCs w:val="24"/>
        </w:rPr>
      </w:pPr>
      <w:r w:rsidRPr="00343C00">
        <w:rPr>
          <w:sz w:val="24"/>
          <w:szCs w:val="24"/>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C93BA9" w:rsidRPr="00343C00" w:rsidRDefault="00C93BA9" w:rsidP="00C93BA9">
      <w:pPr>
        <w:pStyle w:val="a6"/>
        <w:jc w:val="both"/>
        <w:rPr>
          <w:sz w:val="24"/>
          <w:szCs w:val="24"/>
        </w:rPr>
      </w:pPr>
      <w:r w:rsidRPr="00343C00">
        <w:rPr>
          <w:sz w:val="24"/>
          <w:szCs w:val="24"/>
        </w:rPr>
        <w:t>3) повестка заседания аттестационной комиссии;</w:t>
      </w:r>
    </w:p>
    <w:p w:rsidR="00C93BA9" w:rsidRPr="00343C00" w:rsidRDefault="00C93BA9" w:rsidP="00C93BA9">
      <w:pPr>
        <w:pStyle w:val="a6"/>
        <w:jc w:val="both"/>
        <w:rPr>
          <w:sz w:val="24"/>
          <w:szCs w:val="24"/>
        </w:rPr>
      </w:pPr>
      <w:r w:rsidRPr="00343C00">
        <w:rPr>
          <w:sz w:val="24"/>
          <w:szCs w:val="24"/>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C93BA9" w:rsidRPr="00343C00" w:rsidRDefault="00C93BA9" w:rsidP="00C93BA9">
      <w:pPr>
        <w:pStyle w:val="a6"/>
        <w:jc w:val="both"/>
        <w:rPr>
          <w:sz w:val="24"/>
          <w:szCs w:val="24"/>
        </w:rPr>
      </w:pPr>
      <w:r w:rsidRPr="00343C00">
        <w:rPr>
          <w:sz w:val="24"/>
          <w:szCs w:val="24"/>
        </w:rPr>
        <w:t>5) фамилии, имена, отчества (при наличии) и должности аттестуемых муниципальных служащих;</w:t>
      </w:r>
    </w:p>
    <w:p w:rsidR="00C93BA9" w:rsidRPr="00343C00" w:rsidRDefault="00C93BA9" w:rsidP="00C93BA9">
      <w:pPr>
        <w:pStyle w:val="a6"/>
        <w:jc w:val="both"/>
        <w:rPr>
          <w:sz w:val="24"/>
          <w:szCs w:val="24"/>
        </w:rPr>
      </w:pPr>
      <w:r w:rsidRPr="00343C00">
        <w:rPr>
          <w:sz w:val="24"/>
          <w:szCs w:val="24"/>
        </w:rPr>
        <w:t>6) сведения о применяемых методах оценки профессиональной служебной деятельности муниципальных служащих;</w:t>
      </w:r>
    </w:p>
    <w:p w:rsidR="00C93BA9" w:rsidRPr="00343C00" w:rsidRDefault="00C93BA9" w:rsidP="00C93BA9">
      <w:pPr>
        <w:pStyle w:val="a6"/>
        <w:jc w:val="both"/>
        <w:rPr>
          <w:sz w:val="24"/>
          <w:szCs w:val="24"/>
        </w:rPr>
      </w:pPr>
      <w:r w:rsidRPr="00343C00">
        <w:rPr>
          <w:sz w:val="24"/>
          <w:szCs w:val="24"/>
        </w:rPr>
        <w:t>7) вопросы аттестуемому муниципальному служащему и ответы (кратко);</w:t>
      </w:r>
    </w:p>
    <w:p w:rsidR="00C93BA9" w:rsidRPr="00343C00" w:rsidRDefault="00C93BA9" w:rsidP="00C93BA9">
      <w:pPr>
        <w:pStyle w:val="a6"/>
        <w:jc w:val="both"/>
        <w:rPr>
          <w:sz w:val="24"/>
          <w:szCs w:val="24"/>
        </w:rPr>
      </w:pPr>
      <w:r w:rsidRPr="00343C00">
        <w:rPr>
          <w:sz w:val="24"/>
          <w:szCs w:val="24"/>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C93BA9" w:rsidRPr="00343C00" w:rsidRDefault="00C93BA9" w:rsidP="00C93BA9">
      <w:pPr>
        <w:pStyle w:val="a6"/>
        <w:jc w:val="both"/>
        <w:rPr>
          <w:sz w:val="24"/>
          <w:szCs w:val="24"/>
        </w:rPr>
      </w:pPr>
      <w:r w:rsidRPr="00343C00">
        <w:rPr>
          <w:sz w:val="24"/>
          <w:szCs w:val="24"/>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C93BA9" w:rsidRPr="00343C00" w:rsidRDefault="00C93BA9" w:rsidP="00C93BA9">
      <w:pPr>
        <w:pStyle w:val="a6"/>
        <w:jc w:val="both"/>
        <w:rPr>
          <w:sz w:val="24"/>
          <w:szCs w:val="24"/>
        </w:rPr>
      </w:pPr>
      <w:r w:rsidRPr="00343C00">
        <w:rPr>
          <w:sz w:val="24"/>
          <w:szCs w:val="24"/>
        </w:rPr>
        <w:t xml:space="preserve">2.7. Не </w:t>
      </w:r>
      <w:proofErr w:type="gramStart"/>
      <w:r w:rsidRPr="00343C00">
        <w:rPr>
          <w:sz w:val="24"/>
          <w:szCs w:val="24"/>
        </w:rPr>
        <w:t>позднее</w:t>
      </w:r>
      <w:proofErr w:type="gramEnd"/>
      <w:r w:rsidRPr="00343C00">
        <w:rPr>
          <w:sz w:val="24"/>
          <w:szCs w:val="24"/>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C93BA9" w:rsidRPr="00343C00" w:rsidRDefault="00C93BA9" w:rsidP="00C93BA9">
      <w:pPr>
        <w:pStyle w:val="a6"/>
        <w:jc w:val="both"/>
        <w:rPr>
          <w:sz w:val="24"/>
          <w:szCs w:val="24"/>
        </w:rPr>
      </w:pPr>
      <w:r w:rsidRPr="00343C00">
        <w:rPr>
          <w:sz w:val="24"/>
          <w:szCs w:val="24"/>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3. Проведение аттестации</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3.1. Заседание аттестационной комиссии считается правомочным, если на нем присутствует не менее двух третей ее членов.</w:t>
      </w:r>
    </w:p>
    <w:p w:rsidR="00C93BA9" w:rsidRPr="00343C00" w:rsidRDefault="00C93BA9" w:rsidP="00C93BA9">
      <w:pPr>
        <w:pStyle w:val="a6"/>
        <w:jc w:val="both"/>
        <w:rPr>
          <w:sz w:val="24"/>
          <w:szCs w:val="24"/>
        </w:rPr>
      </w:pPr>
      <w:r w:rsidRPr="00343C00">
        <w:rPr>
          <w:sz w:val="24"/>
          <w:szCs w:val="24"/>
        </w:rPr>
        <w:t>3.2. Аттестация проводится в присутствии аттестуемого муниципального служащего на заседании аттестационной комиссии.</w:t>
      </w:r>
    </w:p>
    <w:p w:rsidR="00C93BA9" w:rsidRPr="00343C00" w:rsidRDefault="00C93BA9" w:rsidP="00C93BA9">
      <w:pPr>
        <w:pStyle w:val="a6"/>
        <w:jc w:val="both"/>
        <w:rPr>
          <w:sz w:val="24"/>
          <w:szCs w:val="24"/>
        </w:rPr>
      </w:pPr>
      <w:r w:rsidRPr="00343C00">
        <w:rPr>
          <w:sz w:val="24"/>
          <w:szCs w:val="24"/>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C93BA9" w:rsidRPr="00343C00" w:rsidRDefault="00C93BA9" w:rsidP="00C93BA9">
      <w:pPr>
        <w:pStyle w:val="a6"/>
        <w:jc w:val="both"/>
        <w:rPr>
          <w:sz w:val="24"/>
          <w:szCs w:val="24"/>
        </w:rPr>
      </w:pPr>
      <w:r w:rsidRPr="00343C00">
        <w:rPr>
          <w:sz w:val="24"/>
          <w:szCs w:val="24"/>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C93BA9" w:rsidRPr="00343C00" w:rsidRDefault="00C93BA9" w:rsidP="00C93BA9">
      <w:pPr>
        <w:pStyle w:val="a6"/>
        <w:jc w:val="both"/>
        <w:rPr>
          <w:sz w:val="24"/>
          <w:szCs w:val="24"/>
        </w:rPr>
      </w:pPr>
      <w:r w:rsidRPr="00343C00">
        <w:rPr>
          <w:sz w:val="24"/>
          <w:szCs w:val="24"/>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C93BA9" w:rsidRPr="00343C00" w:rsidRDefault="00C93BA9" w:rsidP="00C93BA9">
      <w:pPr>
        <w:pStyle w:val="a6"/>
        <w:jc w:val="both"/>
        <w:rPr>
          <w:sz w:val="24"/>
          <w:szCs w:val="24"/>
        </w:rPr>
      </w:pPr>
      <w:r w:rsidRPr="00343C00">
        <w:rPr>
          <w:sz w:val="24"/>
          <w:szCs w:val="24"/>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C93BA9" w:rsidRPr="00343C00" w:rsidRDefault="00C93BA9" w:rsidP="00C93BA9">
      <w:pPr>
        <w:pStyle w:val="a6"/>
        <w:jc w:val="both"/>
        <w:rPr>
          <w:i/>
          <w:sz w:val="24"/>
          <w:szCs w:val="24"/>
        </w:rPr>
      </w:pPr>
      <w:r w:rsidRPr="00343C00">
        <w:rPr>
          <w:sz w:val="24"/>
          <w:szCs w:val="24"/>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w:t>
      </w:r>
      <w:r w:rsidRPr="00343C00">
        <w:rPr>
          <w:sz w:val="24"/>
          <w:szCs w:val="24"/>
          <w:lang w:eastAsia="ru-RU"/>
        </w:rPr>
        <w:t xml:space="preserve"> </w:t>
      </w:r>
      <w:r w:rsidRPr="00343C00">
        <w:rPr>
          <w:sz w:val="24"/>
          <w:szCs w:val="24"/>
        </w:rPr>
        <w:t>администрацией</w:t>
      </w:r>
      <w:r w:rsidRPr="00343C00">
        <w:rPr>
          <w:sz w:val="24"/>
          <w:szCs w:val="24"/>
          <w:lang w:eastAsia="ru-RU"/>
        </w:rPr>
        <w:t xml:space="preserve"> Пихтовского сельсовета Колыванского района  Новосибирской области</w:t>
      </w:r>
      <w:r w:rsidRPr="00343C00">
        <w:rPr>
          <w:sz w:val="24"/>
          <w:szCs w:val="24"/>
        </w:rPr>
        <w:t xml:space="preserve"> </w:t>
      </w:r>
      <w:r w:rsidRPr="00343C00">
        <w:rPr>
          <w:i/>
          <w:sz w:val="24"/>
          <w:szCs w:val="24"/>
        </w:rPr>
        <w:t xml:space="preserve"> </w:t>
      </w:r>
      <w:r w:rsidRPr="00343C00">
        <w:rPr>
          <w:sz w:val="24"/>
          <w:szCs w:val="24"/>
        </w:rPr>
        <w:t>задач, сложности выполняемой им работы, ее эффективности и результативности.</w:t>
      </w:r>
    </w:p>
    <w:p w:rsidR="00C93BA9" w:rsidRPr="00343C00" w:rsidRDefault="00C93BA9" w:rsidP="00C93BA9">
      <w:pPr>
        <w:pStyle w:val="a6"/>
        <w:jc w:val="both"/>
        <w:rPr>
          <w:sz w:val="24"/>
          <w:szCs w:val="24"/>
        </w:rPr>
      </w:pPr>
      <w:proofErr w:type="gramStart"/>
      <w:r w:rsidRPr="00343C00">
        <w:rPr>
          <w:sz w:val="24"/>
          <w:szCs w:val="24"/>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C93BA9" w:rsidRPr="00343C00" w:rsidRDefault="00C93BA9" w:rsidP="00C93BA9">
      <w:pPr>
        <w:pStyle w:val="a6"/>
        <w:jc w:val="both"/>
        <w:rPr>
          <w:sz w:val="24"/>
          <w:szCs w:val="24"/>
        </w:rPr>
      </w:pPr>
      <w:r w:rsidRPr="00343C00">
        <w:rPr>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C93BA9" w:rsidRPr="00343C00" w:rsidRDefault="00C93BA9" w:rsidP="00C93BA9">
      <w:pPr>
        <w:pStyle w:val="a6"/>
        <w:jc w:val="both"/>
        <w:rPr>
          <w:sz w:val="24"/>
          <w:szCs w:val="24"/>
        </w:rPr>
      </w:pPr>
      <w:r w:rsidRPr="00343C00">
        <w:rPr>
          <w:sz w:val="24"/>
          <w:szCs w:val="24"/>
        </w:rPr>
        <w:t>При проведении аттестации члены комиссии вправе задавать вопросы аттестуемому муниципальному служащему.</w:t>
      </w:r>
    </w:p>
    <w:p w:rsidR="00C93BA9" w:rsidRPr="00343C00" w:rsidRDefault="00C93BA9" w:rsidP="00C93BA9">
      <w:pPr>
        <w:pStyle w:val="a6"/>
        <w:jc w:val="both"/>
        <w:rPr>
          <w:sz w:val="24"/>
          <w:szCs w:val="24"/>
        </w:rPr>
      </w:pPr>
      <w:r w:rsidRPr="00343C00">
        <w:rPr>
          <w:sz w:val="24"/>
          <w:szCs w:val="24"/>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93BA9" w:rsidRPr="00343C00" w:rsidRDefault="00C93BA9" w:rsidP="00C93BA9">
      <w:pPr>
        <w:pStyle w:val="a6"/>
        <w:jc w:val="both"/>
        <w:rPr>
          <w:sz w:val="24"/>
          <w:szCs w:val="24"/>
        </w:rPr>
      </w:pPr>
      <w:r w:rsidRPr="00343C00">
        <w:rPr>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4. Решения по результатам аттестации</w:t>
      </w:r>
    </w:p>
    <w:p w:rsidR="00C93BA9" w:rsidRPr="00343C00" w:rsidRDefault="00C93BA9" w:rsidP="00C93BA9">
      <w:pPr>
        <w:pStyle w:val="a6"/>
        <w:jc w:val="both"/>
        <w:rPr>
          <w:sz w:val="24"/>
          <w:szCs w:val="24"/>
        </w:rPr>
      </w:pPr>
    </w:p>
    <w:p w:rsidR="00C93BA9" w:rsidRPr="00343C00" w:rsidRDefault="00C93BA9" w:rsidP="00C93BA9">
      <w:pPr>
        <w:pStyle w:val="a6"/>
        <w:jc w:val="both"/>
        <w:rPr>
          <w:sz w:val="24"/>
          <w:szCs w:val="24"/>
        </w:rPr>
      </w:pPr>
      <w:r w:rsidRPr="00343C00">
        <w:rPr>
          <w:sz w:val="24"/>
          <w:szCs w:val="24"/>
        </w:rPr>
        <w:t>4.1. По результатам аттестации муниципального служащего аттестационной комиссией принимается одно из следующих решений:</w:t>
      </w:r>
    </w:p>
    <w:p w:rsidR="00C93BA9" w:rsidRPr="00343C00" w:rsidRDefault="00C93BA9" w:rsidP="00C93BA9">
      <w:pPr>
        <w:pStyle w:val="a6"/>
        <w:jc w:val="both"/>
        <w:rPr>
          <w:sz w:val="24"/>
          <w:szCs w:val="24"/>
        </w:rPr>
      </w:pPr>
      <w:r w:rsidRPr="00343C00">
        <w:rPr>
          <w:sz w:val="24"/>
          <w:szCs w:val="24"/>
        </w:rPr>
        <w:t>1) соответствует замещаемой должности муниципальной службы;</w:t>
      </w:r>
    </w:p>
    <w:p w:rsidR="00C93BA9" w:rsidRPr="00343C00" w:rsidRDefault="00C93BA9" w:rsidP="00C93BA9">
      <w:pPr>
        <w:pStyle w:val="a6"/>
        <w:jc w:val="both"/>
        <w:rPr>
          <w:sz w:val="24"/>
          <w:szCs w:val="24"/>
        </w:rPr>
      </w:pPr>
      <w:r w:rsidRPr="00343C00">
        <w:rPr>
          <w:sz w:val="24"/>
          <w:szCs w:val="24"/>
        </w:rPr>
        <w:lastRenderedPageBreak/>
        <w:t>2) не соответствует замещаемой должности муниципальной службы.</w:t>
      </w:r>
    </w:p>
    <w:p w:rsidR="00C93BA9" w:rsidRPr="00343C00" w:rsidRDefault="00C93BA9" w:rsidP="00C93BA9">
      <w:pPr>
        <w:pStyle w:val="a6"/>
        <w:jc w:val="both"/>
        <w:rPr>
          <w:sz w:val="24"/>
          <w:szCs w:val="24"/>
        </w:rPr>
      </w:pPr>
      <w:r w:rsidRPr="00343C00">
        <w:rPr>
          <w:sz w:val="24"/>
          <w:szCs w:val="24"/>
        </w:rPr>
        <w:t xml:space="preserve">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C93BA9" w:rsidRPr="00343C00" w:rsidRDefault="00C93BA9" w:rsidP="00C93BA9">
      <w:pPr>
        <w:pStyle w:val="a6"/>
        <w:jc w:val="both"/>
        <w:rPr>
          <w:sz w:val="24"/>
          <w:szCs w:val="24"/>
        </w:rPr>
      </w:pPr>
      <w:r w:rsidRPr="00343C00">
        <w:rPr>
          <w:sz w:val="24"/>
          <w:szCs w:val="24"/>
        </w:rPr>
        <w:t>4.2. Результаты аттестации сообщаются аттестованным муниципальным служащим непосредственно после подведения итогов голосования.</w:t>
      </w:r>
    </w:p>
    <w:p w:rsidR="00C93BA9" w:rsidRPr="00343C00" w:rsidRDefault="00C93BA9" w:rsidP="00C93BA9">
      <w:pPr>
        <w:pStyle w:val="a6"/>
        <w:jc w:val="both"/>
        <w:rPr>
          <w:sz w:val="24"/>
          <w:szCs w:val="24"/>
        </w:rPr>
      </w:pPr>
      <w:r w:rsidRPr="00343C00">
        <w:rPr>
          <w:sz w:val="24"/>
          <w:szCs w:val="24"/>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C93BA9" w:rsidRPr="00343C00" w:rsidRDefault="00C93BA9" w:rsidP="00C93BA9">
      <w:pPr>
        <w:pStyle w:val="a6"/>
        <w:jc w:val="both"/>
        <w:rPr>
          <w:sz w:val="24"/>
          <w:szCs w:val="24"/>
        </w:rPr>
      </w:pPr>
      <w:r w:rsidRPr="00343C00">
        <w:rPr>
          <w:sz w:val="24"/>
          <w:szCs w:val="24"/>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C93BA9" w:rsidRPr="00343C00" w:rsidRDefault="00C93BA9" w:rsidP="00C93BA9">
      <w:pPr>
        <w:pStyle w:val="a6"/>
        <w:jc w:val="both"/>
        <w:rPr>
          <w:sz w:val="24"/>
          <w:szCs w:val="24"/>
        </w:rPr>
      </w:pPr>
      <w:r w:rsidRPr="00343C00">
        <w:rPr>
          <w:sz w:val="24"/>
          <w:szCs w:val="24"/>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C93BA9" w:rsidRPr="00343C00" w:rsidRDefault="00C93BA9" w:rsidP="00C93BA9">
      <w:pPr>
        <w:pStyle w:val="a6"/>
        <w:jc w:val="both"/>
        <w:rPr>
          <w:sz w:val="24"/>
          <w:szCs w:val="24"/>
        </w:rPr>
      </w:pPr>
      <w:r w:rsidRPr="00343C00">
        <w:rPr>
          <w:sz w:val="24"/>
          <w:szCs w:val="24"/>
        </w:rPr>
        <w:t>Аттестационный лист муниципального служащего, прошедшего аттестацию, и отзыв хранятся в личном деле муниципального служащего.</w:t>
      </w:r>
    </w:p>
    <w:p w:rsidR="00C93BA9" w:rsidRPr="00343C00" w:rsidRDefault="00C93BA9" w:rsidP="00C93BA9">
      <w:pPr>
        <w:pStyle w:val="a6"/>
        <w:jc w:val="both"/>
        <w:rPr>
          <w:sz w:val="24"/>
          <w:szCs w:val="24"/>
        </w:rPr>
      </w:pPr>
      <w:r w:rsidRPr="00343C00">
        <w:rPr>
          <w:sz w:val="24"/>
          <w:szCs w:val="24"/>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93BA9" w:rsidRPr="00343C00" w:rsidRDefault="00C93BA9" w:rsidP="00C93BA9">
      <w:pPr>
        <w:pStyle w:val="a6"/>
        <w:jc w:val="both"/>
        <w:rPr>
          <w:sz w:val="24"/>
          <w:szCs w:val="24"/>
        </w:rPr>
      </w:pPr>
      <w:r w:rsidRPr="00343C00">
        <w:rPr>
          <w:sz w:val="24"/>
          <w:szCs w:val="24"/>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C93BA9" w:rsidRPr="00343C00" w:rsidRDefault="00C93BA9" w:rsidP="00C93BA9">
      <w:pPr>
        <w:pStyle w:val="a6"/>
        <w:jc w:val="both"/>
        <w:rPr>
          <w:sz w:val="24"/>
          <w:szCs w:val="24"/>
        </w:rPr>
      </w:pPr>
      <w:r w:rsidRPr="00343C00">
        <w:rPr>
          <w:sz w:val="24"/>
          <w:szCs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C93BA9" w:rsidRPr="00343C00" w:rsidRDefault="00C93BA9" w:rsidP="00C93BA9">
      <w:pPr>
        <w:pStyle w:val="a6"/>
        <w:jc w:val="both"/>
        <w:rPr>
          <w:sz w:val="24"/>
          <w:szCs w:val="24"/>
        </w:rPr>
      </w:pPr>
      <w:r w:rsidRPr="00343C00">
        <w:rPr>
          <w:sz w:val="24"/>
          <w:szCs w:val="24"/>
        </w:rPr>
        <w:t xml:space="preserve">4.5. В случае несогласия муниципального служащего с понижением в должности или невозможности перевода с его согласия на </w:t>
      </w:r>
      <w:proofErr w:type="gramStart"/>
      <w:r w:rsidRPr="00343C00">
        <w:rPr>
          <w:sz w:val="24"/>
          <w:szCs w:val="24"/>
        </w:rPr>
        <w:t>другую</w:t>
      </w:r>
      <w:proofErr w:type="gramEnd"/>
      <w:r w:rsidRPr="00343C00">
        <w:rPr>
          <w:sz w:val="24"/>
          <w:szCs w:val="24"/>
        </w:rPr>
        <w:t xml:space="preserve">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93BA9" w:rsidRPr="00343C00" w:rsidRDefault="00C93BA9" w:rsidP="00C93BA9">
      <w:pPr>
        <w:pStyle w:val="a6"/>
        <w:jc w:val="both"/>
        <w:rPr>
          <w:sz w:val="24"/>
          <w:szCs w:val="24"/>
        </w:rPr>
      </w:pPr>
      <w:r w:rsidRPr="00343C00">
        <w:rPr>
          <w:sz w:val="24"/>
          <w:szCs w:val="24"/>
        </w:rPr>
        <w:t>4.6. Муниципальный служащий вправе обжаловать результаты аттестации в соответствии с законодательством Российской Федерации.</w:t>
      </w:r>
    </w:p>
    <w:p w:rsidR="00C93BA9" w:rsidRPr="005544B6" w:rsidRDefault="00C93BA9" w:rsidP="00C93BA9">
      <w:pPr>
        <w:pStyle w:val="a6"/>
        <w:jc w:val="both"/>
        <w:sectPr w:rsidR="00C93BA9" w:rsidRPr="005544B6" w:rsidSect="00042EC9">
          <w:footerReference w:type="default" r:id="rId12"/>
          <w:pgSz w:w="11906" w:h="16838"/>
          <w:pgMar w:top="1134" w:right="850" w:bottom="1134" w:left="1418" w:header="708" w:footer="708" w:gutter="0"/>
          <w:cols w:space="708"/>
          <w:titlePg/>
          <w:docGrid w:linePitch="360"/>
        </w:sectPr>
      </w:pPr>
    </w:p>
    <w:p w:rsidR="00C93BA9" w:rsidRPr="00343C00" w:rsidRDefault="00C93BA9" w:rsidP="00C93BA9">
      <w:pPr>
        <w:pStyle w:val="a6"/>
        <w:jc w:val="right"/>
        <w:rPr>
          <w:sz w:val="24"/>
          <w:szCs w:val="24"/>
        </w:rPr>
      </w:pPr>
      <w:r w:rsidRPr="00343C00">
        <w:rPr>
          <w:sz w:val="24"/>
          <w:szCs w:val="24"/>
        </w:rPr>
        <w:lastRenderedPageBreak/>
        <w:t>Приложение 1</w:t>
      </w:r>
    </w:p>
    <w:p w:rsidR="00C93BA9" w:rsidRPr="00343C00" w:rsidRDefault="00C93BA9" w:rsidP="00C93BA9">
      <w:pPr>
        <w:pStyle w:val="a6"/>
        <w:jc w:val="right"/>
        <w:rPr>
          <w:sz w:val="24"/>
          <w:szCs w:val="24"/>
        </w:rPr>
      </w:pPr>
      <w:r w:rsidRPr="00343C00">
        <w:rPr>
          <w:sz w:val="24"/>
          <w:szCs w:val="24"/>
        </w:rPr>
        <w:t>к Положению</w:t>
      </w:r>
    </w:p>
    <w:p w:rsidR="00C93BA9" w:rsidRPr="00343C00" w:rsidRDefault="00C93BA9" w:rsidP="00C93BA9">
      <w:pPr>
        <w:pStyle w:val="a6"/>
        <w:jc w:val="right"/>
        <w:rPr>
          <w:sz w:val="24"/>
          <w:szCs w:val="24"/>
        </w:rPr>
      </w:pPr>
    </w:p>
    <w:p w:rsidR="00C93BA9" w:rsidRPr="00343C00" w:rsidRDefault="00C93BA9" w:rsidP="00C93BA9">
      <w:pPr>
        <w:pStyle w:val="a6"/>
        <w:jc w:val="right"/>
        <w:rPr>
          <w:sz w:val="24"/>
          <w:szCs w:val="24"/>
          <w:lang w:eastAsia="ru-RU"/>
        </w:rPr>
      </w:pPr>
      <w:r w:rsidRPr="00343C00">
        <w:rPr>
          <w:sz w:val="24"/>
          <w:szCs w:val="24"/>
          <w:lang w:eastAsia="ru-RU"/>
        </w:rPr>
        <w:t>УТВЕРЖДАЮ</w:t>
      </w:r>
    </w:p>
    <w:p w:rsidR="00C93BA9" w:rsidRPr="00343C00" w:rsidRDefault="00C93BA9" w:rsidP="00C93BA9">
      <w:pPr>
        <w:pStyle w:val="a6"/>
        <w:jc w:val="right"/>
        <w:rPr>
          <w:sz w:val="24"/>
          <w:szCs w:val="24"/>
          <w:lang w:eastAsia="ru-RU"/>
        </w:rPr>
      </w:pPr>
      <w:r w:rsidRPr="00343C00">
        <w:rPr>
          <w:sz w:val="24"/>
          <w:szCs w:val="24"/>
          <w:lang w:eastAsia="ru-RU"/>
        </w:rPr>
        <w:t xml:space="preserve">___________________________ </w:t>
      </w:r>
    </w:p>
    <w:p w:rsidR="00C93BA9" w:rsidRPr="00343C00" w:rsidRDefault="00C93BA9" w:rsidP="00C93BA9">
      <w:pPr>
        <w:pStyle w:val="a6"/>
        <w:jc w:val="right"/>
        <w:rPr>
          <w:i/>
          <w:sz w:val="20"/>
          <w:szCs w:val="20"/>
          <w:lang w:eastAsia="ru-RU"/>
        </w:rPr>
      </w:pPr>
      <w:r w:rsidRPr="00343C00">
        <w:rPr>
          <w:i/>
          <w:sz w:val="20"/>
          <w:szCs w:val="20"/>
          <w:lang w:eastAsia="ru-RU"/>
        </w:rPr>
        <w:t>(Наименование должности представителя нанимателя)</w:t>
      </w:r>
    </w:p>
    <w:p w:rsidR="00C93BA9" w:rsidRPr="00343C00" w:rsidRDefault="00C93BA9" w:rsidP="00C93BA9">
      <w:pPr>
        <w:pStyle w:val="a6"/>
        <w:jc w:val="right"/>
        <w:rPr>
          <w:sz w:val="24"/>
          <w:szCs w:val="24"/>
          <w:lang w:eastAsia="ru-RU"/>
        </w:rPr>
      </w:pPr>
      <w:r w:rsidRPr="00343C00">
        <w:rPr>
          <w:sz w:val="24"/>
          <w:szCs w:val="24"/>
          <w:lang w:eastAsia="ru-RU"/>
        </w:rPr>
        <w:t>________________________ __________________</w:t>
      </w:r>
    </w:p>
    <w:p w:rsidR="00C93BA9" w:rsidRPr="00343C00" w:rsidRDefault="00C93BA9" w:rsidP="00C93BA9">
      <w:pPr>
        <w:pStyle w:val="a6"/>
        <w:jc w:val="right"/>
        <w:rPr>
          <w:i/>
          <w:sz w:val="24"/>
          <w:szCs w:val="24"/>
          <w:lang w:eastAsia="ru-RU"/>
        </w:rPr>
      </w:pPr>
      <w:r w:rsidRPr="00343C00">
        <w:rPr>
          <w:i/>
          <w:sz w:val="24"/>
          <w:szCs w:val="24"/>
          <w:lang w:eastAsia="ru-RU"/>
        </w:rPr>
        <w:t>(подпись)</w:t>
      </w:r>
      <w:r w:rsidRPr="00343C00">
        <w:rPr>
          <w:i/>
          <w:sz w:val="24"/>
          <w:szCs w:val="24"/>
          <w:lang w:eastAsia="ru-RU"/>
        </w:rPr>
        <w:tab/>
      </w:r>
      <w:r w:rsidRPr="00343C00">
        <w:rPr>
          <w:i/>
          <w:sz w:val="24"/>
          <w:szCs w:val="24"/>
          <w:lang w:eastAsia="ru-RU"/>
        </w:rPr>
        <w:tab/>
        <w:t>(Фамилия И.О.)</w:t>
      </w:r>
    </w:p>
    <w:p w:rsidR="00C93BA9" w:rsidRPr="00343C00" w:rsidRDefault="00C93BA9" w:rsidP="00C93BA9">
      <w:pPr>
        <w:pStyle w:val="a6"/>
        <w:jc w:val="right"/>
        <w:rPr>
          <w:sz w:val="24"/>
          <w:szCs w:val="24"/>
          <w:lang w:eastAsia="ru-RU"/>
        </w:rPr>
      </w:pPr>
      <w:r w:rsidRPr="00343C00">
        <w:rPr>
          <w:sz w:val="24"/>
          <w:szCs w:val="24"/>
          <w:lang w:eastAsia="ru-RU"/>
        </w:rPr>
        <w:t>«______» ______________ 20____г.</w:t>
      </w:r>
    </w:p>
    <w:p w:rsidR="00C93BA9" w:rsidRPr="00343C00" w:rsidRDefault="00C93BA9" w:rsidP="00C93BA9">
      <w:pPr>
        <w:pStyle w:val="a6"/>
        <w:jc w:val="right"/>
        <w:rPr>
          <w:sz w:val="24"/>
          <w:szCs w:val="24"/>
          <w:lang w:eastAsia="ru-RU"/>
        </w:rPr>
      </w:pPr>
    </w:p>
    <w:p w:rsidR="00C93BA9" w:rsidRPr="00343C00" w:rsidRDefault="00C93BA9" w:rsidP="00C93BA9">
      <w:pPr>
        <w:pStyle w:val="a6"/>
        <w:jc w:val="center"/>
        <w:rPr>
          <w:sz w:val="24"/>
          <w:szCs w:val="24"/>
          <w:lang w:eastAsia="ru-RU"/>
        </w:rPr>
      </w:pPr>
      <w:r w:rsidRPr="00343C00">
        <w:rPr>
          <w:sz w:val="24"/>
          <w:szCs w:val="24"/>
          <w:lang w:eastAsia="ru-RU"/>
        </w:rPr>
        <w:t>График</w:t>
      </w:r>
    </w:p>
    <w:p w:rsidR="00C93BA9" w:rsidRPr="00343C00" w:rsidRDefault="00C93BA9" w:rsidP="00C93BA9">
      <w:pPr>
        <w:pStyle w:val="a6"/>
        <w:jc w:val="center"/>
        <w:rPr>
          <w:sz w:val="24"/>
          <w:szCs w:val="24"/>
          <w:lang w:eastAsia="ru-RU"/>
        </w:rPr>
      </w:pPr>
      <w:r w:rsidRPr="00343C00">
        <w:rPr>
          <w:sz w:val="24"/>
          <w:szCs w:val="24"/>
          <w:lang w:eastAsia="ru-RU"/>
        </w:rPr>
        <w:t>проведения аттестации муниципальных служащих</w:t>
      </w:r>
    </w:p>
    <w:p w:rsidR="00C93BA9" w:rsidRPr="00343C00" w:rsidRDefault="00C93BA9" w:rsidP="00C93BA9">
      <w:pPr>
        <w:pStyle w:val="a6"/>
        <w:jc w:val="center"/>
        <w:rPr>
          <w:sz w:val="24"/>
          <w:szCs w:val="24"/>
          <w:lang w:eastAsia="ru-RU"/>
        </w:rPr>
      </w:pPr>
      <w:r w:rsidRPr="00343C00">
        <w:rPr>
          <w:sz w:val="24"/>
          <w:szCs w:val="24"/>
          <w:lang w:eastAsia="ru-RU"/>
        </w:rPr>
        <w:t>Пихтовского сельсовета Колыванского района Новосибирской области на 20___ год</w:t>
      </w:r>
    </w:p>
    <w:p w:rsidR="00C93BA9" w:rsidRPr="00343C00" w:rsidRDefault="00C93BA9" w:rsidP="00C93BA9">
      <w:pPr>
        <w:pStyle w:val="a6"/>
        <w:jc w:val="center"/>
        <w:rPr>
          <w:i/>
          <w:sz w:val="24"/>
          <w:szCs w:val="24"/>
          <w:lang w:eastAsia="ru-RU"/>
        </w:rPr>
      </w:pPr>
      <w:r w:rsidRPr="00343C00">
        <w:rPr>
          <w:i/>
          <w:sz w:val="24"/>
          <w:szCs w:val="24"/>
          <w:vertAlign w:val="subscript"/>
          <w:lang w:eastAsia="ru-RU"/>
        </w:rPr>
        <w:t>(наименование органа местного самоуправления, муниципального органа)</w:t>
      </w:r>
    </w:p>
    <w:p w:rsidR="00C93BA9" w:rsidRPr="00343C00" w:rsidRDefault="00C93BA9" w:rsidP="00C93BA9">
      <w:pPr>
        <w:pStyle w:val="a6"/>
        <w:rPr>
          <w:sz w:val="24"/>
          <w:szCs w:val="24"/>
          <w:lang w:eastAsia="ru-RU"/>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126"/>
        <w:gridCol w:w="2268"/>
        <w:gridCol w:w="1843"/>
        <w:gridCol w:w="1984"/>
        <w:gridCol w:w="1843"/>
        <w:gridCol w:w="1984"/>
        <w:gridCol w:w="2694"/>
      </w:tblGrid>
      <w:tr w:rsidR="00C93BA9" w:rsidRPr="00343C00" w:rsidTr="0088629F">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 xml:space="preserve">№ </w:t>
            </w:r>
            <w:proofErr w:type="gramStart"/>
            <w:r w:rsidRPr="00343C00">
              <w:rPr>
                <w:sz w:val="24"/>
                <w:szCs w:val="24"/>
                <w:lang w:eastAsia="ru-RU"/>
              </w:rPr>
              <w:t>п</w:t>
            </w:r>
            <w:proofErr w:type="gramEnd"/>
            <w:r w:rsidRPr="00343C00">
              <w:rPr>
                <w:sz w:val="24"/>
                <w:szCs w:val="24"/>
                <w:lang w:eastAsia="ru-RU"/>
              </w:rPr>
              <w:t>/п</w:t>
            </w:r>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3BA9" w:rsidRPr="00343C00" w:rsidRDefault="00C93BA9" w:rsidP="0088629F">
            <w:pPr>
              <w:pStyle w:val="a6"/>
              <w:rPr>
                <w:sz w:val="24"/>
                <w:szCs w:val="24"/>
                <w:lang w:eastAsia="ru-RU"/>
              </w:rPr>
            </w:pPr>
            <w:r w:rsidRPr="00343C00">
              <w:rPr>
                <w:sz w:val="24"/>
                <w:szCs w:val="24"/>
                <w:lang w:eastAsia="ru-RU"/>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Ф.И.О. и должность ответственного за представление документов руководителя соответствующего подразделения</w:t>
            </w:r>
          </w:p>
        </w:tc>
      </w:tr>
      <w:tr w:rsidR="00C93BA9" w:rsidRPr="00343C00" w:rsidTr="0088629F">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BA9" w:rsidRPr="00343C00" w:rsidRDefault="00C93BA9" w:rsidP="0088629F">
            <w:pPr>
              <w:pStyle w:val="a6"/>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93BA9" w:rsidRPr="00343C00" w:rsidRDefault="00C93BA9" w:rsidP="0088629F">
            <w:pPr>
              <w:pStyle w:val="a6"/>
              <w:rPr>
                <w:sz w:val="24"/>
                <w:szCs w:val="24"/>
                <w:lang w:eastAsia="ru-RU"/>
              </w:rPr>
            </w:pPr>
            <w:r w:rsidRPr="00343C00">
              <w:rPr>
                <w:sz w:val="24"/>
                <w:szCs w:val="24"/>
                <w:lang w:eastAsia="ru-RU"/>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BA9" w:rsidRPr="00343C00" w:rsidRDefault="00C93BA9" w:rsidP="0088629F">
            <w:pPr>
              <w:pStyle w:val="a6"/>
              <w:rPr>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BA9" w:rsidRPr="00343C00" w:rsidRDefault="00C93BA9" w:rsidP="0088629F">
            <w:pPr>
              <w:pStyle w:val="a6"/>
              <w:rPr>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BA9" w:rsidRPr="00343C00" w:rsidRDefault="00C93BA9" w:rsidP="0088629F">
            <w:pPr>
              <w:pStyle w:val="a6"/>
              <w:rPr>
                <w:sz w:val="24"/>
                <w:szCs w:val="24"/>
                <w:lang w:eastAsia="ru-RU"/>
              </w:rPr>
            </w:pPr>
          </w:p>
        </w:tc>
      </w:tr>
      <w:tr w:rsidR="00C93BA9" w:rsidRPr="00343C00" w:rsidTr="0088629F">
        <w:tc>
          <w:tcPr>
            <w:tcW w:w="597"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r>
      <w:tr w:rsidR="00C93BA9" w:rsidRPr="00343C00" w:rsidTr="0088629F">
        <w:tc>
          <w:tcPr>
            <w:tcW w:w="597"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r>
      <w:tr w:rsidR="00C93BA9" w:rsidRPr="00343C00" w:rsidTr="0088629F">
        <w:tc>
          <w:tcPr>
            <w:tcW w:w="597"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93BA9" w:rsidRPr="00343C00" w:rsidRDefault="00C93BA9" w:rsidP="0088629F">
            <w:pPr>
              <w:pStyle w:val="a6"/>
              <w:rPr>
                <w:sz w:val="24"/>
                <w:szCs w:val="24"/>
                <w:lang w:eastAsia="ru-RU"/>
              </w:rPr>
            </w:pPr>
          </w:p>
        </w:tc>
      </w:tr>
    </w:tbl>
    <w:p w:rsidR="00C93BA9" w:rsidRPr="00343C00" w:rsidRDefault="00C93BA9" w:rsidP="00C93BA9">
      <w:pPr>
        <w:pStyle w:val="a6"/>
        <w:rPr>
          <w:sz w:val="24"/>
          <w:szCs w:val="24"/>
          <w:lang w:eastAsia="ru-RU"/>
        </w:rPr>
      </w:pPr>
      <w:r w:rsidRPr="00343C00">
        <w:rPr>
          <w:sz w:val="24"/>
          <w:szCs w:val="24"/>
          <w:lang w:eastAsia="ru-RU"/>
        </w:rPr>
        <w:t>___________</w:t>
      </w:r>
    </w:p>
    <w:p w:rsidR="00C93BA9" w:rsidRPr="00343C00" w:rsidRDefault="00C93BA9" w:rsidP="00C93BA9">
      <w:pPr>
        <w:pStyle w:val="a6"/>
        <w:rPr>
          <w:sz w:val="24"/>
          <w:szCs w:val="24"/>
        </w:rPr>
      </w:pPr>
      <w:r w:rsidRPr="00343C00">
        <w:rPr>
          <w:sz w:val="24"/>
          <w:szCs w:val="24"/>
        </w:rPr>
        <w:tab/>
      </w:r>
    </w:p>
    <w:p w:rsidR="00C93BA9" w:rsidRPr="00343C00" w:rsidRDefault="00C93BA9" w:rsidP="00C93BA9">
      <w:pPr>
        <w:pStyle w:val="a6"/>
        <w:rPr>
          <w:sz w:val="24"/>
          <w:szCs w:val="24"/>
        </w:rPr>
        <w:sectPr w:rsidR="00C93BA9" w:rsidRPr="00343C00" w:rsidSect="00ED467B">
          <w:pgSz w:w="16838" w:h="11906" w:orient="landscape"/>
          <w:pgMar w:top="1701" w:right="1134" w:bottom="850" w:left="1134" w:header="708" w:footer="708" w:gutter="0"/>
          <w:cols w:space="708"/>
          <w:titlePg/>
          <w:docGrid w:linePitch="360"/>
        </w:sectPr>
      </w:pPr>
      <w:r w:rsidRPr="00343C00">
        <w:rPr>
          <w:sz w:val="24"/>
          <w:szCs w:val="24"/>
        </w:rPr>
        <w:tab/>
      </w:r>
      <w:r w:rsidRPr="00343C00">
        <w:rPr>
          <w:sz w:val="24"/>
          <w:szCs w:val="24"/>
        </w:rPr>
        <w:tab/>
      </w:r>
      <w:r w:rsidRPr="00343C00">
        <w:rPr>
          <w:sz w:val="24"/>
          <w:szCs w:val="24"/>
        </w:rPr>
        <w:tab/>
      </w:r>
      <w:r w:rsidRPr="00343C00">
        <w:rPr>
          <w:sz w:val="24"/>
          <w:szCs w:val="24"/>
        </w:rPr>
        <w:tab/>
      </w:r>
    </w:p>
    <w:p w:rsidR="00C93BA9" w:rsidRPr="00AF4AA1" w:rsidRDefault="00C93BA9" w:rsidP="00C93BA9">
      <w:pPr>
        <w:pStyle w:val="a6"/>
        <w:jc w:val="right"/>
        <w:rPr>
          <w:sz w:val="24"/>
        </w:rPr>
      </w:pPr>
      <w:r w:rsidRPr="00AF4AA1">
        <w:rPr>
          <w:sz w:val="24"/>
        </w:rPr>
        <w:lastRenderedPageBreak/>
        <w:t>Приложение 2</w:t>
      </w:r>
    </w:p>
    <w:p w:rsidR="00C93BA9" w:rsidRPr="00AF4AA1" w:rsidRDefault="00C93BA9" w:rsidP="00C93BA9">
      <w:pPr>
        <w:pStyle w:val="a6"/>
        <w:jc w:val="right"/>
        <w:rPr>
          <w:sz w:val="24"/>
        </w:rPr>
      </w:pPr>
      <w:r w:rsidRPr="00AF4AA1">
        <w:rPr>
          <w:sz w:val="24"/>
        </w:rPr>
        <w:t>к Положению</w:t>
      </w:r>
    </w:p>
    <w:p w:rsidR="00C93BA9" w:rsidRPr="00AF4AA1" w:rsidRDefault="00C93BA9" w:rsidP="00C93BA9">
      <w:pPr>
        <w:pStyle w:val="a6"/>
        <w:jc w:val="right"/>
        <w:rPr>
          <w:i/>
          <w:sz w:val="24"/>
        </w:rPr>
      </w:pPr>
    </w:p>
    <w:p w:rsidR="00C93BA9" w:rsidRPr="00AF4AA1" w:rsidRDefault="00C93BA9" w:rsidP="00C93BA9">
      <w:pPr>
        <w:pStyle w:val="a6"/>
        <w:jc w:val="right"/>
        <w:rPr>
          <w:i/>
          <w:sz w:val="24"/>
        </w:rPr>
      </w:pPr>
      <w:r w:rsidRPr="00AF4AA1">
        <w:rPr>
          <w:i/>
          <w:sz w:val="24"/>
        </w:rPr>
        <w:t>Заполняется</w:t>
      </w:r>
    </w:p>
    <w:p w:rsidR="00C93BA9" w:rsidRPr="00AF4AA1" w:rsidRDefault="00C93BA9" w:rsidP="00C93BA9">
      <w:pPr>
        <w:pStyle w:val="a6"/>
        <w:jc w:val="right"/>
        <w:rPr>
          <w:i/>
          <w:sz w:val="24"/>
        </w:rPr>
      </w:pPr>
      <w:r w:rsidRPr="00AF4AA1">
        <w:rPr>
          <w:i/>
          <w:sz w:val="24"/>
        </w:rPr>
        <w:t xml:space="preserve">непосредственным руководителем </w:t>
      </w:r>
    </w:p>
    <w:p w:rsidR="00C93BA9" w:rsidRPr="00AF4AA1" w:rsidRDefault="00C93BA9" w:rsidP="00C93BA9">
      <w:pPr>
        <w:pStyle w:val="a6"/>
        <w:jc w:val="right"/>
        <w:rPr>
          <w:i/>
          <w:sz w:val="24"/>
        </w:rPr>
      </w:pPr>
      <w:r w:rsidRPr="00AF4AA1">
        <w:rPr>
          <w:i/>
          <w:sz w:val="24"/>
        </w:rPr>
        <w:t>муниципального служащего</w:t>
      </w: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757"/>
        <w:gridCol w:w="340"/>
        <w:gridCol w:w="3004"/>
        <w:gridCol w:w="340"/>
      </w:tblGrid>
      <w:tr w:rsidR="00C93BA9" w:rsidRPr="005544B6" w:rsidTr="0088629F">
        <w:trPr>
          <w:jc w:val="right"/>
        </w:trPr>
        <w:tc>
          <w:tcPr>
            <w:tcW w:w="5441" w:type="dxa"/>
            <w:gridSpan w:val="4"/>
          </w:tcPr>
          <w:p w:rsidR="00C93BA9" w:rsidRPr="00882973" w:rsidRDefault="00C93BA9" w:rsidP="0088629F">
            <w:pPr>
              <w:pStyle w:val="a6"/>
              <w:rPr>
                <w:sz w:val="24"/>
              </w:rPr>
            </w:pPr>
            <w:r w:rsidRPr="00882973">
              <w:rPr>
                <w:sz w:val="24"/>
              </w:rPr>
              <w:t>УТВЕРЖДАЮ</w:t>
            </w:r>
          </w:p>
        </w:tc>
      </w:tr>
      <w:tr w:rsidR="00C93BA9" w:rsidRPr="005544B6" w:rsidTr="0088629F">
        <w:trPr>
          <w:trHeight w:val="170"/>
          <w:jc w:val="right"/>
        </w:trPr>
        <w:tc>
          <w:tcPr>
            <w:tcW w:w="5441" w:type="dxa"/>
            <w:gridSpan w:val="4"/>
            <w:tcBorders>
              <w:top w:val="nil"/>
              <w:left w:val="nil"/>
              <w:bottom w:val="single" w:sz="4" w:space="0" w:color="auto"/>
              <w:right w:val="nil"/>
            </w:tcBorders>
          </w:tcPr>
          <w:p w:rsidR="00C93BA9" w:rsidRPr="00882973" w:rsidRDefault="00C93BA9" w:rsidP="0088629F">
            <w:pPr>
              <w:pStyle w:val="a6"/>
              <w:rPr>
                <w:sz w:val="24"/>
              </w:rPr>
            </w:pPr>
          </w:p>
        </w:tc>
      </w:tr>
      <w:tr w:rsidR="00C93BA9" w:rsidRPr="005544B6" w:rsidTr="0088629F">
        <w:trPr>
          <w:jc w:val="right"/>
        </w:trPr>
        <w:tc>
          <w:tcPr>
            <w:tcW w:w="5441" w:type="dxa"/>
            <w:gridSpan w:val="4"/>
            <w:tcBorders>
              <w:top w:val="single" w:sz="4" w:space="0" w:color="auto"/>
              <w:left w:val="nil"/>
              <w:bottom w:val="nil"/>
              <w:right w:val="nil"/>
            </w:tcBorders>
            <w:hideMark/>
          </w:tcPr>
          <w:p w:rsidR="00C93BA9" w:rsidRPr="00882973" w:rsidRDefault="00C93BA9" w:rsidP="0088629F">
            <w:pPr>
              <w:pStyle w:val="a6"/>
              <w:rPr>
                <w:i/>
                <w:sz w:val="24"/>
                <w:vertAlign w:val="superscript"/>
              </w:rPr>
            </w:pPr>
            <w:r w:rsidRPr="00882973">
              <w:rPr>
                <w:i/>
                <w:sz w:val="24"/>
                <w:vertAlign w:val="superscript"/>
              </w:rPr>
              <w:t xml:space="preserve">(наименование должности лица, </w:t>
            </w:r>
            <w:proofErr w:type="gramStart"/>
            <w:r w:rsidRPr="00882973">
              <w:rPr>
                <w:i/>
                <w:sz w:val="24"/>
                <w:vertAlign w:val="superscript"/>
              </w:rPr>
              <w:t>утверждающего</w:t>
            </w:r>
            <w:proofErr w:type="gramEnd"/>
            <w:r w:rsidRPr="00882973">
              <w:rPr>
                <w:i/>
                <w:sz w:val="24"/>
                <w:vertAlign w:val="superscript"/>
              </w:rPr>
              <w:t xml:space="preserve"> документ)</w:t>
            </w:r>
          </w:p>
        </w:tc>
      </w:tr>
      <w:tr w:rsidR="00C93BA9" w:rsidRPr="005544B6" w:rsidTr="0088629F">
        <w:trPr>
          <w:jc w:val="right"/>
        </w:trPr>
        <w:tc>
          <w:tcPr>
            <w:tcW w:w="1757" w:type="dxa"/>
            <w:tcBorders>
              <w:top w:val="nil"/>
              <w:left w:val="nil"/>
              <w:bottom w:val="single" w:sz="4" w:space="0" w:color="auto"/>
              <w:right w:val="nil"/>
            </w:tcBorders>
          </w:tcPr>
          <w:p w:rsidR="00C93BA9" w:rsidRPr="00882973" w:rsidRDefault="00C93BA9" w:rsidP="0088629F">
            <w:pPr>
              <w:pStyle w:val="a6"/>
              <w:rPr>
                <w:sz w:val="24"/>
              </w:rPr>
            </w:pPr>
          </w:p>
        </w:tc>
        <w:tc>
          <w:tcPr>
            <w:tcW w:w="340" w:type="dxa"/>
            <w:vAlign w:val="bottom"/>
            <w:hideMark/>
          </w:tcPr>
          <w:p w:rsidR="00C93BA9" w:rsidRPr="00882973" w:rsidRDefault="00C93BA9" w:rsidP="0088629F">
            <w:pPr>
              <w:pStyle w:val="a6"/>
              <w:rPr>
                <w:sz w:val="24"/>
              </w:rPr>
            </w:pPr>
            <w:r w:rsidRPr="00882973">
              <w:rPr>
                <w:sz w:val="24"/>
              </w:rPr>
              <w:t>(</w:t>
            </w:r>
          </w:p>
        </w:tc>
        <w:tc>
          <w:tcPr>
            <w:tcW w:w="3004" w:type="dxa"/>
            <w:tcBorders>
              <w:top w:val="nil"/>
              <w:left w:val="nil"/>
              <w:bottom w:val="single" w:sz="4" w:space="0" w:color="auto"/>
              <w:right w:val="nil"/>
            </w:tcBorders>
          </w:tcPr>
          <w:p w:rsidR="00C93BA9" w:rsidRPr="00882973" w:rsidRDefault="00C93BA9" w:rsidP="0088629F">
            <w:pPr>
              <w:pStyle w:val="a6"/>
              <w:rPr>
                <w:sz w:val="24"/>
              </w:rPr>
            </w:pPr>
          </w:p>
        </w:tc>
        <w:tc>
          <w:tcPr>
            <w:tcW w:w="340" w:type="dxa"/>
            <w:vAlign w:val="bottom"/>
            <w:hideMark/>
          </w:tcPr>
          <w:p w:rsidR="00C93BA9" w:rsidRPr="00882973" w:rsidRDefault="00C93BA9" w:rsidP="0088629F">
            <w:pPr>
              <w:pStyle w:val="a6"/>
              <w:rPr>
                <w:sz w:val="24"/>
              </w:rPr>
            </w:pPr>
            <w:r w:rsidRPr="00882973">
              <w:rPr>
                <w:sz w:val="24"/>
              </w:rPr>
              <w:t>)</w:t>
            </w:r>
          </w:p>
        </w:tc>
      </w:tr>
      <w:tr w:rsidR="00C93BA9" w:rsidRPr="005544B6" w:rsidTr="0088629F">
        <w:trPr>
          <w:jc w:val="right"/>
        </w:trPr>
        <w:tc>
          <w:tcPr>
            <w:tcW w:w="1757" w:type="dxa"/>
            <w:tcBorders>
              <w:top w:val="single" w:sz="4" w:space="0" w:color="auto"/>
              <w:left w:val="nil"/>
              <w:bottom w:val="nil"/>
              <w:right w:val="nil"/>
            </w:tcBorders>
            <w:hideMark/>
          </w:tcPr>
          <w:p w:rsidR="00C93BA9" w:rsidRPr="00882973" w:rsidRDefault="00C93BA9" w:rsidP="0088629F">
            <w:pPr>
              <w:pStyle w:val="a6"/>
              <w:rPr>
                <w:i/>
                <w:sz w:val="24"/>
                <w:vertAlign w:val="superscript"/>
              </w:rPr>
            </w:pPr>
            <w:r w:rsidRPr="00882973">
              <w:rPr>
                <w:i/>
                <w:sz w:val="24"/>
                <w:vertAlign w:val="superscript"/>
              </w:rPr>
              <w:t>(подпись)</w:t>
            </w:r>
          </w:p>
        </w:tc>
        <w:tc>
          <w:tcPr>
            <w:tcW w:w="340" w:type="dxa"/>
          </w:tcPr>
          <w:p w:rsidR="00C93BA9" w:rsidRPr="00882973" w:rsidRDefault="00C93BA9" w:rsidP="0088629F">
            <w:pPr>
              <w:pStyle w:val="a6"/>
              <w:rPr>
                <w:i/>
                <w:sz w:val="24"/>
                <w:vertAlign w:val="superscript"/>
              </w:rPr>
            </w:pPr>
          </w:p>
        </w:tc>
        <w:tc>
          <w:tcPr>
            <w:tcW w:w="3004" w:type="dxa"/>
            <w:tcBorders>
              <w:top w:val="single" w:sz="4" w:space="0" w:color="auto"/>
              <w:left w:val="nil"/>
              <w:bottom w:val="nil"/>
              <w:right w:val="nil"/>
            </w:tcBorders>
            <w:hideMark/>
          </w:tcPr>
          <w:p w:rsidR="00C93BA9" w:rsidRPr="00882973" w:rsidRDefault="00C93BA9" w:rsidP="0088629F">
            <w:pPr>
              <w:pStyle w:val="a6"/>
              <w:rPr>
                <w:i/>
                <w:sz w:val="24"/>
                <w:vertAlign w:val="superscript"/>
              </w:rPr>
            </w:pPr>
            <w:r w:rsidRPr="00882973">
              <w:rPr>
                <w:i/>
                <w:sz w:val="24"/>
                <w:vertAlign w:val="superscript"/>
              </w:rPr>
              <w:t>(инициалы, фамилия)</w:t>
            </w:r>
          </w:p>
        </w:tc>
        <w:tc>
          <w:tcPr>
            <w:tcW w:w="340" w:type="dxa"/>
          </w:tcPr>
          <w:p w:rsidR="00C93BA9" w:rsidRPr="00882973" w:rsidRDefault="00C93BA9" w:rsidP="0088629F">
            <w:pPr>
              <w:pStyle w:val="a6"/>
              <w:rPr>
                <w:i/>
                <w:sz w:val="24"/>
                <w:vertAlign w:val="superscript"/>
              </w:rPr>
            </w:pPr>
          </w:p>
        </w:tc>
      </w:tr>
      <w:tr w:rsidR="00C93BA9" w:rsidRPr="005544B6" w:rsidTr="0088629F">
        <w:trPr>
          <w:jc w:val="right"/>
        </w:trPr>
        <w:tc>
          <w:tcPr>
            <w:tcW w:w="5441" w:type="dxa"/>
            <w:gridSpan w:val="4"/>
            <w:hideMark/>
          </w:tcPr>
          <w:p w:rsidR="00C93BA9" w:rsidRPr="00882973" w:rsidRDefault="00C93BA9" w:rsidP="0088629F">
            <w:pPr>
              <w:pStyle w:val="a6"/>
              <w:rPr>
                <w:sz w:val="24"/>
              </w:rPr>
            </w:pPr>
            <w:r w:rsidRPr="00882973">
              <w:rPr>
                <w:sz w:val="24"/>
              </w:rPr>
              <w:t>«____»________________20__ г.</w:t>
            </w:r>
          </w:p>
        </w:tc>
      </w:tr>
    </w:tbl>
    <w:p w:rsidR="00C93BA9" w:rsidRPr="005544B6" w:rsidRDefault="00C93BA9" w:rsidP="00C93BA9">
      <w:pPr>
        <w:pStyle w:val="a6"/>
        <w:jc w:val="center"/>
      </w:pPr>
    </w:p>
    <w:p w:rsidR="00C93BA9" w:rsidRPr="00343C00" w:rsidRDefault="00C93BA9" w:rsidP="00C93BA9">
      <w:pPr>
        <w:pStyle w:val="a6"/>
        <w:jc w:val="center"/>
        <w:rPr>
          <w:sz w:val="24"/>
          <w:szCs w:val="24"/>
        </w:rPr>
      </w:pPr>
      <w:r w:rsidRPr="00343C00">
        <w:rPr>
          <w:sz w:val="24"/>
          <w:szCs w:val="24"/>
        </w:rPr>
        <w:t>Форма</w:t>
      </w:r>
    </w:p>
    <w:p w:rsidR="00C93BA9" w:rsidRPr="00343C00" w:rsidRDefault="00C93BA9" w:rsidP="00C93BA9">
      <w:pPr>
        <w:pStyle w:val="a6"/>
        <w:jc w:val="center"/>
        <w:rPr>
          <w:sz w:val="24"/>
          <w:szCs w:val="24"/>
        </w:rPr>
      </w:pPr>
    </w:p>
    <w:p w:rsidR="00C93BA9" w:rsidRPr="00343C00" w:rsidRDefault="00C93BA9" w:rsidP="00C93BA9">
      <w:pPr>
        <w:pStyle w:val="a6"/>
        <w:jc w:val="center"/>
        <w:rPr>
          <w:sz w:val="24"/>
          <w:szCs w:val="24"/>
        </w:rPr>
      </w:pPr>
      <w:r w:rsidRPr="00343C00">
        <w:rPr>
          <w:sz w:val="24"/>
          <w:szCs w:val="24"/>
        </w:rPr>
        <w:t>ОТЗЫВ</w:t>
      </w:r>
    </w:p>
    <w:p w:rsidR="00C93BA9" w:rsidRPr="00343C00" w:rsidRDefault="00C93BA9" w:rsidP="00C93BA9">
      <w:pPr>
        <w:pStyle w:val="a6"/>
        <w:jc w:val="center"/>
        <w:rPr>
          <w:sz w:val="24"/>
          <w:szCs w:val="24"/>
        </w:rPr>
      </w:pPr>
      <w:r w:rsidRPr="00343C00">
        <w:rPr>
          <w:sz w:val="24"/>
          <w:szCs w:val="24"/>
        </w:rPr>
        <w:t>об исполнении подлежащим аттестации муниципальным</w:t>
      </w:r>
    </w:p>
    <w:p w:rsidR="00C93BA9" w:rsidRPr="00343C00" w:rsidRDefault="00C93BA9" w:rsidP="00C93BA9">
      <w:pPr>
        <w:pStyle w:val="a6"/>
        <w:jc w:val="center"/>
        <w:rPr>
          <w:sz w:val="24"/>
          <w:szCs w:val="24"/>
        </w:rPr>
      </w:pPr>
      <w:r w:rsidRPr="00343C00">
        <w:rPr>
          <w:sz w:val="24"/>
          <w:szCs w:val="24"/>
        </w:rPr>
        <w:t xml:space="preserve">служащим должностных обязанностей за </w:t>
      </w:r>
      <w:proofErr w:type="gramStart"/>
      <w:r w:rsidRPr="00343C00">
        <w:rPr>
          <w:sz w:val="24"/>
          <w:szCs w:val="24"/>
        </w:rPr>
        <w:t>аттестационный</w:t>
      </w:r>
      <w:proofErr w:type="gramEnd"/>
      <w:r w:rsidRPr="00343C00">
        <w:rPr>
          <w:sz w:val="24"/>
          <w:szCs w:val="24"/>
        </w:rPr>
        <w:t xml:space="preserve"> период</w:t>
      </w:r>
    </w:p>
    <w:p w:rsidR="00C93BA9" w:rsidRPr="00343C00" w:rsidRDefault="00C93BA9" w:rsidP="00C93BA9">
      <w:pPr>
        <w:pStyle w:val="a6"/>
        <w:rPr>
          <w:sz w:val="24"/>
          <w:szCs w:val="24"/>
        </w:rPr>
      </w:pPr>
    </w:p>
    <w:p w:rsidR="00C93BA9" w:rsidRPr="00343C00" w:rsidRDefault="00C93BA9" w:rsidP="00C93BA9">
      <w:pPr>
        <w:pStyle w:val="a6"/>
        <w:rPr>
          <w:sz w:val="24"/>
          <w:szCs w:val="24"/>
        </w:rPr>
      </w:pPr>
      <w:r w:rsidRPr="00343C00">
        <w:rPr>
          <w:sz w:val="24"/>
          <w:szCs w:val="24"/>
        </w:rPr>
        <w:t>1. Фамилия, имя, отчество (при наличии) ___________________________________</w:t>
      </w:r>
    </w:p>
    <w:p w:rsidR="00C93BA9" w:rsidRPr="00343C00" w:rsidRDefault="00C93BA9" w:rsidP="00C93BA9">
      <w:pPr>
        <w:pStyle w:val="a6"/>
        <w:rPr>
          <w:sz w:val="24"/>
          <w:szCs w:val="24"/>
        </w:rPr>
      </w:pPr>
    </w:p>
    <w:p w:rsidR="00C93BA9" w:rsidRPr="00343C00" w:rsidRDefault="00C93BA9" w:rsidP="00C93BA9">
      <w:pPr>
        <w:pStyle w:val="a6"/>
        <w:rPr>
          <w:sz w:val="24"/>
          <w:szCs w:val="24"/>
        </w:rPr>
      </w:pPr>
      <w:r w:rsidRPr="00343C00">
        <w:rPr>
          <w:sz w:val="24"/>
          <w:szCs w:val="24"/>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p>
    <w:p w:rsidR="00C93BA9" w:rsidRPr="00343C00" w:rsidRDefault="00C93BA9" w:rsidP="00C93BA9">
      <w:pPr>
        <w:pStyle w:val="a6"/>
        <w:rPr>
          <w:sz w:val="24"/>
          <w:szCs w:val="24"/>
        </w:rPr>
      </w:pPr>
      <w:r w:rsidRPr="00343C00">
        <w:rPr>
          <w:sz w:val="24"/>
          <w:szCs w:val="24"/>
        </w:rPr>
        <w:t xml:space="preserve">3. Перечень основных вопросов (документов), в решении (разработке) которых муниципальный служащий принимал участие </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C93BA9" w:rsidRPr="00343C00" w:rsidRDefault="00C93BA9" w:rsidP="00C93BA9">
      <w:pPr>
        <w:pStyle w:val="a6"/>
        <w:rPr>
          <w:sz w:val="24"/>
          <w:szCs w:val="24"/>
        </w:rPr>
      </w:pPr>
      <w:r w:rsidRPr="00343C00">
        <w:rPr>
          <w:sz w:val="24"/>
          <w:szCs w:val="24"/>
        </w:rPr>
        <w:t>____________________________________________________________________________________________________________________________________________</w:t>
      </w:r>
      <w:r w:rsidRPr="00343C00">
        <w:rPr>
          <w:sz w:val="24"/>
          <w:szCs w:val="24"/>
        </w:rPr>
        <w:br w:type="page"/>
      </w:r>
    </w:p>
    <w:p w:rsidR="00C93BA9" w:rsidRPr="00343C00" w:rsidRDefault="00C93BA9" w:rsidP="00C93BA9">
      <w:pPr>
        <w:pStyle w:val="a6"/>
        <w:rPr>
          <w:sz w:val="24"/>
          <w:szCs w:val="24"/>
        </w:rPr>
        <w:sectPr w:rsidR="00C93BA9" w:rsidRPr="00343C00" w:rsidSect="002A0CE9">
          <w:headerReference w:type="default" r:id="rId13"/>
          <w:pgSz w:w="11906" w:h="16838"/>
          <w:pgMar w:top="1134" w:right="566" w:bottom="1134" w:left="1418" w:header="708" w:footer="708" w:gutter="0"/>
          <w:cols w:space="708"/>
          <w:docGrid w:linePitch="360"/>
        </w:sectPr>
      </w:pPr>
    </w:p>
    <w:p w:rsidR="00C93BA9" w:rsidRPr="00343C00" w:rsidRDefault="00C93BA9" w:rsidP="00C93BA9">
      <w:pPr>
        <w:pStyle w:val="a6"/>
        <w:rPr>
          <w:sz w:val="24"/>
          <w:szCs w:val="24"/>
        </w:rPr>
      </w:pPr>
      <w:r w:rsidRPr="00343C00">
        <w:rPr>
          <w:sz w:val="24"/>
          <w:szCs w:val="24"/>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r w:rsidRPr="00343C00">
        <w:rPr>
          <w:sz w:val="24"/>
          <w:szCs w:val="24"/>
        </w:rPr>
        <w:t>______________________________________________________________________</w:t>
      </w:r>
    </w:p>
    <w:p w:rsidR="00C93BA9" w:rsidRPr="00343C00" w:rsidRDefault="00C93BA9" w:rsidP="00C93BA9">
      <w:pPr>
        <w:pStyle w:val="a6"/>
        <w:rPr>
          <w:sz w:val="24"/>
          <w:szCs w:val="24"/>
        </w:rPr>
      </w:pPr>
    </w:p>
    <w:p w:rsidR="00C93BA9" w:rsidRPr="00343C00" w:rsidRDefault="00C93BA9" w:rsidP="00C93BA9">
      <w:pPr>
        <w:pStyle w:val="a6"/>
        <w:rPr>
          <w:sz w:val="24"/>
          <w:szCs w:val="24"/>
        </w:rPr>
      </w:pPr>
      <w:r w:rsidRPr="00343C00">
        <w:rPr>
          <w:sz w:val="24"/>
          <w:szCs w:val="24"/>
        </w:rPr>
        <w:t xml:space="preserve">7. Рекомендуемая оценка </w:t>
      </w:r>
      <w:hyperlink r:id="rId14" w:anchor="Par103" w:history="1">
        <w:r w:rsidRPr="00343C00">
          <w:rPr>
            <w:rStyle w:val="af1"/>
            <w:sz w:val="24"/>
            <w:szCs w:val="24"/>
          </w:rPr>
          <w:t>&lt;*&gt;</w:t>
        </w:r>
      </w:hyperlink>
    </w:p>
    <w:p w:rsidR="00C93BA9" w:rsidRPr="00343C00" w:rsidRDefault="00C93BA9" w:rsidP="00C93BA9">
      <w:pPr>
        <w:pStyle w:val="a6"/>
        <w:rPr>
          <w:sz w:val="24"/>
          <w:szCs w:val="24"/>
        </w:rPr>
      </w:pPr>
      <w:r w:rsidRPr="00343C00">
        <w:rPr>
          <w:noProof/>
          <w:position w:val="-8"/>
          <w:sz w:val="24"/>
          <w:szCs w:val="24"/>
          <w:lang w:eastAsia="ru-RU"/>
        </w:rPr>
        <w:drawing>
          <wp:inline distT="0" distB="0" distL="0" distR="0" wp14:anchorId="384E7B0B" wp14:editId="35D3294B">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43C00">
        <w:rPr>
          <w:sz w:val="24"/>
          <w:szCs w:val="24"/>
        </w:rPr>
        <w:t> Соответствует замещаемой должности муниципальной службы</w:t>
      </w:r>
    </w:p>
    <w:p w:rsidR="00C93BA9" w:rsidRPr="00343C00" w:rsidRDefault="00C93BA9" w:rsidP="00C93BA9">
      <w:pPr>
        <w:pStyle w:val="a6"/>
        <w:rPr>
          <w:sz w:val="24"/>
          <w:szCs w:val="24"/>
        </w:rPr>
      </w:pPr>
      <w:r w:rsidRPr="00343C00">
        <w:rPr>
          <w:noProof/>
          <w:position w:val="-8"/>
          <w:sz w:val="24"/>
          <w:szCs w:val="24"/>
          <w:lang w:eastAsia="ru-RU"/>
        </w:rPr>
        <w:drawing>
          <wp:inline distT="0" distB="0" distL="0" distR="0" wp14:anchorId="00E3EE74" wp14:editId="433F8134">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43C00">
        <w:rPr>
          <w:sz w:val="24"/>
          <w:szCs w:val="24"/>
        </w:rPr>
        <w:t> Не соответствует замещаемой должности муниципальной службы.</w:t>
      </w:r>
    </w:p>
    <w:p w:rsidR="00C93BA9" w:rsidRPr="00343C00" w:rsidRDefault="00C93BA9" w:rsidP="00C93BA9">
      <w:pPr>
        <w:pStyle w:val="a6"/>
        <w:rPr>
          <w:sz w:val="24"/>
          <w:szCs w:val="24"/>
        </w:rPr>
      </w:pPr>
    </w:p>
    <w:p w:rsidR="00C93BA9" w:rsidRPr="00343C00" w:rsidRDefault="00C93BA9" w:rsidP="00C93BA9">
      <w:pPr>
        <w:pStyle w:val="a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340"/>
        <w:gridCol w:w="1814"/>
        <w:gridCol w:w="340"/>
        <w:gridCol w:w="3461"/>
        <w:gridCol w:w="425"/>
      </w:tblGrid>
      <w:tr w:rsidR="00C93BA9" w:rsidRPr="00343C00" w:rsidTr="0088629F">
        <w:tc>
          <w:tcPr>
            <w:tcW w:w="3401" w:type="dxa"/>
            <w:tcBorders>
              <w:top w:val="nil"/>
              <w:left w:val="nil"/>
              <w:bottom w:val="single" w:sz="4" w:space="0" w:color="auto"/>
              <w:right w:val="nil"/>
            </w:tcBorders>
          </w:tcPr>
          <w:p w:rsidR="00C93BA9" w:rsidRPr="00343C00" w:rsidRDefault="00C93BA9" w:rsidP="0088629F">
            <w:pPr>
              <w:pStyle w:val="a6"/>
              <w:rPr>
                <w:sz w:val="24"/>
                <w:szCs w:val="24"/>
                <w:vertAlign w:val="superscript"/>
              </w:rPr>
            </w:pPr>
          </w:p>
        </w:tc>
        <w:tc>
          <w:tcPr>
            <w:tcW w:w="340" w:type="dxa"/>
            <w:tcBorders>
              <w:top w:val="nil"/>
              <w:left w:val="nil"/>
              <w:bottom w:val="nil"/>
              <w:right w:val="nil"/>
            </w:tcBorders>
          </w:tcPr>
          <w:p w:rsidR="00C93BA9" w:rsidRPr="00343C00" w:rsidRDefault="00C93BA9" w:rsidP="0088629F">
            <w:pPr>
              <w:pStyle w:val="a6"/>
              <w:rPr>
                <w:sz w:val="24"/>
                <w:szCs w:val="24"/>
                <w:vertAlign w:val="superscript"/>
              </w:rPr>
            </w:pPr>
          </w:p>
        </w:tc>
        <w:tc>
          <w:tcPr>
            <w:tcW w:w="1814" w:type="dxa"/>
            <w:tcBorders>
              <w:top w:val="nil"/>
              <w:left w:val="nil"/>
              <w:bottom w:val="single" w:sz="4" w:space="0" w:color="auto"/>
              <w:right w:val="nil"/>
            </w:tcBorders>
          </w:tcPr>
          <w:p w:rsidR="00C93BA9" w:rsidRPr="00343C00" w:rsidRDefault="00C93BA9" w:rsidP="0088629F">
            <w:pPr>
              <w:pStyle w:val="a6"/>
              <w:rPr>
                <w:sz w:val="24"/>
                <w:szCs w:val="24"/>
              </w:rPr>
            </w:pPr>
          </w:p>
        </w:tc>
        <w:tc>
          <w:tcPr>
            <w:tcW w:w="340" w:type="dxa"/>
            <w:tcBorders>
              <w:top w:val="nil"/>
              <w:left w:val="nil"/>
              <w:bottom w:val="nil"/>
              <w:right w:val="nil"/>
            </w:tcBorders>
            <w:vAlign w:val="bottom"/>
            <w:hideMark/>
          </w:tcPr>
          <w:p w:rsidR="00C93BA9" w:rsidRPr="00343C00" w:rsidRDefault="00C93BA9" w:rsidP="0088629F">
            <w:pPr>
              <w:pStyle w:val="a6"/>
              <w:rPr>
                <w:sz w:val="24"/>
                <w:szCs w:val="24"/>
              </w:rPr>
            </w:pPr>
            <w:r w:rsidRPr="00343C00">
              <w:rPr>
                <w:sz w:val="24"/>
                <w:szCs w:val="24"/>
              </w:rPr>
              <w:t>(</w:t>
            </w:r>
          </w:p>
        </w:tc>
        <w:tc>
          <w:tcPr>
            <w:tcW w:w="3456" w:type="dxa"/>
            <w:tcBorders>
              <w:top w:val="nil"/>
              <w:left w:val="nil"/>
              <w:bottom w:val="single" w:sz="4" w:space="0" w:color="auto"/>
              <w:right w:val="nil"/>
            </w:tcBorders>
          </w:tcPr>
          <w:p w:rsidR="00C93BA9" w:rsidRPr="00343C00" w:rsidRDefault="00C93BA9" w:rsidP="0088629F">
            <w:pPr>
              <w:pStyle w:val="a6"/>
              <w:rPr>
                <w:sz w:val="24"/>
                <w:szCs w:val="24"/>
              </w:rPr>
            </w:pPr>
          </w:p>
        </w:tc>
        <w:tc>
          <w:tcPr>
            <w:tcW w:w="425" w:type="dxa"/>
            <w:tcBorders>
              <w:top w:val="nil"/>
              <w:left w:val="nil"/>
              <w:bottom w:val="nil"/>
              <w:right w:val="nil"/>
            </w:tcBorders>
            <w:vAlign w:val="bottom"/>
            <w:hideMark/>
          </w:tcPr>
          <w:p w:rsidR="00C93BA9" w:rsidRPr="00343C00" w:rsidRDefault="00C93BA9" w:rsidP="0088629F">
            <w:pPr>
              <w:pStyle w:val="a6"/>
              <w:rPr>
                <w:sz w:val="24"/>
                <w:szCs w:val="24"/>
              </w:rPr>
            </w:pPr>
            <w:r w:rsidRPr="00343C00">
              <w:rPr>
                <w:sz w:val="24"/>
                <w:szCs w:val="24"/>
              </w:rPr>
              <w:t>)</w:t>
            </w:r>
          </w:p>
        </w:tc>
      </w:tr>
      <w:tr w:rsidR="00C93BA9" w:rsidRPr="00343C00" w:rsidTr="0088629F">
        <w:tc>
          <w:tcPr>
            <w:tcW w:w="3401" w:type="dxa"/>
            <w:tcBorders>
              <w:top w:val="single" w:sz="4" w:space="0" w:color="auto"/>
              <w:left w:val="nil"/>
              <w:bottom w:val="nil"/>
              <w:right w:val="nil"/>
            </w:tcBorders>
            <w:hideMark/>
          </w:tcPr>
          <w:p w:rsidR="00C93BA9" w:rsidRPr="00343C00" w:rsidRDefault="00C93BA9" w:rsidP="0088629F">
            <w:pPr>
              <w:pStyle w:val="a6"/>
              <w:rPr>
                <w:i/>
                <w:sz w:val="24"/>
                <w:szCs w:val="24"/>
              </w:rPr>
            </w:pPr>
            <w:r w:rsidRPr="00343C00">
              <w:rPr>
                <w:i/>
                <w:sz w:val="24"/>
                <w:szCs w:val="24"/>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C93BA9" w:rsidRPr="00343C00" w:rsidRDefault="00C93BA9" w:rsidP="0088629F">
            <w:pPr>
              <w:pStyle w:val="a6"/>
              <w:rPr>
                <w:i/>
                <w:sz w:val="24"/>
                <w:szCs w:val="24"/>
                <w:vertAlign w:val="superscript"/>
              </w:rPr>
            </w:pPr>
          </w:p>
        </w:tc>
        <w:tc>
          <w:tcPr>
            <w:tcW w:w="1814" w:type="dxa"/>
            <w:tcBorders>
              <w:top w:val="single" w:sz="4" w:space="0" w:color="auto"/>
              <w:left w:val="nil"/>
              <w:bottom w:val="nil"/>
              <w:right w:val="nil"/>
            </w:tcBorders>
            <w:hideMark/>
          </w:tcPr>
          <w:p w:rsidR="00C93BA9" w:rsidRPr="00343C00" w:rsidRDefault="00C93BA9" w:rsidP="0088629F">
            <w:pPr>
              <w:pStyle w:val="a6"/>
              <w:rPr>
                <w:i/>
                <w:sz w:val="24"/>
                <w:szCs w:val="24"/>
                <w:vertAlign w:val="superscript"/>
              </w:rPr>
            </w:pPr>
            <w:r w:rsidRPr="00343C00">
              <w:rPr>
                <w:i/>
                <w:sz w:val="24"/>
                <w:szCs w:val="24"/>
                <w:vertAlign w:val="superscript"/>
              </w:rPr>
              <w:t>(подпись)</w:t>
            </w:r>
          </w:p>
        </w:tc>
        <w:tc>
          <w:tcPr>
            <w:tcW w:w="340" w:type="dxa"/>
            <w:tcBorders>
              <w:top w:val="nil"/>
              <w:left w:val="nil"/>
              <w:bottom w:val="nil"/>
              <w:right w:val="nil"/>
            </w:tcBorders>
          </w:tcPr>
          <w:p w:rsidR="00C93BA9" w:rsidRPr="00343C00" w:rsidRDefault="00C93BA9" w:rsidP="0088629F">
            <w:pPr>
              <w:pStyle w:val="a6"/>
              <w:rPr>
                <w:i/>
                <w:sz w:val="24"/>
                <w:szCs w:val="24"/>
                <w:vertAlign w:val="superscript"/>
              </w:rPr>
            </w:pPr>
          </w:p>
        </w:tc>
        <w:tc>
          <w:tcPr>
            <w:tcW w:w="3456" w:type="dxa"/>
            <w:tcBorders>
              <w:top w:val="single" w:sz="4" w:space="0" w:color="auto"/>
              <w:left w:val="nil"/>
              <w:bottom w:val="nil"/>
              <w:right w:val="nil"/>
            </w:tcBorders>
            <w:hideMark/>
          </w:tcPr>
          <w:p w:rsidR="00C93BA9" w:rsidRPr="00343C00" w:rsidRDefault="00C93BA9" w:rsidP="0088629F">
            <w:pPr>
              <w:pStyle w:val="a6"/>
              <w:rPr>
                <w:i/>
                <w:sz w:val="24"/>
                <w:szCs w:val="24"/>
                <w:vertAlign w:val="superscript"/>
              </w:rPr>
            </w:pPr>
            <w:r w:rsidRPr="00343C00">
              <w:rPr>
                <w:i/>
                <w:sz w:val="24"/>
                <w:szCs w:val="24"/>
                <w:vertAlign w:val="superscript"/>
              </w:rPr>
              <w:t>(инициалы, фамилия)</w:t>
            </w:r>
          </w:p>
        </w:tc>
        <w:tc>
          <w:tcPr>
            <w:tcW w:w="425" w:type="dxa"/>
            <w:tcBorders>
              <w:top w:val="nil"/>
              <w:left w:val="nil"/>
              <w:bottom w:val="nil"/>
              <w:right w:val="nil"/>
            </w:tcBorders>
          </w:tcPr>
          <w:p w:rsidR="00C93BA9" w:rsidRPr="00343C00" w:rsidRDefault="00C93BA9" w:rsidP="0088629F">
            <w:pPr>
              <w:pStyle w:val="a6"/>
              <w:rPr>
                <w:sz w:val="24"/>
                <w:szCs w:val="24"/>
              </w:rPr>
            </w:pPr>
          </w:p>
        </w:tc>
      </w:tr>
      <w:tr w:rsidR="00C93BA9" w:rsidRPr="00343C00" w:rsidTr="0088629F">
        <w:tc>
          <w:tcPr>
            <w:tcW w:w="9776" w:type="dxa"/>
            <w:gridSpan w:val="6"/>
            <w:tcBorders>
              <w:top w:val="nil"/>
              <w:left w:val="nil"/>
              <w:bottom w:val="nil"/>
              <w:right w:val="nil"/>
            </w:tcBorders>
            <w:hideMark/>
          </w:tcPr>
          <w:p w:rsidR="00C93BA9" w:rsidRPr="00343C00" w:rsidRDefault="00C93BA9" w:rsidP="0088629F">
            <w:pPr>
              <w:pStyle w:val="a6"/>
              <w:rPr>
                <w:sz w:val="24"/>
                <w:szCs w:val="24"/>
              </w:rPr>
            </w:pPr>
            <w:r w:rsidRPr="00343C00">
              <w:rPr>
                <w:sz w:val="24"/>
                <w:szCs w:val="24"/>
              </w:rPr>
              <w:t>«_____» ____________________ 20__ г.</w:t>
            </w:r>
          </w:p>
        </w:tc>
      </w:tr>
      <w:tr w:rsidR="00C93BA9" w:rsidRPr="00343C00" w:rsidTr="0088629F">
        <w:tc>
          <w:tcPr>
            <w:tcW w:w="3401" w:type="dxa"/>
            <w:tcBorders>
              <w:top w:val="nil"/>
              <w:left w:val="nil"/>
              <w:bottom w:val="nil"/>
              <w:right w:val="nil"/>
            </w:tcBorders>
            <w:hideMark/>
          </w:tcPr>
          <w:p w:rsidR="00C93BA9" w:rsidRPr="00343C00" w:rsidRDefault="00C93BA9" w:rsidP="0088629F">
            <w:pPr>
              <w:pStyle w:val="a6"/>
              <w:rPr>
                <w:sz w:val="24"/>
                <w:szCs w:val="24"/>
              </w:rPr>
            </w:pPr>
            <w:r w:rsidRPr="00343C00">
              <w:rPr>
                <w:sz w:val="24"/>
                <w:szCs w:val="24"/>
              </w:rPr>
              <w:t xml:space="preserve">С отзывом </w:t>
            </w:r>
            <w:proofErr w:type="gramStart"/>
            <w:r w:rsidRPr="00343C00">
              <w:rPr>
                <w:sz w:val="24"/>
                <w:szCs w:val="24"/>
              </w:rPr>
              <w:t>ознакомлен</w:t>
            </w:r>
            <w:proofErr w:type="gramEnd"/>
            <w:r w:rsidRPr="00343C00">
              <w:rPr>
                <w:sz w:val="24"/>
                <w:szCs w:val="24"/>
              </w:rPr>
              <w:t>:</w:t>
            </w:r>
          </w:p>
        </w:tc>
        <w:tc>
          <w:tcPr>
            <w:tcW w:w="340" w:type="dxa"/>
            <w:tcBorders>
              <w:top w:val="nil"/>
              <w:left w:val="nil"/>
              <w:bottom w:val="nil"/>
              <w:right w:val="nil"/>
            </w:tcBorders>
          </w:tcPr>
          <w:p w:rsidR="00C93BA9" w:rsidRPr="00343C00" w:rsidRDefault="00C93BA9" w:rsidP="0088629F">
            <w:pPr>
              <w:pStyle w:val="a6"/>
              <w:rPr>
                <w:sz w:val="24"/>
                <w:szCs w:val="24"/>
              </w:rPr>
            </w:pPr>
          </w:p>
        </w:tc>
        <w:tc>
          <w:tcPr>
            <w:tcW w:w="1814" w:type="dxa"/>
            <w:tcBorders>
              <w:top w:val="nil"/>
              <w:left w:val="nil"/>
              <w:bottom w:val="nil"/>
              <w:right w:val="nil"/>
            </w:tcBorders>
          </w:tcPr>
          <w:p w:rsidR="00C93BA9" w:rsidRPr="00343C00" w:rsidRDefault="00C93BA9" w:rsidP="0088629F">
            <w:pPr>
              <w:pStyle w:val="a6"/>
              <w:rPr>
                <w:sz w:val="24"/>
                <w:szCs w:val="24"/>
              </w:rPr>
            </w:pPr>
          </w:p>
        </w:tc>
        <w:tc>
          <w:tcPr>
            <w:tcW w:w="340" w:type="dxa"/>
            <w:tcBorders>
              <w:top w:val="nil"/>
              <w:left w:val="nil"/>
              <w:bottom w:val="nil"/>
              <w:right w:val="nil"/>
            </w:tcBorders>
          </w:tcPr>
          <w:p w:rsidR="00C93BA9" w:rsidRPr="00343C00" w:rsidRDefault="00C93BA9" w:rsidP="0088629F">
            <w:pPr>
              <w:pStyle w:val="a6"/>
              <w:rPr>
                <w:sz w:val="24"/>
                <w:szCs w:val="24"/>
              </w:rPr>
            </w:pPr>
          </w:p>
        </w:tc>
        <w:tc>
          <w:tcPr>
            <w:tcW w:w="3461" w:type="dxa"/>
            <w:tcBorders>
              <w:top w:val="nil"/>
              <w:left w:val="nil"/>
              <w:bottom w:val="nil"/>
              <w:right w:val="nil"/>
            </w:tcBorders>
          </w:tcPr>
          <w:p w:rsidR="00C93BA9" w:rsidRPr="00343C00" w:rsidRDefault="00C93BA9" w:rsidP="0088629F">
            <w:pPr>
              <w:pStyle w:val="a6"/>
              <w:rPr>
                <w:sz w:val="24"/>
                <w:szCs w:val="24"/>
              </w:rPr>
            </w:pPr>
          </w:p>
        </w:tc>
        <w:tc>
          <w:tcPr>
            <w:tcW w:w="425" w:type="dxa"/>
            <w:tcBorders>
              <w:top w:val="nil"/>
              <w:left w:val="nil"/>
              <w:bottom w:val="nil"/>
              <w:right w:val="nil"/>
            </w:tcBorders>
          </w:tcPr>
          <w:p w:rsidR="00C93BA9" w:rsidRPr="00343C00" w:rsidRDefault="00C93BA9" w:rsidP="0088629F">
            <w:pPr>
              <w:pStyle w:val="a6"/>
              <w:rPr>
                <w:sz w:val="24"/>
                <w:szCs w:val="24"/>
              </w:rPr>
            </w:pPr>
          </w:p>
        </w:tc>
      </w:tr>
      <w:tr w:rsidR="00C93BA9" w:rsidRPr="00343C00" w:rsidTr="0088629F">
        <w:tc>
          <w:tcPr>
            <w:tcW w:w="3401" w:type="dxa"/>
            <w:tcBorders>
              <w:top w:val="nil"/>
              <w:left w:val="nil"/>
              <w:bottom w:val="single" w:sz="4" w:space="0" w:color="auto"/>
              <w:right w:val="nil"/>
            </w:tcBorders>
          </w:tcPr>
          <w:p w:rsidR="00C93BA9" w:rsidRPr="00343C00" w:rsidRDefault="00C93BA9" w:rsidP="0088629F">
            <w:pPr>
              <w:pStyle w:val="a6"/>
              <w:rPr>
                <w:sz w:val="24"/>
                <w:szCs w:val="24"/>
              </w:rPr>
            </w:pPr>
          </w:p>
        </w:tc>
        <w:tc>
          <w:tcPr>
            <w:tcW w:w="340" w:type="dxa"/>
            <w:tcBorders>
              <w:top w:val="nil"/>
              <w:left w:val="nil"/>
              <w:bottom w:val="nil"/>
              <w:right w:val="nil"/>
            </w:tcBorders>
          </w:tcPr>
          <w:p w:rsidR="00C93BA9" w:rsidRPr="00343C00" w:rsidRDefault="00C93BA9" w:rsidP="0088629F">
            <w:pPr>
              <w:pStyle w:val="a6"/>
              <w:rPr>
                <w:sz w:val="24"/>
                <w:szCs w:val="24"/>
              </w:rPr>
            </w:pPr>
          </w:p>
        </w:tc>
        <w:tc>
          <w:tcPr>
            <w:tcW w:w="1814" w:type="dxa"/>
            <w:tcBorders>
              <w:top w:val="nil"/>
              <w:left w:val="nil"/>
              <w:bottom w:val="single" w:sz="4" w:space="0" w:color="auto"/>
              <w:right w:val="nil"/>
            </w:tcBorders>
          </w:tcPr>
          <w:p w:rsidR="00C93BA9" w:rsidRPr="00343C00" w:rsidRDefault="00C93BA9" w:rsidP="0088629F">
            <w:pPr>
              <w:pStyle w:val="a6"/>
              <w:rPr>
                <w:sz w:val="24"/>
                <w:szCs w:val="24"/>
              </w:rPr>
            </w:pPr>
          </w:p>
        </w:tc>
        <w:tc>
          <w:tcPr>
            <w:tcW w:w="340" w:type="dxa"/>
            <w:tcBorders>
              <w:top w:val="nil"/>
              <w:left w:val="nil"/>
              <w:bottom w:val="nil"/>
              <w:right w:val="nil"/>
            </w:tcBorders>
            <w:vAlign w:val="bottom"/>
            <w:hideMark/>
          </w:tcPr>
          <w:p w:rsidR="00C93BA9" w:rsidRPr="00343C00" w:rsidRDefault="00C93BA9" w:rsidP="0088629F">
            <w:pPr>
              <w:pStyle w:val="a6"/>
              <w:rPr>
                <w:sz w:val="24"/>
                <w:szCs w:val="24"/>
              </w:rPr>
            </w:pPr>
            <w:r w:rsidRPr="00343C00">
              <w:rPr>
                <w:sz w:val="24"/>
                <w:szCs w:val="24"/>
              </w:rPr>
              <w:t>(</w:t>
            </w:r>
          </w:p>
        </w:tc>
        <w:tc>
          <w:tcPr>
            <w:tcW w:w="3461" w:type="dxa"/>
            <w:tcBorders>
              <w:top w:val="nil"/>
              <w:left w:val="nil"/>
              <w:bottom w:val="single" w:sz="4" w:space="0" w:color="auto"/>
              <w:right w:val="nil"/>
            </w:tcBorders>
          </w:tcPr>
          <w:p w:rsidR="00C93BA9" w:rsidRPr="00343C00" w:rsidRDefault="00C93BA9" w:rsidP="0088629F">
            <w:pPr>
              <w:pStyle w:val="a6"/>
              <w:rPr>
                <w:sz w:val="24"/>
                <w:szCs w:val="24"/>
              </w:rPr>
            </w:pPr>
          </w:p>
        </w:tc>
        <w:tc>
          <w:tcPr>
            <w:tcW w:w="425" w:type="dxa"/>
            <w:tcBorders>
              <w:top w:val="nil"/>
              <w:left w:val="nil"/>
              <w:bottom w:val="nil"/>
              <w:right w:val="nil"/>
            </w:tcBorders>
            <w:vAlign w:val="bottom"/>
            <w:hideMark/>
          </w:tcPr>
          <w:p w:rsidR="00C93BA9" w:rsidRPr="00343C00" w:rsidRDefault="00C93BA9" w:rsidP="0088629F">
            <w:pPr>
              <w:pStyle w:val="a6"/>
              <w:rPr>
                <w:sz w:val="24"/>
                <w:szCs w:val="24"/>
              </w:rPr>
            </w:pPr>
            <w:r w:rsidRPr="00343C00">
              <w:rPr>
                <w:sz w:val="24"/>
                <w:szCs w:val="24"/>
              </w:rPr>
              <w:t>)</w:t>
            </w:r>
          </w:p>
        </w:tc>
      </w:tr>
      <w:tr w:rsidR="00C93BA9" w:rsidRPr="00343C00" w:rsidTr="0088629F">
        <w:tc>
          <w:tcPr>
            <w:tcW w:w="3401" w:type="dxa"/>
            <w:tcBorders>
              <w:top w:val="single" w:sz="4" w:space="0" w:color="auto"/>
              <w:left w:val="nil"/>
              <w:bottom w:val="nil"/>
              <w:right w:val="nil"/>
            </w:tcBorders>
            <w:hideMark/>
          </w:tcPr>
          <w:p w:rsidR="00C93BA9" w:rsidRPr="00343C00" w:rsidRDefault="00C93BA9" w:rsidP="0088629F">
            <w:pPr>
              <w:pStyle w:val="a6"/>
              <w:rPr>
                <w:i/>
                <w:sz w:val="24"/>
                <w:szCs w:val="24"/>
              </w:rPr>
            </w:pPr>
            <w:r w:rsidRPr="00343C00">
              <w:rPr>
                <w:i/>
                <w:sz w:val="24"/>
                <w:szCs w:val="24"/>
              </w:rPr>
              <w:t>(должность аттестуемого муниципального служащего)</w:t>
            </w:r>
          </w:p>
        </w:tc>
        <w:tc>
          <w:tcPr>
            <w:tcW w:w="340" w:type="dxa"/>
            <w:tcBorders>
              <w:top w:val="nil"/>
              <w:left w:val="nil"/>
              <w:bottom w:val="nil"/>
              <w:right w:val="nil"/>
            </w:tcBorders>
          </w:tcPr>
          <w:p w:rsidR="00C93BA9" w:rsidRPr="00343C00" w:rsidRDefault="00C93BA9" w:rsidP="0088629F">
            <w:pPr>
              <w:pStyle w:val="a6"/>
              <w:rPr>
                <w:i/>
                <w:sz w:val="24"/>
                <w:szCs w:val="24"/>
              </w:rPr>
            </w:pPr>
          </w:p>
        </w:tc>
        <w:tc>
          <w:tcPr>
            <w:tcW w:w="1814" w:type="dxa"/>
            <w:tcBorders>
              <w:top w:val="single" w:sz="4" w:space="0" w:color="auto"/>
              <w:left w:val="nil"/>
              <w:bottom w:val="nil"/>
              <w:right w:val="nil"/>
            </w:tcBorders>
            <w:hideMark/>
          </w:tcPr>
          <w:p w:rsidR="00C93BA9" w:rsidRPr="00343C00" w:rsidRDefault="00C93BA9" w:rsidP="0088629F">
            <w:pPr>
              <w:pStyle w:val="a6"/>
              <w:rPr>
                <w:i/>
                <w:sz w:val="24"/>
                <w:szCs w:val="24"/>
                <w:vertAlign w:val="superscript"/>
              </w:rPr>
            </w:pPr>
            <w:r w:rsidRPr="00343C00">
              <w:rPr>
                <w:i/>
                <w:sz w:val="24"/>
                <w:szCs w:val="24"/>
                <w:vertAlign w:val="superscript"/>
              </w:rPr>
              <w:t>(подпись)</w:t>
            </w:r>
          </w:p>
        </w:tc>
        <w:tc>
          <w:tcPr>
            <w:tcW w:w="340" w:type="dxa"/>
            <w:tcBorders>
              <w:top w:val="nil"/>
              <w:left w:val="nil"/>
              <w:bottom w:val="nil"/>
              <w:right w:val="nil"/>
            </w:tcBorders>
          </w:tcPr>
          <w:p w:rsidR="00C93BA9" w:rsidRPr="00343C00" w:rsidRDefault="00C93BA9" w:rsidP="0088629F">
            <w:pPr>
              <w:pStyle w:val="a6"/>
              <w:rPr>
                <w:i/>
                <w:sz w:val="24"/>
                <w:szCs w:val="24"/>
                <w:vertAlign w:val="superscript"/>
              </w:rPr>
            </w:pPr>
          </w:p>
        </w:tc>
        <w:tc>
          <w:tcPr>
            <w:tcW w:w="3461" w:type="dxa"/>
            <w:tcBorders>
              <w:top w:val="single" w:sz="4" w:space="0" w:color="auto"/>
              <w:left w:val="nil"/>
              <w:bottom w:val="nil"/>
              <w:right w:val="nil"/>
            </w:tcBorders>
            <w:hideMark/>
          </w:tcPr>
          <w:p w:rsidR="00C93BA9" w:rsidRPr="00343C00" w:rsidRDefault="00C93BA9" w:rsidP="0088629F">
            <w:pPr>
              <w:pStyle w:val="a6"/>
              <w:rPr>
                <w:i/>
                <w:sz w:val="24"/>
                <w:szCs w:val="24"/>
                <w:vertAlign w:val="superscript"/>
              </w:rPr>
            </w:pPr>
            <w:r w:rsidRPr="00343C00">
              <w:rPr>
                <w:i/>
                <w:sz w:val="24"/>
                <w:szCs w:val="24"/>
                <w:vertAlign w:val="superscript"/>
              </w:rPr>
              <w:t>(инициалы, фамилия)</w:t>
            </w:r>
          </w:p>
        </w:tc>
        <w:tc>
          <w:tcPr>
            <w:tcW w:w="425" w:type="dxa"/>
            <w:tcBorders>
              <w:top w:val="nil"/>
              <w:left w:val="nil"/>
              <w:bottom w:val="nil"/>
              <w:right w:val="nil"/>
            </w:tcBorders>
          </w:tcPr>
          <w:p w:rsidR="00C93BA9" w:rsidRPr="00343C00" w:rsidRDefault="00C93BA9" w:rsidP="0088629F">
            <w:pPr>
              <w:pStyle w:val="a6"/>
              <w:rPr>
                <w:sz w:val="24"/>
                <w:szCs w:val="24"/>
                <w:vertAlign w:val="superscript"/>
              </w:rPr>
            </w:pPr>
          </w:p>
        </w:tc>
      </w:tr>
      <w:tr w:rsidR="00C93BA9" w:rsidRPr="00343C00" w:rsidTr="0088629F">
        <w:tc>
          <w:tcPr>
            <w:tcW w:w="9781" w:type="dxa"/>
            <w:gridSpan w:val="6"/>
            <w:tcBorders>
              <w:top w:val="nil"/>
              <w:left w:val="nil"/>
              <w:bottom w:val="nil"/>
              <w:right w:val="nil"/>
            </w:tcBorders>
            <w:hideMark/>
          </w:tcPr>
          <w:p w:rsidR="00C93BA9" w:rsidRPr="00343C00" w:rsidRDefault="00C93BA9" w:rsidP="0088629F">
            <w:pPr>
              <w:pStyle w:val="a6"/>
              <w:rPr>
                <w:sz w:val="24"/>
                <w:szCs w:val="24"/>
              </w:rPr>
            </w:pPr>
            <w:r w:rsidRPr="00343C00">
              <w:rPr>
                <w:sz w:val="24"/>
                <w:szCs w:val="24"/>
              </w:rPr>
              <w:t>«_____» ____________________ 20__ г.</w:t>
            </w:r>
          </w:p>
        </w:tc>
      </w:tr>
    </w:tbl>
    <w:p w:rsidR="00C93BA9" w:rsidRPr="005544B6" w:rsidRDefault="00C93BA9" w:rsidP="00C93BA9">
      <w:pPr>
        <w:pStyle w:val="a6"/>
      </w:pPr>
      <w:r w:rsidRPr="005544B6">
        <w:t>--------------------------------</w:t>
      </w:r>
    </w:p>
    <w:p w:rsidR="00C93BA9" w:rsidRPr="00882973" w:rsidRDefault="00C93BA9" w:rsidP="00C93BA9">
      <w:pPr>
        <w:pStyle w:val="a6"/>
        <w:rPr>
          <w:sz w:val="20"/>
          <w:lang w:eastAsia="ru-RU"/>
        </w:rPr>
      </w:pPr>
      <w:r w:rsidRPr="00882973">
        <w:rPr>
          <w:sz w:val="20"/>
        </w:rPr>
        <w:t xml:space="preserve">&lt;*&gt; Необходимо отметить рекомендуемую оценку, выставляемую муниципальному служащему на основе пунктов </w:t>
      </w:r>
      <w:hyperlink r:id="rId16" w:anchor="Par25" w:history="1">
        <w:r w:rsidRPr="00882973">
          <w:rPr>
            <w:rStyle w:val="af1"/>
            <w:sz w:val="20"/>
          </w:rPr>
          <w:t>3</w:t>
        </w:r>
      </w:hyperlink>
      <w:r w:rsidRPr="00882973">
        <w:rPr>
          <w:sz w:val="20"/>
        </w:rPr>
        <w:t xml:space="preserve"> - </w:t>
      </w:r>
      <w:hyperlink r:id="rId17" w:anchor="Par37" w:history="1">
        <w:r w:rsidRPr="00882973">
          <w:rPr>
            <w:rStyle w:val="af1"/>
            <w:sz w:val="20"/>
          </w:rPr>
          <w:t>5</w:t>
        </w:r>
      </w:hyperlink>
      <w:r w:rsidRPr="00882973">
        <w:rPr>
          <w:sz w:val="20"/>
        </w:rPr>
        <w:t xml:space="preserve"> настоящего отзыва.</w:t>
      </w:r>
    </w:p>
    <w:p w:rsidR="00C93BA9" w:rsidRPr="00882973" w:rsidRDefault="00C93BA9" w:rsidP="00C93BA9">
      <w:pPr>
        <w:pStyle w:val="a6"/>
        <w:rPr>
          <w:sz w:val="20"/>
          <w:lang w:eastAsia="ru-RU"/>
        </w:rPr>
      </w:pPr>
    </w:p>
    <w:p w:rsidR="00C93BA9" w:rsidRPr="00882973" w:rsidRDefault="00C93BA9" w:rsidP="00C93BA9">
      <w:pPr>
        <w:pStyle w:val="a6"/>
        <w:rPr>
          <w:sz w:val="20"/>
        </w:rPr>
      </w:pPr>
      <w:r w:rsidRPr="00882973">
        <w:rPr>
          <w:sz w:val="20"/>
        </w:rPr>
        <w:br w:type="page"/>
      </w:r>
    </w:p>
    <w:p w:rsidR="00C93BA9" w:rsidRPr="00AF4AA1" w:rsidRDefault="00C93BA9" w:rsidP="00C93BA9">
      <w:pPr>
        <w:pStyle w:val="a6"/>
        <w:jc w:val="right"/>
        <w:rPr>
          <w:sz w:val="24"/>
        </w:rPr>
      </w:pPr>
      <w:r w:rsidRPr="00AF4AA1">
        <w:rPr>
          <w:sz w:val="24"/>
        </w:rPr>
        <w:lastRenderedPageBreak/>
        <w:t>Приложение 3</w:t>
      </w:r>
    </w:p>
    <w:p w:rsidR="00C93BA9" w:rsidRPr="00AF4AA1" w:rsidRDefault="00C93BA9" w:rsidP="00C93BA9">
      <w:pPr>
        <w:pStyle w:val="a6"/>
        <w:jc w:val="right"/>
        <w:rPr>
          <w:sz w:val="24"/>
        </w:rPr>
      </w:pPr>
      <w:r w:rsidRPr="00AF4AA1">
        <w:rPr>
          <w:sz w:val="24"/>
        </w:rPr>
        <w:t>к Положению</w:t>
      </w:r>
    </w:p>
    <w:p w:rsidR="00C93BA9" w:rsidRPr="00AF4AA1" w:rsidRDefault="00C93BA9" w:rsidP="00C93BA9">
      <w:pPr>
        <w:pStyle w:val="a6"/>
        <w:jc w:val="right"/>
        <w:rPr>
          <w:i/>
          <w:sz w:val="24"/>
        </w:rPr>
      </w:pPr>
    </w:p>
    <w:p w:rsidR="00C93BA9" w:rsidRPr="00AF4AA1" w:rsidRDefault="00C93BA9" w:rsidP="00C93BA9">
      <w:pPr>
        <w:pStyle w:val="a6"/>
        <w:jc w:val="right"/>
        <w:rPr>
          <w:i/>
          <w:sz w:val="24"/>
        </w:rPr>
      </w:pPr>
      <w:r w:rsidRPr="00AF4AA1">
        <w:rPr>
          <w:i/>
          <w:sz w:val="24"/>
        </w:rPr>
        <w:t>Заполняется</w:t>
      </w:r>
    </w:p>
    <w:p w:rsidR="00C93BA9" w:rsidRPr="00AF4AA1" w:rsidRDefault="00C93BA9" w:rsidP="00C93BA9">
      <w:pPr>
        <w:pStyle w:val="a6"/>
        <w:jc w:val="right"/>
        <w:rPr>
          <w:i/>
          <w:sz w:val="24"/>
        </w:rPr>
      </w:pPr>
      <w:r w:rsidRPr="00AF4AA1">
        <w:rPr>
          <w:i/>
          <w:sz w:val="24"/>
        </w:rPr>
        <w:t>муниципальным служащим</w:t>
      </w:r>
    </w:p>
    <w:p w:rsidR="00C93BA9" w:rsidRPr="00AF4AA1" w:rsidRDefault="00C93BA9" w:rsidP="00C93BA9">
      <w:pPr>
        <w:pStyle w:val="a6"/>
        <w:rPr>
          <w:i/>
          <w:sz w:val="24"/>
        </w:rPr>
      </w:pPr>
    </w:p>
    <w:p w:rsidR="00C93BA9" w:rsidRPr="00AF4AA1" w:rsidRDefault="00C93BA9" w:rsidP="00C93BA9">
      <w:pPr>
        <w:pStyle w:val="a6"/>
        <w:jc w:val="center"/>
        <w:rPr>
          <w:i/>
          <w:sz w:val="24"/>
        </w:rPr>
      </w:pPr>
      <w:r w:rsidRPr="00AF4AA1">
        <w:rPr>
          <w:sz w:val="24"/>
        </w:rPr>
        <w:t>Форма</w:t>
      </w:r>
    </w:p>
    <w:p w:rsidR="00C93BA9" w:rsidRPr="00AF4AA1" w:rsidRDefault="00C93BA9" w:rsidP="00C93BA9">
      <w:pPr>
        <w:pStyle w:val="a6"/>
        <w:jc w:val="center"/>
        <w:rPr>
          <w:sz w:val="24"/>
        </w:rPr>
      </w:pPr>
    </w:p>
    <w:p w:rsidR="00C93BA9" w:rsidRPr="00AF4AA1" w:rsidRDefault="00C93BA9" w:rsidP="00C93BA9">
      <w:pPr>
        <w:pStyle w:val="a6"/>
        <w:jc w:val="center"/>
        <w:rPr>
          <w:sz w:val="24"/>
        </w:rPr>
      </w:pPr>
      <w:r w:rsidRPr="00AF4AA1">
        <w:rPr>
          <w:sz w:val="24"/>
        </w:rPr>
        <w:t>Сведения о выполненных муниципальным служащим поручениях</w:t>
      </w:r>
    </w:p>
    <w:p w:rsidR="00C93BA9" w:rsidRPr="00AF4AA1" w:rsidRDefault="00C93BA9" w:rsidP="00C93BA9">
      <w:pPr>
        <w:pStyle w:val="a6"/>
        <w:jc w:val="center"/>
        <w:rPr>
          <w:sz w:val="24"/>
        </w:rPr>
      </w:pPr>
      <w:r w:rsidRPr="00AF4AA1">
        <w:rPr>
          <w:sz w:val="24"/>
        </w:rPr>
        <w:t xml:space="preserve">и подготовленных им </w:t>
      </w:r>
      <w:proofErr w:type="gramStart"/>
      <w:r w:rsidRPr="00AF4AA1">
        <w:rPr>
          <w:sz w:val="24"/>
        </w:rPr>
        <w:t>проектах</w:t>
      </w:r>
      <w:proofErr w:type="gramEnd"/>
      <w:r w:rsidRPr="00AF4AA1">
        <w:rPr>
          <w:sz w:val="24"/>
        </w:rPr>
        <w:t xml:space="preserve"> документов</w:t>
      </w:r>
    </w:p>
    <w:p w:rsidR="00C93BA9" w:rsidRPr="00AF4AA1" w:rsidRDefault="00C93BA9" w:rsidP="00C93BA9">
      <w:pPr>
        <w:pStyle w:val="a6"/>
        <w:jc w:val="center"/>
        <w:rPr>
          <w:sz w:val="24"/>
        </w:rPr>
      </w:pPr>
      <w:r w:rsidRPr="00AF4AA1">
        <w:rPr>
          <w:sz w:val="24"/>
        </w:rPr>
        <w:t>за аттестационный период</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 xml:space="preserve">Сведения о </w:t>
      </w:r>
      <w:proofErr w:type="gramStart"/>
      <w:r w:rsidRPr="00AF4AA1">
        <w:rPr>
          <w:sz w:val="24"/>
        </w:rPr>
        <w:t>выполненных</w:t>
      </w:r>
      <w:proofErr w:type="gramEnd"/>
      <w:r w:rsidRPr="00AF4AA1">
        <w:rPr>
          <w:sz w:val="24"/>
        </w:rPr>
        <w:t xml:space="preserve"> _______________________________________________</w:t>
      </w:r>
    </w:p>
    <w:p w:rsidR="00C93BA9" w:rsidRPr="00AF4AA1" w:rsidRDefault="00C93BA9" w:rsidP="00C93BA9">
      <w:pPr>
        <w:pStyle w:val="a6"/>
        <w:rPr>
          <w:i/>
          <w:sz w:val="24"/>
        </w:rPr>
      </w:pPr>
      <w:r w:rsidRPr="00AF4AA1">
        <w:rPr>
          <w:i/>
          <w:sz w:val="24"/>
        </w:rPr>
        <w:t xml:space="preserve">                                                                           (фамилия, имя, отчество (последнее – при наличии), замещаемая должность)</w:t>
      </w:r>
    </w:p>
    <w:p w:rsidR="00C93BA9" w:rsidRPr="00AF4AA1" w:rsidRDefault="00C93BA9" w:rsidP="00C93BA9">
      <w:pPr>
        <w:pStyle w:val="a6"/>
        <w:rPr>
          <w:sz w:val="24"/>
        </w:rPr>
      </w:pPr>
      <w:r w:rsidRPr="00AF4AA1">
        <w:rPr>
          <w:sz w:val="24"/>
        </w:rPr>
        <w:t>______________________________________________________________________</w:t>
      </w:r>
    </w:p>
    <w:p w:rsidR="00C93BA9" w:rsidRPr="00AF4AA1" w:rsidRDefault="00C93BA9" w:rsidP="00C93BA9">
      <w:pPr>
        <w:pStyle w:val="a6"/>
        <w:rPr>
          <w:sz w:val="24"/>
        </w:rPr>
      </w:pPr>
      <w:proofErr w:type="gramStart"/>
      <w:r w:rsidRPr="00AF4AA1">
        <w:rPr>
          <w:sz w:val="24"/>
        </w:rPr>
        <w:t>поручениях</w:t>
      </w:r>
      <w:proofErr w:type="gramEnd"/>
      <w:r w:rsidRPr="00AF4AA1">
        <w:rPr>
          <w:sz w:val="24"/>
        </w:rPr>
        <w:t xml:space="preserve"> и подготовленных им проектах документов за период</w:t>
      </w:r>
    </w:p>
    <w:p w:rsidR="00C93BA9" w:rsidRPr="00AF4AA1" w:rsidRDefault="00C93BA9" w:rsidP="00C93BA9">
      <w:pPr>
        <w:pStyle w:val="a6"/>
        <w:rPr>
          <w:sz w:val="24"/>
        </w:rPr>
      </w:pPr>
      <w:r w:rsidRPr="00AF4AA1">
        <w:rPr>
          <w:sz w:val="24"/>
        </w:rPr>
        <w:t>с ____ ___________ 20___ г. по ____ ____________ 20___ г.</w:t>
      </w:r>
    </w:p>
    <w:p w:rsidR="00C93BA9" w:rsidRPr="00AF4AA1" w:rsidRDefault="00C93BA9" w:rsidP="00C93BA9">
      <w:pPr>
        <w:pStyle w:val="a6"/>
        <w:rPr>
          <w:sz w:val="24"/>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851"/>
        <w:gridCol w:w="4767"/>
        <w:gridCol w:w="4305"/>
      </w:tblGrid>
      <w:tr w:rsidR="00C93BA9" w:rsidRPr="00AF4AA1" w:rsidTr="0088629F">
        <w:tc>
          <w:tcPr>
            <w:tcW w:w="9923" w:type="dxa"/>
            <w:gridSpan w:val="3"/>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 xml:space="preserve">Перечень основных поручений, выполненных муниципальным служащим за </w:t>
            </w:r>
            <w:proofErr w:type="gramStart"/>
            <w:r w:rsidRPr="00AF4AA1">
              <w:rPr>
                <w:sz w:val="24"/>
              </w:rPr>
              <w:t>аттестационный</w:t>
            </w:r>
            <w:proofErr w:type="gramEnd"/>
            <w:r w:rsidRPr="00AF4AA1">
              <w:rPr>
                <w:sz w:val="24"/>
              </w:rPr>
              <w:t xml:space="preserve"> период</w:t>
            </w: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w:t>
            </w:r>
          </w:p>
          <w:p w:rsidR="00C93BA9" w:rsidRPr="00AF4AA1" w:rsidRDefault="00C93BA9" w:rsidP="0088629F">
            <w:pPr>
              <w:pStyle w:val="a6"/>
              <w:rPr>
                <w:sz w:val="24"/>
              </w:rPr>
            </w:pPr>
            <w:proofErr w:type="gramStart"/>
            <w:r w:rsidRPr="00AF4AA1">
              <w:rPr>
                <w:sz w:val="24"/>
              </w:rPr>
              <w:t>п</w:t>
            </w:r>
            <w:proofErr w:type="gramEnd"/>
            <w:r w:rsidRPr="00AF4AA1">
              <w:rPr>
                <w:sz w:val="24"/>
              </w:rPr>
              <w:t>/п</w:t>
            </w:r>
          </w:p>
        </w:tc>
        <w:tc>
          <w:tcPr>
            <w:tcW w:w="4767"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Характеристика выполненных поручений</w:t>
            </w: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c>
          <w:tcPr>
            <w:tcW w:w="9923" w:type="dxa"/>
            <w:gridSpan w:val="3"/>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 xml:space="preserve">Перечень основных проектов документов, подготовленных муниципальным служащим за </w:t>
            </w:r>
            <w:proofErr w:type="gramStart"/>
            <w:r w:rsidRPr="00AF4AA1">
              <w:rPr>
                <w:sz w:val="24"/>
              </w:rPr>
              <w:t>аттестационный</w:t>
            </w:r>
            <w:proofErr w:type="gramEnd"/>
            <w:r w:rsidRPr="00AF4AA1">
              <w:rPr>
                <w:sz w:val="24"/>
              </w:rPr>
              <w:t xml:space="preserve"> период</w:t>
            </w:r>
          </w:p>
        </w:tc>
      </w:tr>
      <w:tr w:rsidR="00C93BA9" w:rsidRPr="00AF4AA1" w:rsidTr="0088629F">
        <w:trPr>
          <w:trHeight w:val="622"/>
        </w:trPr>
        <w:tc>
          <w:tcPr>
            <w:tcW w:w="851"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 xml:space="preserve">№ </w:t>
            </w:r>
          </w:p>
          <w:p w:rsidR="00C93BA9" w:rsidRPr="00AF4AA1" w:rsidRDefault="00C93BA9" w:rsidP="0088629F">
            <w:pPr>
              <w:pStyle w:val="a6"/>
              <w:rPr>
                <w:sz w:val="24"/>
              </w:rPr>
            </w:pPr>
            <w:proofErr w:type="gramStart"/>
            <w:r w:rsidRPr="00AF4AA1">
              <w:rPr>
                <w:sz w:val="24"/>
              </w:rPr>
              <w:t>п</w:t>
            </w:r>
            <w:proofErr w:type="gramEnd"/>
            <w:r w:rsidRPr="00AF4AA1">
              <w:rPr>
                <w:sz w:val="24"/>
              </w:rPr>
              <w:t>/п</w:t>
            </w:r>
          </w:p>
        </w:tc>
        <w:tc>
          <w:tcPr>
            <w:tcW w:w="4767"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C93BA9" w:rsidRPr="00AF4AA1" w:rsidRDefault="00C93BA9" w:rsidP="0088629F">
            <w:pPr>
              <w:pStyle w:val="a6"/>
              <w:rPr>
                <w:sz w:val="24"/>
              </w:rPr>
            </w:pPr>
            <w:r w:rsidRPr="00AF4AA1">
              <w:rPr>
                <w:sz w:val="24"/>
              </w:rPr>
              <w:t>Количество подготовленных проектов</w:t>
            </w: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r w:rsidR="00C93BA9" w:rsidRPr="00AF4AA1" w:rsidTr="0088629F">
        <w:trPr>
          <w:trHeight w:val="13"/>
        </w:trPr>
        <w:tc>
          <w:tcPr>
            <w:tcW w:w="851"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767"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c>
          <w:tcPr>
            <w:tcW w:w="4305" w:type="dxa"/>
            <w:tcBorders>
              <w:top w:val="single" w:sz="4" w:space="0" w:color="auto"/>
              <w:left w:val="single" w:sz="4" w:space="0" w:color="auto"/>
              <w:bottom w:val="single" w:sz="4" w:space="0" w:color="auto"/>
              <w:right w:val="single" w:sz="4" w:space="0" w:color="auto"/>
            </w:tcBorders>
          </w:tcPr>
          <w:p w:rsidR="00C93BA9" w:rsidRPr="00AF4AA1" w:rsidRDefault="00C93BA9" w:rsidP="0088629F">
            <w:pPr>
              <w:pStyle w:val="a6"/>
              <w:rPr>
                <w:sz w:val="24"/>
              </w:rPr>
            </w:pPr>
          </w:p>
        </w:tc>
      </w:tr>
    </w:tbl>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______________________________________________________     _________ _____________________________</w:t>
      </w:r>
    </w:p>
    <w:p w:rsidR="00C93BA9" w:rsidRPr="00AF4AA1" w:rsidRDefault="00C93BA9" w:rsidP="00C93BA9">
      <w:pPr>
        <w:pStyle w:val="a6"/>
        <w:rPr>
          <w:i/>
          <w:sz w:val="24"/>
        </w:rPr>
      </w:pPr>
      <w:r w:rsidRPr="00AF4AA1">
        <w:rPr>
          <w:i/>
          <w:sz w:val="24"/>
        </w:rPr>
        <w:t xml:space="preserve">      (должность аттестуемого муниципального служащего)          (подпись)           (расшифровка подписи)</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____ ____________ 20___ года</w:t>
      </w:r>
    </w:p>
    <w:p w:rsidR="00C93BA9" w:rsidRPr="00AF4AA1" w:rsidRDefault="00C93BA9" w:rsidP="00C93BA9">
      <w:pPr>
        <w:pStyle w:val="a6"/>
        <w:rPr>
          <w:sz w:val="24"/>
        </w:rPr>
      </w:pPr>
      <w:r w:rsidRPr="00AF4AA1">
        <w:rPr>
          <w:sz w:val="24"/>
        </w:rPr>
        <w:br w:type="page"/>
      </w:r>
    </w:p>
    <w:p w:rsidR="00C93BA9" w:rsidRPr="00AF4AA1" w:rsidRDefault="00C93BA9" w:rsidP="00C93BA9">
      <w:pPr>
        <w:pStyle w:val="a6"/>
        <w:jc w:val="right"/>
        <w:rPr>
          <w:sz w:val="24"/>
        </w:rPr>
      </w:pPr>
      <w:r w:rsidRPr="00AF4AA1">
        <w:rPr>
          <w:sz w:val="24"/>
        </w:rPr>
        <w:lastRenderedPageBreak/>
        <w:t>Приложение 4</w:t>
      </w:r>
    </w:p>
    <w:p w:rsidR="00C93BA9" w:rsidRPr="00AF4AA1" w:rsidRDefault="00C93BA9" w:rsidP="00C93BA9">
      <w:pPr>
        <w:pStyle w:val="a6"/>
        <w:jc w:val="right"/>
        <w:rPr>
          <w:sz w:val="24"/>
        </w:rPr>
      </w:pPr>
      <w:r w:rsidRPr="00AF4AA1">
        <w:rPr>
          <w:sz w:val="24"/>
        </w:rPr>
        <w:t>к  Положению</w:t>
      </w:r>
    </w:p>
    <w:p w:rsidR="00C93BA9" w:rsidRPr="005544B6" w:rsidRDefault="00C93BA9" w:rsidP="00C93BA9">
      <w:pPr>
        <w:pStyle w:val="a6"/>
      </w:pPr>
    </w:p>
    <w:p w:rsidR="00C93BA9" w:rsidRPr="00AF4AA1" w:rsidRDefault="00C93BA9" w:rsidP="00C93BA9">
      <w:pPr>
        <w:pStyle w:val="a6"/>
        <w:rPr>
          <w:sz w:val="24"/>
        </w:rPr>
      </w:pPr>
      <w:r w:rsidRPr="00AF4AA1">
        <w:rPr>
          <w:sz w:val="24"/>
        </w:rPr>
        <w:t xml:space="preserve">Рекомендуемые методы оценки профессиональной служебной деятельности </w:t>
      </w:r>
    </w:p>
    <w:p w:rsidR="00C93BA9" w:rsidRPr="00AF4AA1" w:rsidRDefault="00C93BA9" w:rsidP="00C93BA9">
      <w:pPr>
        <w:pStyle w:val="a6"/>
        <w:rPr>
          <w:sz w:val="24"/>
        </w:rPr>
      </w:pPr>
      <w:r w:rsidRPr="00AF4AA1">
        <w:rPr>
          <w:sz w:val="24"/>
        </w:rPr>
        <w:t>муниципальных служащих ____________________________</w:t>
      </w:r>
      <w:r w:rsidRPr="00AF4AA1">
        <w:rPr>
          <w:rStyle w:val="af5"/>
          <w:sz w:val="24"/>
        </w:rPr>
        <w:footnoteReference w:id="1"/>
      </w:r>
    </w:p>
    <w:p w:rsidR="00C93BA9" w:rsidRPr="00AF4AA1" w:rsidRDefault="00C93BA9" w:rsidP="00C93BA9">
      <w:pPr>
        <w:pStyle w:val="a6"/>
        <w:rPr>
          <w:i/>
          <w:sz w:val="24"/>
        </w:rPr>
      </w:pPr>
      <w:r w:rsidRPr="00AF4AA1">
        <w:rPr>
          <w:i/>
          <w:sz w:val="24"/>
        </w:rPr>
        <w:t xml:space="preserve">                                                                  (наименование муниципального образования)</w:t>
      </w:r>
    </w:p>
    <w:p w:rsidR="00C93BA9" w:rsidRPr="00AF4AA1" w:rsidRDefault="00C93BA9" w:rsidP="00C93BA9">
      <w:pPr>
        <w:pStyle w:val="a6"/>
        <w:rPr>
          <w:sz w:val="24"/>
        </w:rPr>
      </w:pPr>
    </w:p>
    <w:tbl>
      <w:tblPr>
        <w:tblStyle w:val="af2"/>
        <w:tblW w:w="10148" w:type="dxa"/>
        <w:tblLook w:val="04A0" w:firstRow="1" w:lastRow="0" w:firstColumn="1" w:lastColumn="0" w:noHBand="0" w:noVBand="1"/>
      </w:tblPr>
      <w:tblGrid>
        <w:gridCol w:w="593"/>
        <w:gridCol w:w="1529"/>
        <w:gridCol w:w="6185"/>
        <w:gridCol w:w="1841"/>
      </w:tblGrid>
      <w:tr w:rsidR="00C93BA9" w:rsidRPr="00AF4AA1" w:rsidTr="0088629F">
        <w:tc>
          <w:tcPr>
            <w:tcW w:w="593" w:type="dxa"/>
          </w:tcPr>
          <w:p w:rsidR="00C93BA9" w:rsidRPr="00AF4AA1" w:rsidRDefault="00C93BA9" w:rsidP="0088629F">
            <w:pPr>
              <w:pStyle w:val="a6"/>
              <w:rPr>
                <w:sz w:val="24"/>
              </w:rPr>
            </w:pPr>
            <w:r w:rsidRPr="00AF4AA1">
              <w:rPr>
                <w:sz w:val="24"/>
              </w:rPr>
              <w:t xml:space="preserve">№ </w:t>
            </w:r>
            <w:proofErr w:type="gramStart"/>
            <w:r w:rsidRPr="00AF4AA1">
              <w:rPr>
                <w:sz w:val="24"/>
              </w:rPr>
              <w:t>п</w:t>
            </w:r>
            <w:proofErr w:type="gramEnd"/>
            <w:r w:rsidRPr="00AF4AA1">
              <w:rPr>
                <w:sz w:val="24"/>
              </w:rPr>
              <w:t>/п</w:t>
            </w:r>
          </w:p>
        </w:tc>
        <w:tc>
          <w:tcPr>
            <w:tcW w:w="1529" w:type="dxa"/>
          </w:tcPr>
          <w:p w:rsidR="00C93BA9" w:rsidRPr="00AF4AA1" w:rsidRDefault="00C93BA9" w:rsidP="0088629F">
            <w:pPr>
              <w:pStyle w:val="a6"/>
              <w:rPr>
                <w:sz w:val="24"/>
              </w:rPr>
            </w:pPr>
            <w:r w:rsidRPr="00AF4AA1">
              <w:rPr>
                <w:sz w:val="24"/>
              </w:rPr>
              <w:t>Группа должностей</w:t>
            </w:r>
          </w:p>
        </w:tc>
        <w:tc>
          <w:tcPr>
            <w:tcW w:w="6185" w:type="dxa"/>
          </w:tcPr>
          <w:p w:rsidR="00C93BA9" w:rsidRPr="00AF4AA1" w:rsidRDefault="00C93BA9" w:rsidP="0088629F">
            <w:pPr>
              <w:pStyle w:val="a6"/>
              <w:rPr>
                <w:sz w:val="24"/>
              </w:rPr>
            </w:pPr>
            <w:r w:rsidRPr="00AF4AA1">
              <w:rPr>
                <w:sz w:val="24"/>
              </w:rPr>
              <w:t>Методы оценки</w:t>
            </w:r>
          </w:p>
        </w:tc>
        <w:tc>
          <w:tcPr>
            <w:tcW w:w="1841" w:type="dxa"/>
          </w:tcPr>
          <w:p w:rsidR="00C93BA9" w:rsidRPr="00AF4AA1" w:rsidRDefault="00C93BA9" w:rsidP="0088629F">
            <w:pPr>
              <w:pStyle w:val="a6"/>
              <w:rPr>
                <w:sz w:val="24"/>
              </w:rPr>
            </w:pPr>
            <w:r w:rsidRPr="00AF4AA1">
              <w:rPr>
                <w:sz w:val="24"/>
              </w:rPr>
              <w:t>Примечание</w:t>
            </w:r>
          </w:p>
        </w:tc>
      </w:tr>
      <w:tr w:rsidR="00C93BA9" w:rsidRPr="00AF4AA1" w:rsidTr="0088629F">
        <w:tc>
          <w:tcPr>
            <w:tcW w:w="593" w:type="dxa"/>
          </w:tcPr>
          <w:p w:rsidR="00C93BA9" w:rsidRPr="00AF4AA1" w:rsidRDefault="00C93BA9" w:rsidP="0088629F">
            <w:pPr>
              <w:pStyle w:val="a6"/>
              <w:rPr>
                <w:sz w:val="24"/>
              </w:rPr>
            </w:pPr>
            <w:r w:rsidRPr="00AF4AA1">
              <w:rPr>
                <w:sz w:val="24"/>
              </w:rPr>
              <w:t>1</w:t>
            </w:r>
          </w:p>
        </w:tc>
        <w:tc>
          <w:tcPr>
            <w:tcW w:w="1529" w:type="dxa"/>
          </w:tcPr>
          <w:p w:rsidR="00C93BA9" w:rsidRPr="00AF4AA1" w:rsidRDefault="00C93BA9" w:rsidP="0088629F">
            <w:pPr>
              <w:pStyle w:val="a6"/>
              <w:rPr>
                <w:sz w:val="24"/>
              </w:rPr>
            </w:pPr>
            <w:r w:rsidRPr="00AF4AA1">
              <w:rPr>
                <w:sz w:val="24"/>
              </w:rPr>
              <w:t>Высшая</w:t>
            </w:r>
          </w:p>
          <w:p w:rsidR="00C93BA9" w:rsidRPr="00AF4AA1" w:rsidRDefault="00C93BA9" w:rsidP="0088629F">
            <w:pPr>
              <w:pStyle w:val="a6"/>
              <w:rPr>
                <w:sz w:val="24"/>
              </w:rPr>
            </w:pPr>
          </w:p>
        </w:tc>
        <w:tc>
          <w:tcPr>
            <w:tcW w:w="6185" w:type="dxa"/>
          </w:tcPr>
          <w:p w:rsidR="00C93BA9" w:rsidRPr="00AF4AA1" w:rsidRDefault="00C93BA9" w:rsidP="0088629F">
            <w:pPr>
              <w:pStyle w:val="a6"/>
              <w:rPr>
                <w:sz w:val="24"/>
              </w:rPr>
            </w:pPr>
            <w:r w:rsidRPr="00AF4AA1">
              <w:rPr>
                <w:sz w:val="24"/>
              </w:rPr>
              <w:t>Комплексная оценка:</w:t>
            </w:r>
          </w:p>
          <w:p w:rsidR="00C93BA9" w:rsidRPr="00AF4AA1" w:rsidRDefault="00C93BA9" w:rsidP="0088629F">
            <w:pPr>
              <w:pStyle w:val="a6"/>
              <w:rPr>
                <w:sz w:val="24"/>
              </w:rPr>
            </w:pPr>
            <w:r w:rsidRPr="00AF4AA1">
              <w:rPr>
                <w:sz w:val="24"/>
              </w:rPr>
              <w:t xml:space="preserve">профессиональных знаний: тестирование </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 xml:space="preserve">личностных и управленческих компетенций: опросник/анкетирование, решение </w:t>
            </w:r>
            <w:proofErr w:type="spellStart"/>
            <w:r w:rsidRPr="00AF4AA1">
              <w:rPr>
                <w:sz w:val="24"/>
              </w:rPr>
              <w:t>кейсовых</w:t>
            </w:r>
            <w:proofErr w:type="spellEnd"/>
            <w:r w:rsidRPr="00AF4AA1">
              <w:rPr>
                <w:sz w:val="24"/>
              </w:rPr>
              <w:t xml:space="preserve"> задач, тест (психодиагностика)</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цифровые компетенции: тест</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индивидуальное собеседование в рамках заседания комиссии</w:t>
            </w:r>
          </w:p>
        </w:tc>
        <w:tc>
          <w:tcPr>
            <w:tcW w:w="1841" w:type="dxa"/>
          </w:tcPr>
          <w:p w:rsidR="00C93BA9" w:rsidRPr="00AF4AA1" w:rsidRDefault="00C93BA9" w:rsidP="0088629F">
            <w:pPr>
              <w:pStyle w:val="a6"/>
              <w:rPr>
                <w:sz w:val="24"/>
              </w:rPr>
            </w:pPr>
          </w:p>
        </w:tc>
      </w:tr>
      <w:tr w:rsidR="00C93BA9" w:rsidRPr="00AF4AA1" w:rsidTr="0088629F">
        <w:tc>
          <w:tcPr>
            <w:tcW w:w="593" w:type="dxa"/>
          </w:tcPr>
          <w:p w:rsidR="00C93BA9" w:rsidRPr="00AF4AA1" w:rsidRDefault="00C93BA9" w:rsidP="0088629F">
            <w:pPr>
              <w:pStyle w:val="a6"/>
              <w:rPr>
                <w:sz w:val="24"/>
              </w:rPr>
            </w:pPr>
            <w:r w:rsidRPr="00AF4AA1">
              <w:rPr>
                <w:sz w:val="24"/>
              </w:rPr>
              <w:t>2</w:t>
            </w:r>
          </w:p>
        </w:tc>
        <w:tc>
          <w:tcPr>
            <w:tcW w:w="1529" w:type="dxa"/>
          </w:tcPr>
          <w:p w:rsidR="00C93BA9" w:rsidRPr="00AF4AA1" w:rsidRDefault="00C93BA9" w:rsidP="0088629F">
            <w:pPr>
              <w:pStyle w:val="a6"/>
              <w:rPr>
                <w:sz w:val="24"/>
              </w:rPr>
            </w:pPr>
            <w:r w:rsidRPr="00AF4AA1">
              <w:rPr>
                <w:sz w:val="24"/>
              </w:rPr>
              <w:t>Главная</w:t>
            </w:r>
          </w:p>
        </w:tc>
        <w:tc>
          <w:tcPr>
            <w:tcW w:w="6185" w:type="dxa"/>
          </w:tcPr>
          <w:p w:rsidR="00C93BA9" w:rsidRPr="00AF4AA1" w:rsidRDefault="00C93BA9" w:rsidP="0088629F">
            <w:pPr>
              <w:pStyle w:val="a6"/>
              <w:rPr>
                <w:sz w:val="24"/>
              </w:rPr>
            </w:pPr>
            <w:r w:rsidRPr="00AF4AA1">
              <w:rPr>
                <w:sz w:val="24"/>
              </w:rPr>
              <w:t>Комплексная оценка:</w:t>
            </w:r>
          </w:p>
          <w:p w:rsidR="00C93BA9" w:rsidRPr="00AF4AA1" w:rsidRDefault="00C93BA9" w:rsidP="0088629F">
            <w:pPr>
              <w:pStyle w:val="a6"/>
              <w:rPr>
                <w:sz w:val="24"/>
              </w:rPr>
            </w:pPr>
            <w:r w:rsidRPr="00AF4AA1">
              <w:rPr>
                <w:sz w:val="24"/>
              </w:rPr>
              <w:t xml:space="preserve">профессиональных знаний: тестирование </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 xml:space="preserve">личностных и управленческих компетенций: опросник/анкетирование, решение </w:t>
            </w:r>
            <w:proofErr w:type="spellStart"/>
            <w:r w:rsidRPr="00AF4AA1">
              <w:rPr>
                <w:sz w:val="24"/>
              </w:rPr>
              <w:t>кейсовых</w:t>
            </w:r>
            <w:proofErr w:type="spellEnd"/>
            <w:r w:rsidRPr="00AF4AA1">
              <w:rPr>
                <w:sz w:val="24"/>
              </w:rPr>
              <w:t xml:space="preserve"> задач, тест (психодиагностика)</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цифровые компетенции: тест</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индивидуальное собеседование в рамках заседания комиссии</w:t>
            </w:r>
          </w:p>
        </w:tc>
        <w:tc>
          <w:tcPr>
            <w:tcW w:w="1841" w:type="dxa"/>
          </w:tcPr>
          <w:p w:rsidR="00C93BA9" w:rsidRPr="00AF4AA1" w:rsidRDefault="00C93BA9" w:rsidP="0088629F">
            <w:pPr>
              <w:pStyle w:val="a6"/>
              <w:rPr>
                <w:sz w:val="24"/>
              </w:rPr>
            </w:pPr>
          </w:p>
        </w:tc>
      </w:tr>
      <w:tr w:rsidR="00C93BA9" w:rsidRPr="00AF4AA1" w:rsidTr="0088629F">
        <w:tc>
          <w:tcPr>
            <w:tcW w:w="593" w:type="dxa"/>
          </w:tcPr>
          <w:p w:rsidR="00C93BA9" w:rsidRPr="00AF4AA1" w:rsidRDefault="00C93BA9" w:rsidP="0088629F">
            <w:pPr>
              <w:pStyle w:val="a6"/>
              <w:rPr>
                <w:sz w:val="24"/>
              </w:rPr>
            </w:pPr>
            <w:r w:rsidRPr="00AF4AA1">
              <w:rPr>
                <w:sz w:val="24"/>
              </w:rPr>
              <w:t>3</w:t>
            </w:r>
          </w:p>
        </w:tc>
        <w:tc>
          <w:tcPr>
            <w:tcW w:w="1529" w:type="dxa"/>
          </w:tcPr>
          <w:p w:rsidR="00C93BA9" w:rsidRPr="00AF4AA1" w:rsidRDefault="00C93BA9" w:rsidP="0088629F">
            <w:pPr>
              <w:pStyle w:val="a6"/>
              <w:rPr>
                <w:sz w:val="24"/>
              </w:rPr>
            </w:pPr>
            <w:r w:rsidRPr="00AF4AA1">
              <w:rPr>
                <w:sz w:val="24"/>
              </w:rPr>
              <w:t>Ведущая</w:t>
            </w:r>
          </w:p>
        </w:tc>
        <w:tc>
          <w:tcPr>
            <w:tcW w:w="6185" w:type="dxa"/>
          </w:tcPr>
          <w:p w:rsidR="00C93BA9" w:rsidRPr="00AF4AA1" w:rsidRDefault="00C93BA9" w:rsidP="0088629F">
            <w:pPr>
              <w:pStyle w:val="a6"/>
              <w:rPr>
                <w:sz w:val="24"/>
              </w:rPr>
            </w:pPr>
            <w:r w:rsidRPr="00AF4AA1">
              <w:rPr>
                <w:sz w:val="24"/>
              </w:rPr>
              <w:t>Комплексная оценка:</w:t>
            </w:r>
          </w:p>
          <w:p w:rsidR="00C93BA9" w:rsidRPr="00AF4AA1" w:rsidRDefault="00C93BA9" w:rsidP="0088629F">
            <w:pPr>
              <w:pStyle w:val="a6"/>
              <w:rPr>
                <w:sz w:val="24"/>
              </w:rPr>
            </w:pPr>
            <w:r w:rsidRPr="00AF4AA1">
              <w:rPr>
                <w:sz w:val="24"/>
              </w:rPr>
              <w:t xml:space="preserve">профессиональных знаний: тестирование </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 xml:space="preserve">личностных и управленческих компетенций: опросник/анкетирование, решение </w:t>
            </w:r>
            <w:proofErr w:type="spellStart"/>
            <w:r w:rsidRPr="00AF4AA1">
              <w:rPr>
                <w:sz w:val="24"/>
              </w:rPr>
              <w:t>кейсовых</w:t>
            </w:r>
            <w:proofErr w:type="spellEnd"/>
            <w:r w:rsidRPr="00AF4AA1">
              <w:rPr>
                <w:sz w:val="24"/>
              </w:rPr>
              <w:t xml:space="preserve"> задач, тест (психодиагностика)</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индивидуальное собеседование в рамках заседания комиссии</w:t>
            </w:r>
          </w:p>
        </w:tc>
        <w:tc>
          <w:tcPr>
            <w:tcW w:w="1841" w:type="dxa"/>
          </w:tcPr>
          <w:p w:rsidR="00C93BA9" w:rsidRPr="00AF4AA1" w:rsidRDefault="00C93BA9" w:rsidP="0088629F">
            <w:pPr>
              <w:pStyle w:val="a6"/>
              <w:rPr>
                <w:sz w:val="24"/>
              </w:rPr>
            </w:pPr>
            <w:r w:rsidRPr="00AF4AA1">
              <w:rPr>
                <w:sz w:val="24"/>
              </w:rPr>
              <w:t xml:space="preserve">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w:t>
            </w:r>
            <w:r w:rsidRPr="00AF4AA1">
              <w:rPr>
                <w:sz w:val="24"/>
              </w:rPr>
              <w:lastRenderedPageBreak/>
              <w:t>группы должностей</w:t>
            </w:r>
          </w:p>
        </w:tc>
      </w:tr>
      <w:tr w:rsidR="00C93BA9" w:rsidRPr="00AF4AA1" w:rsidTr="0088629F">
        <w:tc>
          <w:tcPr>
            <w:tcW w:w="593" w:type="dxa"/>
          </w:tcPr>
          <w:p w:rsidR="00C93BA9" w:rsidRPr="00AF4AA1" w:rsidRDefault="00C93BA9" w:rsidP="0088629F">
            <w:pPr>
              <w:pStyle w:val="a6"/>
              <w:rPr>
                <w:sz w:val="24"/>
              </w:rPr>
            </w:pPr>
            <w:r w:rsidRPr="00AF4AA1">
              <w:rPr>
                <w:sz w:val="24"/>
              </w:rPr>
              <w:lastRenderedPageBreak/>
              <w:t>4</w:t>
            </w:r>
          </w:p>
        </w:tc>
        <w:tc>
          <w:tcPr>
            <w:tcW w:w="1529" w:type="dxa"/>
          </w:tcPr>
          <w:p w:rsidR="00C93BA9" w:rsidRPr="00AF4AA1" w:rsidRDefault="00C93BA9" w:rsidP="0088629F">
            <w:pPr>
              <w:pStyle w:val="a6"/>
              <w:rPr>
                <w:sz w:val="24"/>
              </w:rPr>
            </w:pPr>
            <w:r w:rsidRPr="00AF4AA1">
              <w:rPr>
                <w:sz w:val="24"/>
              </w:rPr>
              <w:t>Старшая</w:t>
            </w:r>
          </w:p>
        </w:tc>
        <w:tc>
          <w:tcPr>
            <w:tcW w:w="6185" w:type="dxa"/>
          </w:tcPr>
          <w:p w:rsidR="00C93BA9" w:rsidRPr="00AF4AA1" w:rsidRDefault="00C93BA9" w:rsidP="0088629F">
            <w:pPr>
              <w:pStyle w:val="a6"/>
              <w:rPr>
                <w:sz w:val="24"/>
              </w:rPr>
            </w:pPr>
            <w:r w:rsidRPr="00AF4AA1">
              <w:rPr>
                <w:sz w:val="24"/>
              </w:rPr>
              <w:t>тестирование в целях оценки профессиональных знаний</w:t>
            </w:r>
          </w:p>
          <w:p w:rsidR="00C93BA9" w:rsidRPr="00AF4AA1" w:rsidRDefault="00C93BA9" w:rsidP="0088629F">
            <w:pPr>
              <w:pStyle w:val="a6"/>
              <w:rPr>
                <w:sz w:val="24"/>
              </w:rPr>
            </w:pPr>
            <w:r w:rsidRPr="00AF4AA1">
              <w:rPr>
                <w:sz w:val="24"/>
              </w:rPr>
              <w:t>подготовка проекта документа</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 xml:space="preserve">индивидуальное собеседование в рамках заседания комиссии </w:t>
            </w:r>
          </w:p>
        </w:tc>
        <w:tc>
          <w:tcPr>
            <w:tcW w:w="1841" w:type="dxa"/>
          </w:tcPr>
          <w:p w:rsidR="00C93BA9" w:rsidRPr="00AF4AA1" w:rsidRDefault="00C93BA9" w:rsidP="0088629F">
            <w:pPr>
              <w:pStyle w:val="a6"/>
              <w:rPr>
                <w:sz w:val="24"/>
              </w:rPr>
            </w:pPr>
          </w:p>
        </w:tc>
      </w:tr>
      <w:tr w:rsidR="00C93BA9" w:rsidRPr="00AF4AA1" w:rsidTr="0088629F">
        <w:tc>
          <w:tcPr>
            <w:tcW w:w="593" w:type="dxa"/>
          </w:tcPr>
          <w:p w:rsidR="00C93BA9" w:rsidRPr="00AF4AA1" w:rsidRDefault="00C93BA9" w:rsidP="0088629F">
            <w:pPr>
              <w:pStyle w:val="a6"/>
              <w:rPr>
                <w:sz w:val="24"/>
              </w:rPr>
            </w:pPr>
            <w:r w:rsidRPr="00AF4AA1">
              <w:rPr>
                <w:sz w:val="24"/>
              </w:rPr>
              <w:t>5</w:t>
            </w:r>
          </w:p>
        </w:tc>
        <w:tc>
          <w:tcPr>
            <w:tcW w:w="1529" w:type="dxa"/>
          </w:tcPr>
          <w:p w:rsidR="00C93BA9" w:rsidRPr="00AF4AA1" w:rsidRDefault="00C93BA9" w:rsidP="0088629F">
            <w:pPr>
              <w:pStyle w:val="a6"/>
              <w:rPr>
                <w:sz w:val="24"/>
              </w:rPr>
            </w:pPr>
            <w:r w:rsidRPr="00AF4AA1">
              <w:rPr>
                <w:sz w:val="24"/>
              </w:rPr>
              <w:t>Младшая</w:t>
            </w:r>
          </w:p>
        </w:tc>
        <w:tc>
          <w:tcPr>
            <w:tcW w:w="6185" w:type="dxa"/>
          </w:tcPr>
          <w:p w:rsidR="00C93BA9" w:rsidRPr="00AF4AA1" w:rsidRDefault="00C93BA9" w:rsidP="0088629F">
            <w:pPr>
              <w:pStyle w:val="a6"/>
              <w:rPr>
                <w:sz w:val="24"/>
              </w:rPr>
            </w:pPr>
            <w:r w:rsidRPr="00AF4AA1">
              <w:rPr>
                <w:sz w:val="24"/>
              </w:rPr>
              <w:t>тестирование в целях оценки профессиональных знаний</w:t>
            </w:r>
          </w:p>
          <w:p w:rsidR="00C93BA9" w:rsidRPr="00AF4AA1" w:rsidRDefault="00C93BA9" w:rsidP="0088629F">
            <w:pPr>
              <w:pStyle w:val="a6"/>
              <w:rPr>
                <w:sz w:val="24"/>
              </w:rPr>
            </w:pPr>
            <w:r w:rsidRPr="00AF4AA1">
              <w:rPr>
                <w:sz w:val="24"/>
              </w:rPr>
              <w:t>и</w:t>
            </w:r>
          </w:p>
          <w:p w:rsidR="00C93BA9" w:rsidRPr="00AF4AA1" w:rsidRDefault="00C93BA9" w:rsidP="0088629F">
            <w:pPr>
              <w:pStyle w:val="a6"/>
              <w:rPr>
                <w:sz w:val="24"/>
              </w:rPr>
            </w:pPr>
            <w:r w:rsidRPr="00AF4AA1">
              <w:rPr>
                <w:sz w:val="24"/>
              </w:rPr>
              <w:t>индивидуальное собеседование в рамках заседания комиссии</w:t>
            </w:r>
          </w:p>
        </w:tc>
        <w:tc>
          <w:tcPr>
            <w:tcW w:w="1841" w:type="dxa"/>
          </w:tcPr>
          <w:p w:rsidR="00C93BA9" w:rsidRPr="00AF4AA1" w:rsidRDefault="00C93BA9" w:rsidP="0088629F">
            <w:pPr>
              <w:pStyle w:val="a6"/>
              <w:rPr>
                <w:sz w:val="24"/>
              </w:rPr>
            </w:pPr>
          </w:p>
        </w:tc>
      </w:tr>
    </w:tbl>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br w:type="page"/>
      </w:r>
    </w:p>
    <w:p w:rsidR="00C93BA9" w:rsidRPr="00AF4AA1" w:rsidRDefault="00C93BA9" w:rsidP="00C93BA9">
      <w:pPr>
        <w:pStyle w:val="a6"/>
        <w:jc w:val="right"/>
        <w:rPr>
          <w:sz w:val="24"/>
          <w:lang w:eastAsia="ru-RU"/>
        </w:rPr>
      </w:pPr>
      <w:r w:rsidRPr="00AF4AA1">
        <w:rPr>
          <w:sz w:val="24"/>
        </w:rPr>
        <w:lastRenderedPageBreak/>
        <w:t>П</w:t>
      </w:r>
      <w:r w:rsidRPr="00AF4AA1">
        <w:rPr>
          <w:sz w:val="24"/>
          <w:lang w:eastAsia="ru-RU"/>
        </w:rPr>
        <w:t>риложение 5</w:t>
      </w:r>
    </w:p>
    <w:p w:rsidR="00C93BA9" w:rsidRPr="00AF4AA1" w:rsidRDefault="00C93BA9" w:rsidP="00C93BA9">
      <w:pPr>
        <w:pStyle w:val="a6"/>
        <w:jc w:val="right"/>
        <w:rPr>
          <w:sz w:val="24"/>
        </w:rPr>
      </w:pPr>
      <w:r w:rsidRPr="00AF4AA1">
        <w:rPr>
          <w:sz w:val="24"/>
        </w:rPr>
        <w:t>к Положению</w:t>
      </w:r>
    </w:p>
    <w:p w:rsidR="00C93BA9" w:rsidRPr="00AF4AA1" w:rsidRDefault="00C93BA9" w:rsidP="00C93BA9">
      <w:pPr>
        <w:pStyle w:val="a6"/>
        <w:jc w:val="center"/>
        <w:rPr>
          <w:sz w:val="24"/>
        </w:rPr>
      </w:pPr>
      <w:r w:rsidRPr="00AF4AA1">
        <w:rPr>
          <w:sz w:val="24"/>
        </w:rPr>
        <w:t>АТТЕСТАЦИОННЫЙ ЛИСТ</w:t>
      </w:r>
    </w:p>
    <w:p w:rsidR="00C93BA9" w:rsidRPr="00AF4AA1" w:rsidRDefault="00C93BA9" w:rsidP="00C93BA9">
      <w:pPr>
        <w:pStyle w:val="a6"/>
        <w:jc w:val="center"/>
        <w:rPr>
          <w:sz w:val="24"/>
        </w:rPr>
      </w:pPr>
      <w:r w:rsidRPr="00AF4AA1">
        <w:rPr>
          <w:sz w:val="24"/>
        </w:rPr>
        <w:t>муниципального служащего</w:t>
      </w:r>
    </w:p>
    <w:p w:rsidR="00C93BA9" w:rsidRPr="00AF4AA1" w:rsidRDefault="00C93BA9" w:rsidP="00C93BA9">
      <w:pPr>
        <w:pStyle w:val="a6"/>
        <w:rPr>
          <w:sz w:val="24"/>
        </w:rPr>
      </w:pPr>
      <w:r w:rsidRPr="00AF4AA1">
        <w:rPr>
          <w:sz w:val="24"/>
        </w:rPr>
        <w:t>1. Фамилия, имя, отчество (при наличии) ___________________________________ ______________________________________________________________________</w:t>
      </w:r>
    </w:p>
    <w:p w:rsidR="00C93BA9" w:rsidRPr="00AF4AA1" w:rsidRDefault="00C93BA9" w:rsidP="00C93BA9">
      <w:pPr>
        <w:pStyle w:val="a6"/>
        <w:rPr>
          <w:sz w:val="24"/>
        </w:rPr>
      </w:pPr>
      <w:r w:rsidRPr="00AF4AA1">
        <w:rPr>
          <w:sz w:val="24"/>
        </w:rPr>
        <w:t>2. Год, число и месяц рождения ___________________________________________</w:t>
      </w:r>
    </w:p>
    <w:p w:rsidR="00C93BA9" w:rsidRPr="00AF4AA1" w:rsidRDefault="00C93BA9" w:rsidP="00C93BA9">
      <w:pPr>
        <w:pStyle w:val="a6"/>
        <w:rPr>
          <w:sz w:val="24"/>
        </w:rPr>
      </w:pPr>
      <w:r w:rsidRPr="00AF4AA1">
        <w:rPr>
          <w:sz w:val="24"/>
        </w:rPr>
        <w:t>3. Сведения о профессиональном образовании, наличии ученой степени, ученого звания ________________________________________________________________</w:t>
      </w:r>
    </w:p>
    <w:p w:rsidR="00C93BA9" w:rsidRPr="00AF4AA1" w:rsidRDefault="00C93BA9" w:rsidP="00C93BA9">
      <w:pPr>
        <w:pStyle w:val="a6"/>
        <w:rPr>
          <w:sz w:val="24"/>
        </w:rPr>
      </w:pPr>
      <w:r w:rsidRPr="00AF4AA1">
        <w:rPr>
          <w:sz w:val="24"/>
        </w:rPr>
        <w:t xml:space="preserve">                               </w:t>
      </w:r>
      <w:proofErr w:type="gramStart"/>
      <w:r w:rsidRPr="00AF4AA1">
        <w:rPr>
          <w:sz w:val="24"/>
        </w:rPr>
        <w:t>(когда и какую образовательную организацию окончил, специальность</w:t>
      </w:r>
      <w:proofErr w:type="gramEnd"/>
    </w:p>
    <w:p w:rsidR="00C93BA9" w:rsidRPr="00AF4AA1" w:rsidRDefault="00C93BA9" w:rsidP="00C93BA9">
      <w:pPr>
        <w:pStyle w:val="a6"/>
        <w:rPr>
          <w:sz w:val="24"/>
        </w:rPr>
      </w:pPr>
      <w:r w:rsidRPr="00AF4AA1">
        <w:rPr>
          <w:sz w:val="24"/>
        </w:rPr>
        <w:t>______________________________________________________________________</w:t>
      </w:r>
    </w:p>
    <w:p w:rsidR="00C93BA9" w:rsidRPr="00AF4AA1" w:rsidRDefault="00C93BA9" w:rsidP="00C93BA9">
      <w:pPr>
        <w:pStyle w:val="a6"/>
        <w:rPr>
          <w:sz w:val="24"/>
        </w:rPr>
      </w:pPr>
      <w:r w:rsidRPr="00AF4AA1">
        <w:rPr>
          <w:sz w:val="24"/>
        </w:rPr>
        <w:t>или направление подготовки, квалификация, ученая степень, ученое звание)</w:t>
      </w:r>
    </w:p>
    <w:p w:rsidR="00C93BA9" w:rsidRPr="00AF4AA1" w:rsidRDefault="00C93BA9" w:rsidP="00C93BA9">
      <w:pPr>
        <w:pStyle w:val="a6"/>
        <w:rPr>
          <w:sz w:val="24"/>
        </w:rPr>
      </w:pPr>
      <w:r w:rsidRPr="00AF4AA1">
        <w:rPr>
          <w:sz w:val="24"/>
        </w:rPr>
        <w:t>4. Замещаемая должность муниципальной службы на момент аттестации и дата назначения на эту должность _____________________________________________</w:t>
      </w:r>
      <w:r>
        <w:rPr>
          <w:sz w:val="24"/>
        </w:rPr>
        <w:t>______________________</w:t>
      </w:r>
    </w:p>
    <w:p w:rsidR="00C93BA9" w:rsidRPr="00AF4AA1" w:rsidRDefault="00C93BA9" w:rsidP="00C93BA9">
      <w:pPr>
        <w:pStyle w:val="a6"/>
        <w:rPr>
          <w:sz w:val="24"/>
        </w:rPr>
      </w:pPr>
      <w:r w:rsidRPr="00AF4AA1">
        <w:rPr>
          <w:sz w:val="24"/>
        </w:rPr>
        <w:t>5. Стаж муниципальной службы ___________________________________________</w:t>
      </w:r>
    </w:p>
    <w:p w:rsidR="00C93BA9" w:rsidRPr="00AF4AA1" w:rsidRDefault="00C93BA9" w:rsidP="00C93BA9">
      <w:pPr>
        <w:pStyle w:val="a6"/>
        <w:rPr>
          <w:sz w:val="24"/>
        </w:rPr>
      </w:pPr>
      <w:r w:rsidRPr="00AF4AA1">
        <w:rPr>
          <w:sz w:val="24"/>
        </w:rPr>
        <w:t>6. Общий трудовой стаж _________________________________________________</w:t>
      </w:r>
    </w:p>
    <w:p w:rsidR="00C93BA9" w:rsidRDefault="00C93BA9" w:rsidP="00C93BA9">
      <w:pPr>
        <w:pStyle w:val="a6"/>
        <w:rPr>
          <w:sz w:val="24"/>
        </w:rPr>
      </w:pPr>
      <w:r w:rsidRPr="00AF4AA1">
        <w:rPr>
          <w:sz w:val="24"/>
        </w:rPr>
        <w:t>7. Классный чин муниципальной службы__________</w:t>
      </w:r>
      <w:r>
        <w:rPr>
          <w:sz w:val="24"/>
        </w:rPr>
        <w:t>_________________________ __</w:t>
      </w:r>
    </w:p>
    <w:p w:rsidR="00C93BA9" w:rsidRPr="00BE1D5F" w:rsidRDefault="00C93BA9" w:rsidP="00C93BA9">
      <w:pPr>
        <w:pStyle w:val="a6"/>
      </w:pPr>
      <w:r>
        <w:rPr>
          <w:sz w:val="24"/>
        </w:rPr>
        <w:t xml:space="preserve">                                         </w:t>
      </w:r>
      <w:r w:rsidRPr="00AF4AA1">
        <w:rPr>
          <w:sz w:val="24"/>
        </w:rPr>
        <w:t xml:space="preserve"> </w:t>
      </w:r>
      <w:r>
        <w:rPr>
          <w:sz w:val="24"/>
        </w:rPr>
        <w:t xml:space="preserve">            </w:t>
      </w:r>
      <w:r w:rsidRPr="00BE1D5F">
        <w:t>(наименование классного чина и дата его присвоения)</w:t>
      </w:r>
    </w:p>
    <w:p w:rsidR="00C93BA9" w:rsidRPr="00AF4AA1" w:rsidRDefault="00C93BA9" w:rsidP="00C93BA9">
      <w:pPr>
        <w:pStyle w:val="a6"/>
        <w:rPr>
          <w:sz w:val="24"/>
        </w:rPr>
      </w:pPr>
      <w:r w:rsidRPr="00AF4AA1">
        <w:rPr>
          <w:sz w:val="24"/>
        </w:rPr>
        <w:t>8. Вопросы к муниципальному служащему и краткие ответы на них____</w:t>
      </w:r>
      <w:r>
        <w:rPr>
          <w:sz w:val="24"/>
        </w:rPr>
        <w:t>_________ __</w:t>
      </w:r>
    </w:p>
    <w:p w:rsidR="00C93BA9" w:rsidRPr="00AF4AA1" w:rsidRDefault="00C93BA9" w:rsidP="00C93BA9">
      <w:pPr>
        <w:pStyle w:val="a6"/>
        <w:rPr>
          <w:sz w:val="24"/>
        </w:rPr>
      </w:pPr>
      <w:r w:rsidRPr="00AF4AA1">
        <w:rPr>
          <w:sz w:val="24"/>
        </w:rPr>
        <w:t>9. Замечания и предложения, высказанные аттестационной комиссией___________</w:t>
      </w:r>
      <w:r>
        <w:rPr>
          <w:sz w:val="24"/>
        </w:rPr>
        <w:t>_____</w:t>
      </w:r>
    </w:p>
    <w:p w:rsidR="00C93BA9" w:rsidRPr="00AF4AA1" w:rsidRDefault="00C93BA9" w:rsidP="00C93BA9">
      <w:pPr>
        <w:pStyle w:val="a6"/>
        <w:rPr>
          <w:sz w:val="24"/>
        </w:rPr>
      </w:pPr>
      <w:r w:rsidRPr="00AF4AA1">
        <w:rPr>
          <w:sz w:val="24"/>
        </w:rPr>
        <w:t>10. Краткая оценка выполнения муниципальным служащим рекомендаций предыдущей аттестации _________________________________________________</w:t>
      </w:r>
    </w:p>
    <w:p w:rsidR="00C93BA9" w:rsidRPr="00AF4AA1" w:rsidRDefault="00C93BA9" w:rsidP="00C93BA9">
      <w:pPr>
        <w:pStyle w:val="a6"/>
        <w:rPr>
          <w:sz w:val="24"/>
        </w:rPr>
      </w:pPr>
      <w:r w:rsidRPr="00AF4AA1">
        <w:rPr>
          <w:sz w:val="24"/>
        </w:rPr>
        <w:t xml:space="preserve">                                                               (выполнены, выполнены частично, не выполнены)</w:t>
      </w:r>
    </w:p>
    <w:p w:rsidR="00C93BA9" w:rsidRPr="00AF4AA1" w:rsidRDefault="00C93BA9" w:rsidP="00C93BA9">
      <w:pPr>
        <w:pStyle w:val="a6"/>
        <w:rPr>
          <w:sz w:val="24"/>
        </w:rPr>
      </w:pPr>
      <w:r w:rsidRPr="00AF4AA1">
        <w:rPr>
          <w:sz w:val="24"/>
        </w:rPr>
        <w:t>11. Решение аттестационной комиссии _____________________________________</w:t>
      </w:r>
    </w:p>
    <w:p w:rsidR="00C93BA9" w:rsidRPr="00AF4AA1" w:rsidRDefault="00C93BA9" w:rsidP="00C93BA9">
      <w:pPr>
        <w:pStyle w:val="a6"/>
        <w:rPr>
          <w:sz w:val="24"/>
        </w:rPr>
      </w:pPr>
      <w:r w:rsidRPr="00AF4AA1">
        <w:rPr>
          <w:sz w:val="24"/>
        </w:rPr>
        <w:t>(соответствует замещаемой должности муниципальной службы;</w:t>
      </w:r>
    </w:p>
    <w:p w:rsidR="00C93BA9" w:rsidRPr="00AF4AA1" w:rsidRDefault="00C93BA9" w:rsidP="00C93BA9">
      <w:pPr>
        <w:pStyle w:val="a6"/>
        <w:rPr>
          <w:sz w:val="24"/>
        </w:rPr>
      </w:pPr>
      <w:r w:rsidRPr="00AF4AA1">
        <w:rPr>
          <w:sz w:val="24"/>
        </w:rPr>
        <w:t>не соответствует замещаемой должности муниципальной службы)</w:t>
      </w:r>
    </w:p>
    <w:p w:rsidR="00C93BA9" w:rsidRPr="00AF4AA1" w:rsidRDefault="00C93BA9" w:rsidP="00C93BA9">
      <w:pPr>
        <w:pStyle w:val="a6"/>
        <w:rPr>
          <w:sz w:val="24"/>
        </w:rPr>
      </w:pPr>
      <w:r w:rsidRPr="00AF4AA1">
        <w:rPr>
          <w:sz w:val="24"/>
        </w:rPr>
        <w:t>12. Количественный состав аттестационной комиссии ________________________</w:t>
      </w:r>
    </w:p>
    <w:p w:rsidR="00C93BA9" w:rsidRPr="00AF4AA1" w:rsidRDefault="00C93BA9" w:rsidP="00C93BA9">
      <w:pPr>
        <w:pStyle w:val="a6"/>
        <w:rPr>
          <w:sz w:val="24"/>
        </w:rPr>
      </w:pPr>
      <w:r w:rsidRPr="00AF4AA1">
        <w:rPr>
          <w:sz w:val="24"/>
        </w:rPr>
        <w:t>На заседании присутствовало _______ членов аттестационной комиссии</w:t>
      </w:r>
    </w:p>
    <w:p w:rsidR="00C93BA9" w:rsidRPr="00AF4AA1" w:rsidRDefault="00C93BA9" w:rsidP="00C93BA9">
      <w:pPr>
        <w:pStyle w:val="a6"/>
        <w:rPr>
          <w:sz w:val="24"/>
        </w:rPr>
      </w:pPr>
      <w:r w:rsidRPr="00AF4AA1">
        <w:rPr>
          <w:sz w:val="24"/>
        </w:rPr>
        <w:t xml:space="preserve">Количество голосов за ______, </w:t>
      </w:r>
      <w:proofErr w:type="gramStart"/>
      <w:r w:rsidRPr="00AF4AA1">
        <w:rPr>
          <w:sz w:val="24"/>
        </w:rPr>
        <w:t>против</w:t>
      </w:r>
      <w:proofErr w:type="gramEnd"/>
      <w:r w:rsidRPr="00AF4AA1">
        <w:rPr>
          <w:sz w:val="24"/>
        </w:rPr>
        <w:t xml:space="preserve"> ______</w:t>
      </w:r>
    </w:p>
    <w:p w:rsidR="00C93BA9" w:rsidRPr="00AF4AA1" w:rsidRDefault="00C93BA9" w:rsidP="00C93BA9">
      <w:pPr>
        <w:pStyle w:val="a6"/>
        <w:rPr>
          <w:sz w:val="24"/>
        </w:rPr>
      </w:pPr>
      <w:r w:rsidRPr="00AF4AA1">
        <w:rPr>
          <w:sz w:val="24"/>
        </w:rPr>
        <w:t>13. Примечания ________________________________________________________</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 xml:space="preserve"> </w:t>
      </w:r>
    </w:p>
    <w:p w:rsidR="00C93BA9" w:rsidRPr="00AF4AA1" w:rsidRDefault="00C93BA9" w:rsidP="00C93BA9">
      <w:pPr>
        <w:pStyle w:val="a6"/>
        <w:rPr>
          <w:sz w:val="24"/>
        </w:rPr>
      </w:pPr>
      <w:r w:rsidRPr="00AF4AA1">
        <w:rPr>
          <w:sz w:val="24"/>
        </w:rPr>
        <w:t>Председатель</w:t>
      </w:r>
    </w:p>
    <w:p w:rsidR="00C93BA9" w:rsidRPr="00AF4AA1" w:rsidRDefault="00C93BA9" w:rsidP="00C93BA9">
      <w:pPr>
        <w:pStyle w:val="a6"/>
        <w:rPr>
          <w:sz w:val="24"/>
        </w:rPr>
      </w:pPr>
      <w:r w:rsidRPr="00AF4AA1">
        <w:rPr>
          <w:sz w:val="24"/>
        </w:rPr>
        <w:t>аттестационной комиссии                         (подпись)                (расшифровка подписи)</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Заместитель председателя</w:t>
      </w:r>
    </w:p>
    <w:p w:rsidR="00C93BA9" w:rsidRPr="00AF4AA1" w:rsidRDefault="00C93BA9" w:rsidP="00C93BA9">
      <w:pPr>
        <w:pStyle w:val="a6"/>
        <w:rPr>
          <w:sz w:val="24"/>
        </w:rPr>
      </w:pPr>
      <w:r w:rsidRPr="00AF4AA1">
        <w:rPr>
          <w:sz w:val="24"/>
        </w:rPr>
        <w:t>аттестационной комиссии                          (подпись)               (расшифровка подписи)</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Секретарь</w:t>
      </w:r>
    </w:p>
    <w:p w:rsidR="00C93BA9" w:rsidRPr="00AF4AA1" w:rsidRDefault="00C93BA9" w:rsidP="00C93BA9">
      <w:pPr>
        <w:pStyle w:val="a6"/>
        <w:rPr>
          <w:sz w:val="24"/>
        </w:rPr>
      </w:pPr>
      <w:r w:rsidRPr="00AF4AA1">
        <w:rPr>
          <w:sz w:val="24"/>
        </w:rPr>
        <w:t>аттестационной комиссии                          (подпись)               (расшифровка подписи)</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Члены</w:t>
      </w:r>
    </w:p>
    <w:p w:rsidR="00C93BA9" w:rsidRPr="00AF4AA1" w:rsidRDefault="00C93BA9" w:rsidP="00C93BA9">
      <w:pPr>
        <w:pStyle w:val="a6"/>
        <w:rPr>
          <w:sz w:val="24"/>
        </w:rPr>
      </w:pPr>
      <w:r w:rsidRPr="00AF4AA1">
        <w:rPr>
          <w:sz w:val="24"/>
        </w:rPr>
        <w:t>аттестационной комиссии                          (подпись)               (расшифровка подписи)</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 xml:space="preserve">                                                                                  (подпись)                (расшифровка подписи)</w:t>
      </w:r>
    </w:p>
    <w:p w:rsidR="00C93BA9" w:rsidRPr="00AF4AA1" w:rsidRDefault="00C93BA9" w:rsidP="00C93BA9">
      <w:pPr>
        <w:pStyle w:val="a6"/>
        <w:rPr>
          <w:sz w:val="24"/>
        </w:rPr>
      </w:pPr>
      <w:r w:rsidRPr="00AF4AA1">
        <w:rPr>
          <w:sz w:val="24"/>
        </w:rPr>
        <w:t>Дата проведения аттестации</w:t>
      </w:r>
    </w:p>
    <w:p w:rsidR="00C93BA9" w:rsidRPr="00AF4AA1" w:rsidRDefault="00C93BA9" w:rsidP="00C93BA9">
      <w:pPr>
        <w:pStyle w:val="a6"/>
        <w:rPr>
          <w:sz w:val="24"/>
        </w:rPr>
      </w:pPr>
      <w:r w:rsidRPr="00AF4AA1">
        <w:rPr>
          <w:sz w:val="24"/>
        </w:rPr>
        <w:t>__________________________</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С аттестационным листом ознакомился _____________________________________</w:t>
      </w:r>
    </w:p>
    <w:p w:rsidR="00C93BA9" w:rsidRPr="00AF4AA1" w:rsidRDefault="00C93BA9" w:rsidP="00C93BA9">
      <w:pPr>
        <w:pStyle w:val="a6"/>
        <w:rPr>
          <w:sz w:val="24"/>
        </w:rPr>
      </w:pPr>
      <w:r w:rsidRPr="00AF4AA1">
        <w:rPr>
          <w:sz w:val="24"/>
        </w:rPr>
        <w:lastRenderedPageBreak/>
        <w:t xml:space="preserve">                                                                         (подпись муниципального служащего, дата)</w:t>
      </w:r>
    </w:p>
    <w:p w:rsidR="00C93BA9" w:rsidRPr="00AF4AA1" w:rsidRDefault="00C93BA9" w:rsidP="00C93BA9">
      <w:pPr>
        <w:pStyle w:val="a6"/>
        <w:rPr>
          <w:sz w:val="24"/>
        </w:rPr>
      </w:pPr>
    </w:p>
    <w:p w:rsidR="00C93BA9" w:rsidRPr="00AF4AA1" w:rsidRDefault="00C93BA9" w:rsidP="00C93BA9">
      <w:pPr>
        <w:pStyle w:val="a6"/>
        <w:rPr>
          <w:sz w:val="24"/>
        </w:rPr>
      </w:pPr>
      <w:r w:rsidRPr="00AF4AA1">
        <w:rPr>
          <w:sz w:val="24"/>
        </w:rPr>
        <w:t xml:space="preserve"> (место для печати (при наличии)) </w:t>
      </w:r>
    </w:p>
    <w:p w:rsidR="00C93BA9" w:rsidRPr="00D52501" w:rsidRDefault="00C93BA9" w:rsidP="00F559B6">
      <w:pPr>
        <w:rPr>
          <w:rFonts w:ascii="Times New Roman" w:hAnsi="Times New Roman" w:cs="Times New Roman"/>
          <w:sz w:val="28"/>
          <w:szCs w:val="28"/>
        </w:rPr>
      </w:pPr>
      <w:bookmarkStart w:id="6" w:name="_GoBack"/>
      <w:bookmarkEnd w:id="6"/>
    </w:p>
    <w:p w:rsidR="00F559B6" w:rsidRDefault="00F559B6" w:rsidP="00F559B6"/>
    <w:p w:rsidR="00F559B6" w:rsidRDefault="00F559B6" w:rsidP="00F559B6"/>
    <w:p w:rsidR="00F559B6" w:rsidRPr="00F559B6" w:rsidRDefault="00F559B6"/>
    <w:sectPr w:rsidR="00F559B6" w:rsidRPr="00F559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A4" w:rsidRDefault="00F937A4" w:rsidP="00C93BA9">
      <w:pPr>
        <w:spacing w:after="0" w:line="240" w:lineRule="auto"/>
      </w:pPr>
      <w:r>
        <w:separator/>
      </w:r>
    </w:p>
  </w:endnote>
  <w:endnote w:type="continuationSeparator" w:id="0">
    <w:p w:rsidR="00F937A4" w:rsidRDefault="00F937A4" w:rsidP="00C9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A9" w:rsidRDefault="00C93BA9" w:rsidP="004003A9">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C93BA9" w:rsidRDefault="00C93BA9" w:rsidP="004003A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43568"/>
      <w:docPartObj>
        <w:docPartGallery w:val="Page Numbers (Bottom of Page)"/>
        <w:docPartUnique/>
      </w:docPartObj>
    </w:sdtPr>
    <w:sdtContent>
      <w:p w:rsidR="00C93BA9" w:rsidRDefault="00C93BA9">
        <w:pPr>
          <w:pStyle w:val="ab"/>
          <w:jc w:val="center"/>
        </w:pPr>
      </w:p>
    </w:sdtContent>
  </w:sdt>
  <w:p w:rsidR="00C93BA9" w:rsidRDefault="00C93B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A4" w:rsidRDefault="00F937A4" w:rsidP="00C93BA9">
      <w:pPr>
        <w:spacing w:after="0" w:line="240" w:lineRule="auto"/>
      </w:pPr>
      <w:r>
        <w:separator/>
      </w:r>
    </w:p>
  </w:footnote>
  <w:footnote w:type="continuationSeparator" w:id="0">
    <w:p w:rsidR="00F937A4" w:rsidRDefault="00F937A4" w:rsidP="00C93BA9">
      <w:pPr>
        <w:spacing w:after="0" w:line="240" w:lineRule="auto"/>
      </w:pPr>
      <w:r>
        <w:continuationSeparator/>
      </w:r>
    </w:p>
  </w:footnote>
  <w:footnote w:id="1">
    <w:p w:rsidR="00C93BA9" w:rsidRDefault="00C93BA9" w:rsidP="00C93BA9">
      <w:pPr>
        <w:pStyle w:val="af3"/>
        <w:jc w:val="both"/>
      </w:pPr>
      <w:r>
        <w:rPr>
          <w:rStyle w:val="af5"/>
        </w:rPr>
        <w:footnoteRef/>
      </w:r>
      <w:r>
        <w:t xml:space="preserve"> </w:t>
      </w:r>
      <w:r w:rsidRPr="001B6905">
        <w:rPr>
          <w:rFonts w:ascii="Times New Roman" w:hAnsi="Times New Roman" w:cs="Times New Roman"/>
        </w:rPr>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A9" w:rsidRDefault="00C93BA9">
    <w:pPr>
      <w:pStyle w:val="af"/>
      <w:jc w:val="center"/>
    </w:pPr>
  </w:p>
  <w:p w:rsidR="00C93BA9" w:rsidRDefault="00C93BA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F"/>
    <w:rsid w:val="005B5D7A"/>
    <w:rsid w:val="00C93BA9"/>
    <w:rsid w:val="00CA26B5"/>
    <w:rsid w:val="00E22E0F"/>
    <w:rsid w:val="00E761E7"/>
    <w:rsid w:val="00F559B6"/>
    <w:rsid w:val="00F9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lsdException w:name="Body Text Indent 2" w:uiPriority="0"/>
    <w:lsdException w:name="Strong" w:semiHidden="0" w:uiPriority="0" w:unhideWhenUsed="0" w:qFormat="1"/>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B6"/>
    <w:rPr>
      <w:rFonts w:eastAsiaTheme="minorEastAsia"/>
      <w:lang w:eastAsia="ru-RU"/>
    </w:rPr>
  </w:style>
  <w:style w:type="paragraph" w:styleId="1">
    <w:name w:val="heading 1"/>
    <w:basedOn w:val="a"/>
    <w:next w:val="a"/>
    <w:link w:val="10"/>
    <w:qFormat/>
    <w:rsid w:val="00C93BA9"/>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rsid w:val="00C9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C93B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99"/>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F559B6"/>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C93BA9"/>
    <w:rPr>
      <w:rFonts w:asciiTheme="majorHAnsi" w:eastAsiaTheme="majorEastAsia" w:hAnsiTheme="majorHAnsi" w:cstheme="majorBidi"/>
      <w:b/>
      <w:bCs/>
      <w:kern w:val="32"/>
      <w:sz w:val="32"/>
      <w:szCs w:val="32"/>
      <w:lang w:eastAsia="ru-RU"/>
    </w:rPr>
  </w:style>
  <w:style w:type="paragraph" w:styleId="a8">
    <w:name w:val="Normal (Web)"/>
    <w:basedOn w:val="a"/>
    <w:rsid w:val="00C93BA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C93BA9"/>
    <w:pPr>
      <w:widowControl w:val="0"/>
      <w:overflowPunct w:val="0"/>
      <w:autoSpaceDE w:val="0"/>
      <w:autoSpaceDN w:val="0"/>
      <w:adjustRightInd w:val="0"/>
      <w:spacing w:after="0" w:line="240" w:lineRule="auto"/>
      <w:ind w:left="720"/>
      <w:jc w:val="center"/>
      <w:textAlignment w:val="baseline"/>
    </w:pPr>
    <w:rPr>
      <w:rFonts w:ascii="Times New Roman" w:eastAsia="Times New Roman" w:hAnsi="Times New Roman" w:cs="Times New Roman"/>
      <w:b/>
      <w:sz w:val="28"/>
      <w:szCs w:val="20"/>
    </w:rPr>
  </w:style>
  <w:style w:type="character" w:customStyle="1" w:styleId="aa">
    <w:name w:val="Основной текст с отступом Знак"/>
    <w:basedOn w:val="a0"/>
    <w:link w:val="a9"/>
    <w:rsid w:val="00C93BA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C93BA9"/>
    <w:rPr>
      <w:rFonts w:asciiTheme="majorHAnsi" w:eastAsiaTheme="majorEastAsia" w:hAnsiTheme="majorHAnsi" w:cstheme="majorBidi"/>
      <w:b/>
      <w:bCs/>
      <w:color w:val="4F81BD" w:themeColor="accent1"/>
      <w:sz w:val="26"/>
      <w:szCs w:val="26"/>
      <w:lang w:eastAsia="ru-RU"/>
    </w:rPr>
  </w:style>
  <w:style w:type="paragraph" w:styleId="ab">
    <w:name w:val="footer"/>
    <w:basedOn w:val="a"/>
    <w:link w:val="ac"/>
    <w:uiPriority w:val="99"/>
    <w:rsid w:val="00C93BA9"/>
    <w:pPr>
      <w:tabs>
        <w:tab w:val="center" w:pos="4677"/>
        <w:tab w:val="right" w:pos="9355"/>
      </w:tabs>
      <w:snapToGrid w:val="0"/>
      <w:spacing w:after="0" w:line="240" w:lineRule="auto"/>
    </w:pPr>
    <w:rPr>
      <w:rFonts w:ascii="Times New Roman" w:eastAsia="Times New Roman" w:hAnsi="Times New Roman" w:cs="Times New Roman"/>
      <w:sz w:val="28"/>
      <w:szCs w:val="28"/>
    </w:rPr>
  </w:style>
  <w:style w:type="character" w:customStyle="1" w:styleId="ac">
    <w:name w:val="Нижний колонтитул Знак"/>
    <w:basedOn w:val="a0"/>
    <w:link w:val="ab"/>
    <w:uiPriority w:val="99"/>
    <w:rsid w:val="00C93BA9"/>
    <w:rPr>
      <w:rFonts w:ascii="Times New Roman" w:eastAsia="Times New Roman" w:hAnsi="Times New Roman" w:cs="Times New Roman"/>
      <w:sz w:val="28"/>
      <w:szCs w:val="28"/>
      <w:lang w:eastAsia="ru-RU"/>
    </w:rPr>
  </w:style>
  <w:style w:type="character" w:styleId="ad">
    <w:name w:val="page number"/>
    <w:basedOn w:val="a0"/>
    <w:rsid w:val="00C93BA9"/>
  </w:style>
  <w:style w:type="paragraph" w:customStyle="1" w:styleId="ConsPlusCell">
    <w:name w:val="ConsPlusCell"/>
    <w:rsid w:val="00C93B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C93BA9"/>
    <w:rPr>
      <w:rFonts w:asciiTheme="majorHAnsi" w:eastAsiaTheme="majorEastAsia" w:hAnsiTheme="majorHAnsi" w:cstheme="majorBidi"/>
      <w:b/>
      <w:bCs/>
      <w:color w:val="4F81BD" w:themeColor="accent1"/>
      <w:lang w:eastAsia="ru-RU"/>
    </w:rPr>
  </w:style>
  <w:style w:type="paragraph" w:customStyle="1" w:styleId="11">
    <w:name w:val="Стиль1"/>
    <w:basedOn w:val="a"/>
    <w:link w:val="12"/>
    <w:rsid w:val="00C93BA9"/>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2">
    <w:name w:val="Стиль1 Знак"/>
    <w:link w:val="11"/>
    <w:rsid w:val="00C93BA9"/>
    <w:rPr>
      <w:rFonts w:ascii="Times New Roman" w:eastAsia="Times New Roman" w:hAnsi="Times New Roman" w:cs="Times New Roman"/>
      <w:sz w:val="28"/>
      <w:szCs w:val="28"/>
      <w:lang w:val="x-none"/>
    </w:rPr>
  </w:style>
  <w:style w:type="paragraph" w:customStyle="1" w:styleId="ConsPlusNormal">
    <w:name w:val="ConsPlusNormal"/>
    <w:rsid w:val="00C93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93B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C93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Статья"/>
    <w:basedOn w:val="a"/>
    <w:rsid w:val="00C93BA9"/>
    <w:pPr>
      <w:spacing w:after="0" w:line="240" w:lineRule="auto"/>
      <w:jc w:val="both"/>
    </w:pPr>
    <w:rPr>
      <w:rFonts w:ascii="Courier New" w:eastAsia="Times New Roman" w:hAnsi="Courier New" w:cs="Times New Roman"/>
      <w:sz w:val="24"/>
      <w:szCs w:val="20"/>
    </w:rPr>
  </w:style>
  <w:style w:type="paragraph" w:styleId="21">
    <w:name w:val="Body Text Indent 2"/>
    <w:basedOn w:val="a"/>
    <w:link w:val="22"/>
    <w:rsid w:val="00C93BA9"/>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93BA9"/>
    <w:rPr>
      <w:rFonts w:ascii="Times New Roman" w:eastAsia="Times New Roman" w:hAnsi="Times New Roman" w:cs="Times New Roman"/>
      <w:sz w:val="24"/>
      <w:szCs w:val="20"/>
      <w:lang w:eastAsia="ru-RU"/>
    </w:rPr>
  </w:style>
  <w:style w:type="paragraph" w:styleId="af">
    <w:name w:val="header"/>
    <w:aliases w:val="ВерхКолонтитул,Знак Знак,ВерхКолонтитул Знак"/>
    <w:basedOn w:val="a"/>
    <w:link w:val="af0"/>
    <w:uiPriority w:val="99"/>
    <w:rsid w:val="00C93B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C93BA9"/>
    <w:rPr>
      <w:rFonts w:ascii="Times New Roman" w:eastAsia="Times New Roman" w:hAnsi="Times New Roman" w:cs="Times New Roman"/>
      <w:sz w:val="24"/>
      <w:szCs w:val="24"/>
      <w:lang w:eastAsia="ru-RU"/>
    </w:rPr>
  </w:style>
  <w:style w:type="character" w:styleId="af1">
    <w:name w:val="Hyperlink"/>
    <w:basedOn w:val="a0"/>
    <w:uiPriority w:val="99"/>
    <w:unhideWhenUsed/>
    <w:rsid w:val="00C93BA9"/>
    <w:rPr>
      <w:color w:val="0000FF"/>
      <w:u w:val="single"/>
    </w:rPr>
  </w:style>
  <w:style w:type="character" w:customStyle="1" w:styleId="FontStyle19">
    <w:name w:val="Font Style19"/>
    <w:rsid w:val="00C93BA9"/>
    <w:rPr>
      <w:rFonts w:ascii="Times New Roman" w:hAnsi="Times New Roman" w:cs="Times New Roman"/>
      <w:sz w:val="26"/>
      <w:szCs w:val="26"/>
    </w:rPr>
  </w:style>
  <w:style w:type="table" w:styleId="af2">
    <w:name w:val="Table Grid"/>
    <w:basedOn w:val="a1"/>
    <w:uiPriority w:val="99"/>
    <w:rsid w:val="00C93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C93BA9"/>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C93BA9"/>
    <w:rPr>
      <w:rFonts w:eastAsiaTheme="minorHAnsi"/>
      <w:sz w:val="20"/>
      <w:szCs w:val="20"/>
    </w:rPr>
  </w:style>
  <w:style w:type="character" w:styleId="af5">
    <w:name w:val="footnote reference"/>
    <w:basedOn w:val="a0"/>
    <w:uiPriority w:val="99"/>
    <w:semiHidden/>
    <w:unhideWhenUsed/>
    <w:rsid w:val="00C93BA9"/>
    <w:rPr>
      <w:vertAlign w:val="superscript"/>
    </w:rPr>
  </w:style>
  <w:style w:type="paragraph" w:styleId="af6">
    <w:name w:val="Balloon Text"/>
    <w:basedOn w:val="a"/>
    <w:link w:val="af7"/>
    <w:uiPriority w:val="99"/>
    <w:semiHidden/>
    <w:unhideWhenUsed/>
    <w:rsid w:val="00C93BA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93BA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lsdException w:name="Body Text Indent 2" w:uiPriority="0"/>
    <w:lsdException w:name="Strong" w:semiHidden="0" w:uiPriority="0" w:unhideWhenUsed="0" w:qFormat="1"/>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B6"/>
    <w:rPr>
      <w:rFonts w:eastAsiaTheme="minorEastAsia"/>
      <w:lang w:eastAsia="ru-RU"/>
    </w:rPr>
  </w:style>
  <w:style w:type="paragraph" w:styleId="1">
    <w:name w:val="heading 1"/>
    <w:basedOn w:val="a"/>
    <w:next w:val="a"/>
    <w:link w:val="10"/>
    <w:qFormat/>
    <w:rsid w:val="00C93BA9"/>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rsid w:val="00C9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C93B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99"/>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F559B6"/>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C93BA9"/>
    <w:rPr>
      <w:rFonts w:asciiTheme="majorHAnsi" w:eastAsiaTheme="majorEastAsia" w:hAnsiTheme="majorHAnsi" w:cstheme="majorBidi"/>
      <w:b/>
      <w:bCs/>
      <w:kern w:val="32"/>
      <w:sz w:val="32"/>
      <w:szCs w:val="32"/>
      <w:lang w:eastAsia="ru-RU"/>
    </w:rPr>
  </w:style>
  <w:style w:type="paragraph" w:styleId="a8">
    <w:name w:val="Normal (Web)"/>
    <w:basedOn w:val="a"/>
    <w:rsid w:val="00C93BA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C93BA9"/>
    <w:pPr>
      <w:widowControl w:val="0"/>
      <w:overflowPunct w:val="0"/>
      <w:autoSpaceDE w:val="0"/>
      <w:autoSpaceDN w:val="0"/>
      <w:adjustRightInd w:val="0"/>
      <w:spacing w:after="0" w:line="240" w:lineRule="auto"/>
      <w:ind w:left="720"/>
      <w:jc w:val="center"/>
      <w:textAlignment w:val="baseline"/>
    </w:pPr>
    <w:rPr>
      <w:rFonts w:ascii="Times New Roman" w:eastAsia="Times New Roman" w:hAnsi="Times New Roman" w:cs="Times New Roman"/>
      <w:b/>
      <w:sz w:val="28"/>
      <w:szCs w:val="20"/>
    </w:rPr>
  </w:style>
  <w:style w:type="character" w:customStyle="1" w:styleId="aa">
    <w:name w:val="Основной текст с отступом Знак"/>
    <w:basedOn w:val="a0"/>
    <w:link w:val="a9"/>
    <w:rsid w:val="00C93BA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C93BA9"/>
    <w:rPr>
      <w:rFonts w:asciiTheme="majorHAnsi" w:eastAsiaTheme="majorEastAsia" w:hAnsiTheme="majorHAnsi" w:cstheme="majorBidi"/>
      <w:b/>
      <w:bCs/>
      <w:color w:val="4F81BD" w:themeColor="accent1"/>
      <w:sz w:val="26"/>
      <w:szCs w:val="26"/>
      <w:lang w:eastAsia="ru-RU"/>
    </w:rPr>
  </w:style>
  <w:style w:type="paragraph" w:styleId="ab">
    <w:name w:val="footer"/>
    <w:basedOn w:val="a"/>
    <w:link w:val="ac"/>
    <w:uiPriority w:val="99"/>
    <w:rsid w:val="00C93BA9"/>
    <w:pPr>
      <w:tabs>
        <w:tab w:val="center" w:pos="4677"/>
        <w:tab w:val="right" w:pos="9355"/>
      </w:tabs>
      <w:snapToGrid w:val="0"/>
      <w:spacing w:after="0" w:line="240" w:lineRule="auto"/>
    </w:pPr>
    <w:rPr>
      <w:rFonts w:ascii="Times New Roman" w:eastAsia="Times New Roman" w:hAnsi="Times New Roman" w:cs="Times New Roman"/>
      <w:sz w:val="28"/>
      <w:szCs w:val="28"/>
    </w:rPr>
  </w:style>
  <w:style w:type="character" w:customStyle="1" w:styleId="ac">
    <w:name w:val="Нижний колонтитул Знак"/>
    <w:basedOn w:val="a0"/>
    <w:link w:val="ab"/>
    <w:uiPriority w:val="99"/>
    <w:rsid w:val="00C93BA9"/>
    <w:rPr>
      <w:rFonts w:ascii="Times New Roman" w:eastAsia="Times New Roman" w:hAnsi="Times New Roman" w:cs="Times New Roman"/>
      <w:sz w:val="28"/>
      <w:szCs w:val="28"/>
      <w:lang w:eastAsia="ru-RU"/>
    </w:rPr>
  </w:style>
  <w:style w:type="character" w:styleId="ad">
    <w:name w:val="page number"/>
    <w:basedOn w:val="a0"/>
    <w:rsid w:val="00C93BA9"/>
  </w:style>
  <w:style w:type="paragraph" w:customStyle="1" w:styleId="ConsPlusCell">
    <w:name w:val="ConsPlusCell"/>
    <w:rsid w:val="00C93B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C93BA9"/>
    <w:rPr>
      <w:rFonts w:asciiTheme="majorHAnsi" w:eastAsiaTheme="majorEastAsia" w:hAnsiTheme="majorHAnsi" w:cstheme="majorBidi"/>
      <w:b/>
      <w:bCs/>
      <w:color w:val="4F81BD" w:themeColor="accent1"/>
      <w:lang w:eastAsia="ru-RU"/>
    </w:rPr>
  </w:style>
  <w:style w:type="paragraph" w:customStyle="1" w:styleId="11">
    <w:name w:val="Стиль1"/>
    <w:basedOn w:val="a"/>
    <w:link w:val="12"/>
    <w:rsid w:val="00C93BA9"/>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2">
    <w:name w:val="Стиль1 Знак"/>
    <w:link w:val="11"/>
    <w:rsid w:val="00C93BA9"/>
    <w:rPr>
      <w:rFonts w:ascii="Times New Roman" w:eastAsia="Times New Roman" w:hAnsi="Times New Roman" w:cs="Times New Roman"/>
      <w:sz w:val="28"/>
      <w:szCs w:val="28"/>
      <w:lang w:val="x-none"/>
    </w:rPr>
  </w:style>
  <w:style w:type="paragraph" w:customStyle="1" w:styleId="ConsPlusNormal">
    <w:name w:val="ConsPlusNormal"/>
    <w:rsid w:val="00C93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93B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C93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Статья"/>
    <w:basedOn w:val="a"/>
    <w:rsid w:val="00C93BA9"/>
    <w:pPr>
      <w:spacing w:after="0" w:line="240" w:lineRule="auto"/>
      <w:jc w:val="both"/>
    </w:pPr>
    <w:rPr>
      <w:rFonts w:ascii="Courier New" w:eastAsia="Times New Roman" w:hAnsi="Courier New" w:cs="Times New Roman"/>
      <w:sz w:val="24"/>
      <w:szCs w:val="20"/>
    </w:rPr>
  </w:style>
  <w:style w:type="paragraph" w:styleId="21">
    <w:name w:val="Body Text Indent 2"/>
    <w:basedOn w:val="a"/>
    <w:link w:val="22"/>
    <w:rsid w:val="00C93BA9"/>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93BA9"/>
    <w:rPr>
      <w:rFonts w:ascii="Times New Roman" w:eastAsia="Times New Roman" w:hAnsi="Times New Roman" w:cs="Times New Roman"/>
      <w:sz w:val="24"/>
      <w:szCs w:val="20"/>
      <w:lang w:eastAsia="ru-RU"/>
    </w:rPr>
  </w:style>
  <w:style w:type="paragraph" w:styleId="af">
    <w:name w:val="header"/>
    <w:aliases w:val="ВерхКолонтитул,Знак Знак,ВерхКолонтитул Знак"/>
    <w:basedOn w:val="a"/>
    <w:link w:val="af0"/>
    <w:uiPriority w:val="99"/>
    <w:rsid w:val="00C93B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C93BA9"/>
    <w:rPr>
      <w:rFonts w:ascii="Times New Roman" w:eastAsia="Times New Roman" w:hAnsi="Times New Roman" w:cs="Times New Roman"/>
      <w:sz w:val="24"/>
      <w:szCs w:val="24"/>
      <w:lang w:eastAsia="ru-RU"/>
    </w:rPr>
  </w:style>
  <w:style w:type="character" w:styleId="af1">
    <w:name w:val="Hyperlink"/>
    <w:basedOn w:val="a0"/>
    <w:uiPriority w:val="99"/>
    <w:unhideWhenUsed/>
    <w:rsid w:val="00C93BA9"/>
    <w:rPr>
      <w:color w:val="0000FF"/>
      <w:u w:val="single"/>
    </w:rPr>
  </w:style>
  <w:style w:type="character" w:customStyle="1" w:styleId="FontStyle19">
    <w:name w:val="Font Style19"/>
    <w:rsid w:val="00C93BA9"/>
    <w:rPr>
      <w:rFonts w:ascii="Times New Roman" w:hAnsi="Times New Roman" w:cs="Times New Roman"/>
      <w:sz w:val="26"/>
      <w:szCs w:val="26"/>
    </w:rPr>
  </w:style>
  <w:style w:type="table" w:styleId="af2">
    <w:name w:val="Table Grid"/>
    <w:basedOn w:val="a1"/>
    <w:uiPriority w:val="99"/>
    <w:rsid w:val="00C93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C93BA9"/>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C93BA9"/>
    <w:rPr>
      <w:rFonts w:eastAsiaTheme="minorHAnsi"/>
      <w:sz w:val="20"/>
      <w:szCs w:val="20"/>
    </w:rPr>
  </w:style>
  <w:style w:type="character" w:styleId="af5">
    <w:name w:val="footnote reference"/>
    <w:basedOn w:val="a0"/>
    <w:uiPriority w:val="99"/>
    <w:semiHidden/>
    <w:unhideWhenUsed/>
    <w:rsid w:val="00C93BA9"/>
    <w:rPr>
      <w:vertAlign w:val="superscript"/>
    </w:rPr>
  </w:style>
  <w:style w:type="paragraph" w:styleId="af6">
    <w:name w:val="Balloon Text"/>
    <w:basedOn w:val="a"/>
    <w:link w:val="af7"/>
    <w:uiPriority w:val="99"/>
    <w:semiHidden/>
    <w:unhideWhenUsed/>
    <w:rsid w:val="00C93BA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93BA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A5351E9F1368F4F572BAAE28FA6F97E5F0F2A2660EF3D435B90062D9A959FB98B8E762FXFaA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 Type="http://schemas.microsoft.com/office/2007/relationships/stylesWithEffects" Target="stylesWithEffects.xml"/><Relationship Id="rId16"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D6A5351E9F1368F4F572BAAE28FA6F97E5F0F2A2660EF3D435B90062D9A959FB98B8E7E2EFE2B3CXAa5I"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ED6A5351E9F1368F4F572BAAE28FA6F97E5F0F2A2660EF3D435B90062D9A959FB98B8E7E2EFE2B38XAa4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6A5351E9F1368F4F572BAAE28FA6F97E5F0F2A2660EF3D435B90062D9A959FB98B8E762FXFaAI" TargetMode="External"/><Relationship Id="rId14"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19705</Words>
  <Characters>112325</Characters>
  <Application>Microsoft Office Word</Application>
  <DocSecurity>0</DocSecurity>
  <Lines>936</Lines>
  <Paragraphs>263</Paragraphs>
  <ScaleCrop>false</ScaleCrop>
  <Company/>
  <LinksUpToDate>false</LinksUpToDate>
  <CharactersWithSpaces>131767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2022-12-02T07:26:00Z</dcterms:created>
  <dcterms:modified xsi:type="dcterms:W3CDTF">2022-12-05T08:52:00Z</dcterms:modified>
</cp:coreProperties>
</file>