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5F" w:rsidRDefault="006436C0" w:rsidP="001A255F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36.8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1A255F" w:rsidRDefault="001A255F" w:rsidP="001A255F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>
        <w:rPr>
          <w:rFonts w:cs="Times New Roman"/>
          <w:i/>
          <w:sz w:val="20"/>
          <w:szCs w:val="20"/>
          <w:lang w:val="ru-RU"/>
        </w:rPr>
        <w:t xml:space="preserve">(ППИ основано в соответствии с решением 20 сессии Совета депутатов Пихтовского сельсовета </w:t>
      </w:r>
      <w:proofErr w:type="gramEnd"/>
    </w:p>
    <w:p w:rsidR="001A255F" w:rsidRDefault="001A255F" w:rsidP="001A255F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Колыванского района Новосибирской области 3 созыва от 22.05.2007 года)</w:t>
      </w:r>
    </w:p>
    <w:tbl>
      <w:tblPr>
        <w:tblpPr w:leftFromText="180" w:rightFromText="180" w:vertAnchor="text" w:horzAnchor="margin" w:tblpY="292"/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3265"/>
      </w:tblGrid>
      <w:tr w:rsidR="001A255F" w:rsidTr="001A255F">
        <w:trPr>
          <w:trHeight w:val="39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5F" w:rsidRDefault="001A255F" w:rsidP="00E202DB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40"/>
                <w:szCs w:val="40"/>
                <w:lang w:val="ru-RU"/>
              </w:rPr>
            </w:pP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От  </w:t>
            </w:r>
            <w:r w:rsidR="00E202DB">
              <w:rPr>
                <w:rFonts w:cs="Times New Roman"/>
                <w:color w:val="auto"/>
                <w:sz w:val="40"/>
                <w:szCs w:val="40"/>
                <w:lang w:val="ru-RU"/>
              </w:rPr>
              <w:t>19.10.2023</w:t>
            </w: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55F" w:rsidRDefault="00E202DB" w:rsidP="001A255F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40"/>
                <w:szCs w:val="40"/>
                <w:lang w:val="ru-RU"/>
              </w:rPr>
            </w:pP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>№ 25</w:t>
            </w:r>
          </w:p>
          <w:p w:rsidR="001A255F" w:rsidRDefault="001A255F" w:rsidP="001A255F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1A255F" w:rsidRDefault="001A255F" w:rsidP="001A255F">
      <w:pPr>
        <w:pStyle w:val="Standard"/>
        <w:jc w:val="center"/>
        <w:rPr>
          <w:rFonts w:cs="Times New Roman"/>
          <w:sz w:val="40"/>
          <w:szCs w:val="40"/>
          <w:lang w:val="ru-RU"/>
        </w:rPr>
      </w:pPr>
    </w:p>
    <w:p w:rsidR="001A255F" w:rsidRDefault="001A255F" w:rsidP="001A255F">
      <w:pPr>
        <w:shd w:val="clear" w:color="auto" w:fill="FFFFFF"/>
        <w:spacing w:after="0" w:line="240" w:lineRule="auto"/>
        <w:ind w:left="-709"/>
        <w:jc w:val="center"/>
        <w:rPr>
          <w:rFonts w:ascii="Roboto" w:eastAsia="Times New Roman" w:hAnsi="Roboto" w:cs="Times New Roman"/>
          <w:color w:val="333333"/>
          <w:sz w:val="28"/>
          <w:szCs w:val="28"/>
        </w:rPr>
      </w:pPr>
      <w:r>
        <w:rPr>
          <w:rFonts w:ascii="Roboto" w:eastAsia="Times New Roman" w:hAnsi="Roboto" w:cs="Times New Roman"/>
          <w:color w:val="333333"/>
          <w:sz w:val="28"/>
          <w:szCs w:val="28"/>
        </w:rPr>
        <w:t>Ответственность за коррупционные правонарушения</w:t>
      </w:r>
    </w:p>
    <w:p w:rsidR="001A255F" w:rsidRDefault="001A255F" w:rsidP="001A255F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</w:p>
    <w:p w:rsidR="001A255F" w:rsidRPr="00452B28" w:rsidRDefault="001A255F" w:rsidP="001A255F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452B28">
        <w:rPr>
          <w:rFonts w:ascii="Roboto" w:eastAsia="Times New Roman" w:hAnsi="Roboto" w:cs="Times New Roman"/>
          <w:color w:val="333333"/>
          <w:sz w:val="28"/>
          <w:szCs w:val="28"/>
        </w:rPr>
        <w:t>Согласно статье 12 Федерального закона от 25.12.2008 № 273-ФЗ «О противодействии коррупции» (далее – Закон), установлены ограничения, налагаемые на гражданина, замещавшего должность государственной и муниципальной службы, при заключении им трудового либо гражданско-правового договора.</w:t>
      </w:r>
    </w:p>
    <w:p w:rsidR="001A255F" w:rsidRPr="00452B28" w:rsidRDefault="001A255F" w:rsidP="001A255F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</w:rPr>
      </w:pPr>
      <w:proofErr w:type="gramStart"/>
      <w:r w:rsidRPr="00452B28">
        <w:rPr>
          <w:rFonts w:ascii="Roboto" w:eastAsia="Times New Roman" w:hAnsi="Roboto" w:cs="Times New Roman"/>
          <w:color w:val="333333"/>
          <w:sz w:val="28"/>
          <w:szCs w:val="28"/>
        </w:rPr>
        <w:t>Так, гражданин, замещавший должность государственной 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Pr="00452B28">
        <w:rPr>
          <w:rFonts w:ascii="Roboto" w:eastAsia="Times New Roman" w:hAnsi="Roboto" w:cs="Times New Roman"/>
          <w:color w:val="333333"/>
          <w:sz w:val="28"/>
          <w:szCs w:val="28"/>
        </w:rPr>
        <w:t xml:space="preserve">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и муниципального служащего, с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:rsidR="001A255F" w:rsidRPr="00452B28" w:rsidRDefault="001A255F" w:rsidP="001A255F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</w:rPr>
      </w:pPr>
      <w:proofErr w:type="gramStart"/>
      <w:r w:rsidRPr="00452B28">
        <w:rPr>
          <w:rFonts w:ascii="Roboto" w:eastAsia="Times New Roman" w:hAnsi="Roboto" w:cs="Times New Roman"/>
          <w:color w:val="333333"/>
          <w:sz w:val="28"/>
          <w:szCs w:val="28"/>
        </w:rPr>
        <w:t>Указанная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</w:t>
      </w:r>
      <w:proofErr w:type="gramEnd"/>
      <w:r w:rsidRPr="00452B28">
        <w:rPr>
          <w:rFonts w:ascii="Roboto" w:eastAsia="Times New Roman" w:hAnsi="Roboto" w:cs="Times New Roman"/>
          <w:color w:val="333333"/>
          <w:sz w:val="28"/>
          <w:szCs w:val="28"/>
        </w:rPr>
        <w:t xml:space="preserve"> проинформировать гражданина о </w:t>
      </w:r>
      <w:proofErr w:type="gramStart"/>
      <w:r w:rsidRPr="00452B28">
        <w:rPr>
          <w:rFonts w:ascii="Roboto" w:eastAsia="Times New Roman" w:hAnsi="Roboto" w:cs="Times New Roman"/>
          <w:color w:val="333333"/>
          <w:sz w:val="28"/>
          <w:szCs w:val="28"/>
        </w:rPr>
        <w:t>принятом</w:t>
      </w:r>
      <w:proofErr w:type="gramEnd"/>
      <w:r w:rsidRPr="00452B28">
        <w:rPr>
          <w:rFonts w:ascii="Roboto" w:eastAsia="Times New Roman" w:hAnsi="Roboto" w:cs="Times New Roman"/>
          <w:color w:val="333333"/>
          <w:sz w:val="28"/>
          <w:szCs w:val="28"/>
        </w:rPr>
        <w:t xml:space="preserve"> решении (ч.ч. 1, 1.1 ст. 12 Закона).</w:t>
      </w:r>
    </w:p>
    <w:p w:rsidR="001A255F" w:rsidRPr="00452B28" w:rsidRDefault="001A255F" w:rsidP="001A255F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452B28">
        <w:rPr>
          <w:rFonts w:ascii="Roboto" w:eastAsia="Times New Roman" w:hAnsi="Roboto" w:cs="Times New Roman"/>
          <w:color w:val="333333"/>
          <w:sz w:val="28"/>
          <w:szCs w:val="28"/>
        </w:rPr>
        <w:t>Кроме того, гражданин, замещавший должности государственной и муниципальной службы, включенные в указанный Перечень, в течение двух лет после увольнения обязан при заключении трудовых или гражданско-правовых договоров на выполнение работ (оказание услуг), указанных выше, сообщать работодателю сведения о последнем месте своей службы.</w:t>
      </w:r>
    </w:p>
    <w:p w:rsidR="001A255F" w:rsidRPr="00452B28" w:rsidRDefault="001A255F" w:rsidP="001A255F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452B28">
        <w:rPr>
          <w:rFonts w:ascii="Roboto" w:eastAsia="Times New Roman" w:hAnsi="Roboto" w:cs="Times New Roman"/>
          <w:color w:val="333333"/>
          <w:sz w:val="28"/>
          <w:szCs w:val="28"/>
        </w:rPr>
        <w:t>Неисполнение гражданином указанной антикоррупционной обязанности влечет прекращение трудового или гражданско-правового договора на выполнение работ (оказание услуг) (ч.ч. 2, 3 ст. 12 Закона).</w:t>
      </w:r>
    </w:p>
    <w:p w:rsidR="001A255F" w:rsidRPr="00452B28" w:rsidRDefault="001A255F" w:rsidP="001A255F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</w:rPr>
      </w:pPr>
      <w:proofErr w:type="gramStart"/>
      <w:r w:rsidRPr="00452B28">
        <w:rPr>
          <w:rFonts w:ascii="Roboto" w:eastAsia="Times New Roman" w:hAnsi="Roboto" w:cs="Times New Roman"/>
          <w:color w:val="333333"/>
          <w:sz w:val="28"/>
          <w:szCs w:val="28"/>
        </w:rPr>
        <w:t xml:space="preserve">Следует отметить, что и работодатель при заключении трудового или гражданско-правового договора на выполнение работ (оказание услуг) в указанных </w:t>
      </w:r>
      <w:r w:rsidRPr="00452B28">
        <w:rPr>
          <w:rFonts w:ascii="Roboto" w:eastAsia="Times New Roman" w:hAnsi="Roboto" w:cs="Times New Roman"/>
          <w:color w:val="333333"/>
          <w:sz w:val="28"/>
          <w:szCs w:val="28"/>
        </w:rPr>
        <w:lastRenderedPageBreak/>
        <w:t>случаях, с гражданином, замещавшим должности государственной или муниципальной службы, в течение двух лет после его увольнения со службы обязан в десятидневный срок сообщать о заключении такого договора представителю нанимателя (работодателю) служащего по последнему месту его службы (ч. 4 ст. 12 Закона).</w:t>
      </w:r>
      <w:proofErr w:type="gramEnd"/>
    </w:p>
    <w:p w:rsidR="001A255F" w:rsidRPr="00452B28" w:rsidRDefault="001A255F" w:rsidP="001A255F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</w:rPr>
      </w:pPr>
      <w:r w:rsidRPr="00452B28">
        <w:rPr>
          <w:rFonts w:ascii="Roboto" w:eastAsia="Times New Roman" w:hAnsi="Roboto" w:cs="Times New Roman"/>
          <w:color w:val="333333"/>
          <w:sz w:val="28"/>
          <w:szCs w:val="28"/>
        </w:rPr>
        <w:t>Неисполнение работодателем указанной антикоррупционной обязанности является правонарушением и влечет административную ответственность, предусмотренную ст. 19.29 Кодекса Российской Федерации об административных правонарушениях, а также влечет наказание в виде штрафа в размере до 50 тыс. руб. в отношении должностного лица и 500 тыс. руб. в отношении юридического лица.</w:t>
      </w:r>
    </w:p>
    <w:p w:rsidR="001A255F" w:rsidRDefault="001A255F" w:rsidP="001A255F"/>
    <w:p w:rsidR="006436C0" w:rsidRPr="00F467CE" w:rsidRDefault="006436C0" w:rsidP="006436C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67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АДМИНИСТРАЦИЯ </w:t>
      </w:r>
    </w:p>
    <w:p w:rsidR="006436C0" w:rsidRPr="00F467CE" w:rsidRDefault="006436C0" w:rsidP="006436C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67CE">
        <w:rPr>
          <w:rFonts w:ascii="Times New Roman" w:eastAsia="Times New Roman" w:hAnsi="Times New Roman" w:cs="Times New Roman"/>
          <w:b/>
          <w:bCs/>
          <w:sz w:val="20"/>
          <w:szCs w:val="20"/>
        </w:rPr>
        <w:t>ПИХТОВСКОГО СЕЛЬСОВЕТА</w:t>
      </w:r>
    </w:p>
    <w:p w:rsidR="006436C0" w:rsidRPr="00F467CE" w:rsidRDefault="006436C0" w:rsidP="006436C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67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КОЛЫВАНСКОГО РАЙОНА </w:t>
      </w:r>
    </w:p>
    <w:p w:rsidR="006436C0" w:rsidRPr="00F467CE" w:rsidRDefault="006436C0" w:rsidP="006436C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67CE">
        <w:rPr>
          <w:rFonts w:ascii="Times New Roman" w:eastAsia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6436C0" w:rsidRPr="00F467CE" w:rsidRDefault="006436C0" w:rsidP="006436C0">
      <w:pPr>
        <w:autoSpaceDE w:val="0"/>
        <w:autoSpaceDN w:val="0"/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67CE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ПОСТАНОВЛЕНИЕ</w:t>
      </w:r>
    </w:p>
    <w:p w:rsidR="006436C0" w:rsidRPr="00F467CE" w:rsidRDefault="006436C0" w:rsidP="006436C0">
      <w:pPr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436C0" w:rsidRPr="00F467CE" w:rsidRDefault="006436C0" w:rsidP="006436C0">
      <w:pPr>
        <w:autoSpaceDE w:val="0"/>
        <w:autoSpaceDN w:val="0"/>
        <w:spacing w:before="100" w:beforeAutospacing="1"/>
        <w:rPr>
          <w:rFonts w:ascii="Times New Roman" w:eastAsia="Times New Roman" w:hAnsi="Times New Roman" w:cs="Times New Roman"/>
          <w:sz w:val="20"/>
          <w:szCs w:val="20"/>
        </w:rPr>
      </w:pPr>
      <w:r w:rsidRPr="00F467CE">
        <w:rPr>
          <w:rFonts w:ascii="Times New Roman" w:eastAsia="Times New Roman" w:hAnsi="Times New Roman" w:cs="Times New Roman"/>
          <w:sz w:val="20"/>
          <w:szCs w:val="20"/>
        </w:rPr>
        <w:t xml:space="preserve">            от 16.10.2023                     с. Пихтовка                            № 153</w:t>
      </w:r>
    </w:p>
    <w:p w:rsidR="006436C0" w:rsidRPr="00F467CE" w:rsidRDefault="006436C0" w:rsidP="006436C0">
      <w:pPr>
        <w:pStyle w:val="ConsPlusTitle"/>
        <w:jc w:val="center"/>
        <w:rPr>
          <w:rFonts w:ascii="Times New Roman" w:hAnsi="Times New Roman" w:cs="Times New Roman"/>
          <w:b w:val="0"/>
          <w:bCs/>
          <w:sz w:val="20"/>
        </w:rPr>
      </w:pPr>
      <w:r w:rsidRPr="00F467CE">
        <w:rPr>
          <w:rFonts w:ascii="Times New Roman" w:hAnsi="Times New Roman" w:cs="Times New Roman"/>
          <w:b w:val="0"/>
          <w:bCs/>
          <w:sz w:val="20"/>
        </w:rPr>
        <w:t>Об утверждении Порядка уведомления работодателя о фактах обращения в целях склонения работника к совершению Коррупционных правонарушений</w:t>
      </w:r>
    </w:p>
    <w:p w:rsidR="006436C0" w:rsidRPr="00F467CE" w:rsidRDefault="006436C0" w:rsidP="006436C0">
      <w:pPr>
        <w:pStyle w:val="ConsPlusTitle"/>
        <w:jc w:val="center"/>
        <w:rPr>
          <w:rFonts w:ascii="Times New Roman" w:hAnsi="Times New Roman" w:cs="Times New Roman"/>
          <w:b w:val="0"/>
          <w:bCs/>
          <w:sz w:val="20"/>
        </w:rPr>
      </w:pPr>
    </w:p>
    <w:p w:rsidR="006436C0" w:rsidRPr="00F467CE" w:rsidRDefault="006436C0" w:rsidP="006436C0">
      <w:pPr>
        <w:pStyle w:val="ConsPlusTitle"/>
        <w:jc w:val="center"/>
        <w:rPr>
          <w:rFonts w:ascii="Times New Roman" w:hAnsi="Times New Roman" w:cs="Times New Roman"/>
          <w:b w:val="0"/>
          <w:bCs/>
          <w:sz w:val="20"/>
        </w:rPr>
      </w:pPr>
    </w:p>
    <w:p w:rsidR="006436C0" w:rsidRPr="00F467CE" w:rsidRDefault="006436C0" w:rsidP="006436C0">
      <w:pPr>
        <w:pStyle w:val="ConsPlusTitle"/>
        <w:jc w:val="both"/>
        <w:rPr>
          <w:rFonts w:ascii="Times New Roman" w:eastAsia="Calibri" w:hAnsi="Times New Roman" w:cs="Times New Roman"/>
          <w:b w:val="0"/>
          <w:sz w:val="20"/>
          <w:lang w:eastAsia="en-US"/>
        </w:rPr>
      </w:pPr>
      <w:proofErr w:type="gramStart"/>
      <w:r w:rsidRPr="00F467CE">
        <w:rPr>
          <w:rFonts w:ascii="Times New Roman" w:eastAsia="Calibri" w:hAnsi="Times New Roman" w:cs="Times New Roman"/>
          <w:b w:val="0"/>
          <w:sz w:val="20"/>
          <w:lang w:eastAsia="en-US"/>
        </w:rPr>
        <w:t>В соответствии с постановлением  Правительства РФ от 28.01.2006 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Федеральным законом от 27.07.2010                     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</w:t>
      </w:r>
      <w:proofErr w:type="gramEnd"/>
      <w:r w:rsidRPr="00F467CE">
        <w:rPr>
          <w:rFonts w:ascii="Times New Roman" w:eastAsia="Calibri" w:hAnsi="Times New Roman" w:cs="Times New Roman"/>
          <w:b w:val="0"/>
          <w:sz w:val="20"/>
          <w:lang w:eastAsia="en-US"/>
        </w:rPr>
        <w:t xml:space="preserve"> организации местного самоуправления в Российской Федерации», </w:t>
      </w:r>
    </w:p>
    <w:p w:rsidR="006436C0" w:rsidRPr="00F467CE" w:rsidRDefault="006436C0" w:rsidP="006436C0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467CE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6436C0" w:rsidRPr="00F467CE" w:rsidRDefault="006436C0" w:rsidP="006436C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67CE">
        <w:rPr>
          <w:rFonts w:ascii="Times New Roman" w:eastAsia="Calibri" w:hAnsi="Times New Roman" w:cs="Times New Roman"/>
          <w:sz w:val="20"/>
          <w:szCs w:val="20"/>
        </w:rPr>
        <w:t xml:space="preserve">1.Утвердить </w:t>
      </w:r>
      <w:r w:rsidRPr="00F467CE">
        <w:rPr>
          <w:rFonts w:ascii="Times New Roman" w:hAnsi="Times New Roman" w:cs="Times New Roman"/>
          <w:bCs/>
          <w:sz w:val="20"/>
          <w:szCs w:val="20"/>
        </w:rPr>
        <w:t>Порядок уведомления работодателя о фактах обращения в целях склонения работника к совершению Коррупционных правонарушений</w:t>
      </w:r>
      <w:r w:rsidRPr="00F467CE">
        <w:rPr>
          <w:rFonts w:ascii="Times New Roman" w:hAnsi="Times New Roman"/>
          <w:sz w:val="20"/>
          <w:szCs w:val="20"/>
        </w:rPr>
        <w:t xml:space="preserve">», </w:t>
      </w:r>
      <w:proofErr w:type="gramStart"/>
      <w:r w:rsidRPr="00F467CE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F467CE">
        <w:rPr>
          <w:rFonts w:ascii="Times New Roman" w:hAnsi="Times New Roman"/>
          <w:sz w:val="20"/>
          <w:szCs w:val="20"/>
        </w:rPr>
        <w:t xml:space="preserve">.    </w:t>
      </w:r>
    </w:p>
    <w:p w:rsidR="006436C0" w:rsidRPr="00F467CE" w:rsidRDefault="006436C0" w:rsidP="006436C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67CE">
        <w:rPr>
          <w:rFonts w:ascii="Times New Roman" w:hAnsi="Times New Roman"/>
          <w:sz w:val="20"/>
          <w:szCs w:val="20"/>
        </w:rPr>
        <w:t>2. Настоящее постановление опубликовать в периодическом печатном издании  «Бюллетень Пихтовского сельсовета», и разместить  на официальном сайте администрации Пихтовского сельсовета Колыванского района Новосибирской области.</w:t>
      </w:r>
    </w:p>
    <w:p w:rsidR="006436C0" w:rsidRPr="00F467CE" w:rsidRDefault="006436C0" w:rsidP="006436C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436C0" w:rsidRPr="00F467CE" w:rsidRDefault="006436C0" w:rsidP="006436C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436C0" w:rsidRPr="00F467CE" w:rsidRDefault="006436C0" w:rsidP="006436C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436C0" w:rsidRPr="00F467CE" w:rsidRDefault="006436C0" w:rsidP="006436C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67CE">
        <w:rPr>
          <w:rFonts w:ascii="Times New Roman" w:hAnsi="Times New Roman"/>
          <w:sz w:val="20"/>
          <w:szCs w:val="20"/>
        </w:rPr>
        <w:t>Глава Пихтовского сельсовета</w:t>
      </w:r>
    </w:p>
    <w:p w:rsidR="006436C0" w:rsidRPr="00F467CE" w:rsidRDefault="006436C0" w:rsidP="006436C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67CE">
        <w:rPr>
          <w:rFonts w:ascii="Times New Roman" w:hAnsi="Times New Roman"/>
          <w:sz w:val="20"/>
          <w:szCs w:val="20"/>
        </w:rPr>
        <w:t xml:space="preserve">Колыванского района </w:t>
      </w:r>
    </w:p>
    <w:p w:rsidR="006436C0" w:rsidRPr="00F467CE" w:rsidRDefault="006436C0" w:rsidP="006436C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67CE">
        <w:rPr>
          <w:rFonts w:ascii="Times New Roman" w:hAnsi="Times New Roman"/>
          <w:sz w:val="20"/>
          <w:szCs w:val="20"/>
        </w:rPr>
        <w:t>Новосибирской области                                                        Е.В. Данильченко</w:t>
      </w:r>
    </w:p>
    <w:p w:rsidR="006436C0" w:rsidRPr="00F467CE" w:rsidRDefault="006436C0" w:rsidP="006436C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436C0" w:rsidRPr="00F467CE" w:rsidRDefault="006436C0" w:rsidP="006436C0">
      <w:pPr>
        <w:pStyle w:val="ConsPlusTitle"/>
        <w:jc w:val="both"/>
        <w:rPr>
          <w:rFonts w:ascii="Times New Roman" w:hAnsi="Times New Roman"/>
          <w:sz w:val="20"/>
        </w:rPr>
      </w:pPr>
    </w:p>
    <w:p w:rsidR="006436C0" w:rsidRPr="00F467CE" w:rsidRDefault="006436C0" w:rsidP="006436C0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436C0" w:rsidRPr="00F467CE" w:rsidRDefault="006436C0" w:rsidP="006436C0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436C0" w:rsidRPr="00F467CE" w:rsidRDefault="006436C0" w:rsidP="006436C0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436C0" w:rsidRPr="00F467CE" w:rsidRDefault="006436C0" w:rsidP="006436C0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F467CE">
        <w:rPr>
          <w:rFonts w:ascii="Times New Roman" w:eastAsia="Times New Roman" w:hAnsi="Times New Roman"/>
          <w:sz w:val="20"/>
          <w:szCs w:val="20"/>
        </w:rPr>
        <w:t>Приложение</w:t>
      </w:r>
    </w:p>
    <w:p w:rsidR="006436C0" w:rsidRPr="00F467CE" w:rsidRDefault="006436C0" w:rsidP="006436C0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</w:rPr>
      </w:pPr>
      <w:r w:rsidRPr="00F467CE">
        <w:rPr>
          <w:rFonts w:ascii="Times New Roman" w:eastAsia="Times New Roman" w:hAnsi="Times New Roman"/>
          <w:sz w:val="20"/>
          <w:szCs w:val="20"/>
        </w:rPr>
        <w:t xml:space="preserve">к постановлению администрации </w:t>
      </w:r>
    </w:p>
    <w:p w:rsidR="006436C0" w:rsidRPr="00F467CE" w:rsidRDefault="006436C0" w:rsidP="006436C0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</w:rPr>
      </w:pPr>
      <w:r w:rsidRPr="00F467CE">
        <w:rPr>
          <w:rFonts w:ascii="Times New Roman" w:eastAsia="Times New Roman" w:hAnsi="Times New Roman"/>
          <w:sz w:val="20"/>
          <w:szCs w:val="20"/>
        </w:rPr>
        <w:t xml:space="preserve">Пихтовского сельсовета </w:t>
      </w:r>
    </w:p>
    <w:p w:rsidR="006436C0" w:rsidRPr="00F467CE" w:rsidRDefault="006436C0" w:rsidP="006436C0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</w:rPr>
      </w:pPr>
      <w:r w:rsidRPr="00F467CE">
        <w:rPr>
          <w:rFonts w:ascii="Times New Roman" w:eastAsia="Times New Roman" w:hAnsi="Times New Roman"/>
          <w:sz w:val="20"/>
          <w:szCs w:val="20"/>
        </w:rPr>
        <w:t>Колыванского района</w:t>
      </w:r>
    </w:p>
    <w:p w:rsidR="006436C0" w:rsidRPr="00F467CE" w:rsidRDefault="006436C0" w:rsidP="006436C0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</w:rPr>
      </w:pPr>
      <w:r w:rsidRPr="00F467CE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:rsidR="006436C0" w:rsidRPr="00F467CE" w:rsidRDefault="006436C0" w:rsidP="006436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F467CE">
        <w:rPr>
          <w:rFonts w:ascii="Times New Roman" w:eastAsia="Times New Roman" w:hAnsi="Times New Roman"/>
          <w:sz w:val="20"/>
          <w:szCs w:val="20"/>
        </w:rPr>
        <w:lastRenderedPageBreak/>
        <w:t>от 16.10.2023 № 152</w:t>
      </w:r>
    </w:p>
    <w:p w:rsidR="006436C0" w:rsidRPr="00F467CE" w:rsidRDefault="006436C0" w:rsidP="00643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31"/>
      <w:bookmarkEnd w:id="0"/>
      <w:r w:rsidRPr="00F467CE">
        <w:rPr>
          <w:rFonts w:ascii="Times New Roman" w:hAnsi="Times New Roman" w:cs="Times New Roman"/>
          <w:sz w:val="20"/>
        </w:rPr>
        <w:t>ПОРЯДОК</w:t>
      </w:r>
    </w:p>
    <w:p w:rsidR="006436C0" w:rsidRPr="00F467CE" w:rsidRDefault="006436C0" w:rsidP="006436C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УВЕДОМЛЕНИЯ РАБОТОДАТЕЛЯ О ФАКТАХ ОБРАЩЕНИЯ В ЦЕЛЯХ</w:t>
      </w:r>
    </w:p>
    <w:p w:rsidR="006436C0" w:rsidRPr="00F467CE" w:rsidRDefault="006436C0" w:rsidP="006436C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 xml:space="preserve">СКЛОНЕНИЯ РАБОТНИКА </w:t>
      </w:r>
    </w:p>
    <w:p w:rsidR="006436C0" w:rsidRPr="00F467CE" w:rsidRDefault="006436C0" w:rsidP="006436C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К СОВЕРШЕНИЮ КОРРУПЦИОННЫХ ПРАВОНАРУШЕНИЙ</w:t>
      </w: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I. Общие положения</w:t>
      </w: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 xml:space="preserve">1.1. </w:t>
      </w:r>
      <w:proofErr w:type="gramStart"/>
      <w:r w:rsidRPr="00F467CE">
        <w:rPr>
          <w:rFonts w:ascii="Times New Roman" w:hAnsi="Times New Roman" w:cs="Times New Roman"/>
          <w:sz w:val="20"/>
        </w:rPr>
        <w:t xml:space="preserve">Настоящий Порядок уведомления работодателя о фактах обращения в целях склонения муниципального служащего администрации Пихтовского сельсовета Колыванского района Новосибирской области к совершению коррупционных правонарушений (далее соответственно – Порядок, работник, Организация), разработан в соответствии со </w:t>
      </w:r>
      <w:hyperlink r:id="rId6" w:history="1">
        <w:r w:rsidRPr="00F467CE">
          <w:rPr>
            <w:rFonts w:ascii="Times New Roman" w:hAnsi="Times New Roman" w:cs="Times New Roman"/>
            <w:sz w:val="20"/>
          </w:rPr>
          <w:t>статьей 11.1</w:t>
        </w:r>
      </w:hyperlink>
      <w:r w:rsidRPr="00F467CE">
        <w:rPr>
          <w:rFonts w:ascii="Times New Roman" w:hAnsi="Times New Roman" w:cs="Times New Roman"/>
          <w:sz w:val="20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работника Организации к</w:t>
      </w:r>
      <w:proofErr w:type="gramEnd"/>
      <w:r w:rsidRPr="00F467CE">
        <w:rPr>
          <w:rFonts w:ascii="Times New Roman" w:hAnsi="Times New Roman" w:cs="Times New Roman"/>
          <w:sz w:val="20"/>
        </w:rPr>
        <w:t xml:space="preserve">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должностное лицо, ответственное за профилактику коррупционных и иных правонарушений в Организации, в соответствии с настоящим Порядком.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 xml:space="preserve">1.4. </w:t>
      </w:r>
      <w:proofErr w:type="gramStart"/>
      <w:r w:rsidRPr="00F467CE">
        <w:rPr>
          <w:rFonts w:ascii="Times New Roman" w:hAnsi="Times New Roman" w:cs="Times New Roman"/>
          <w:sz w:val="20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F467CE">
          <w:rPr>
            <w:rFonts w:ascii="Times New Roman" w:hAnsi="Times New Roman" w:cs="Times New Roman"/>
            <w:sz w:val="20"/>
          </w:rPr>
          <w:t>приложение N 1</w:t>
        </w:r>
      </w:hyperlink>
      <w:r w:rsidRPr="00F467CE">
        <w:rPr>
          <w:rFonts w:ascii="Times New Roman" w:hAnsi="Times New Roman" w:cs="Times New Roman"/>
          <w:sz w:val="20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и иных правонарушений в</w:t>
      </w:r>
      <w:proofErr w:type="gramEnd"/>
      <w:r w:rsidRPr="00F467CE">
        <w:rPr>
          <w:rFonts w:ascii="Times New Roman" w:hAnsi="Times New Roman" w:cs="Times New Roman"/>
          <w:sz w:val="20"/>
        </w:rPr>
        <w:t xml:space="preserve"> Организации, или направления такого уведомления администрации Организации посредством почтовой связи.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и иных правонарушений, о факте склонения его к совершению коррупционных правонарушений.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2) фамилия, имя, отчество (при наличии), должность, номер телефона работника;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3) все известные сведения о лице, склоняющем к совершению коррупционного правонарушения;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4) сущность предполагаемого коррупционного правонарушения;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5) способ склонения к совершению коррупционного правонарушения;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6) дата, место, время склонения к совершению коррупционного правонарушения;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7) обстоятельства склонения к совершению коррупционного правонарушения;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8) дополнительные имеющиеся по факту склонения к совершению коррупционного правонарушений документы.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Уведомление должно быть лично подписано работником с указанием даты его составления.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 xml:space="preserve">1.8. В соответствии со </w:t>
      </w:r>
      <w:hyperlink r:id="rId7" w:history="1">
        <w:r w:rsidRPr="00F467CE">
          <w:rPr>
            <w:rFonts w:ascii="Times New Roman" w:hAnsi="Times New Roman" w:cs="Times New Roman"/>
            <w:sz w:val="20"/>
          </w:rPr>
          <w:t>статьей 9</w:t>
        </w:r>
      </w:hyperlink>
      <w:r w:rsidRPr="00F467CE">
        <w:rPr>
          <w:rFonts w:ascii="Times New Roman" w:hAnsi="Times New Roman" w:cs="Times New Roman"/>
          <w:sz w:val="20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II. Прием и регистрация уведомлений</w:t>
      </w: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2.1. Должностное лицо,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2.2.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(далее - Журнал) (</w:t>
      </w:r>
      <w:hyperlink w:anchor="P162" w:history="1">
        <w:r w:rsidRPr="00F467CE">
          <w:rPr>
            <w:rFonts w:ascii="Times New Roman" w:hAnsi="Times New Roman" w:cs="Times New Roman"/>
            <w:sz w:val="20"/>
          </w:rPr>
          <w:t>приложение N 2</w:t>
        </w:r>
      </w:hyperlink>
      <w:r w:rsidRPr="00F467CE">
        <w:rPr>
          <w:rFonts w:ascii="Times New Roman" w:hAnsi="Times New Roman" w:cs="Times New Roman"/>
          <w:sz w:val="20"/>
        </w:rPr>
        <w:t xml:space="preserve"> к </w:t>
      </w:r>
      <w:r w:rsidRPr="00F467CE">
        <w:rPr>
          <w:rFonts w:ascii="Times New Roman" w:hAnsi="Times New Roman" w:cs="Times New Roman"/>
          <w:sz w:val="20"/>
        </w:rPr>
        <w:lastRenderedPageBreak/>
        <w:t xml:space="preserve">настоящему Порядку). Журнал должен быть зарегистрирован, прошит, пронумерован и заверен печатью и подписью ответственного за работу по профилактике коррупционных и иных правонарушений лица. </w:t>
      </w:r>
      <w:proofErr w:type="gramStart"/>
      <w:r w:rsidRPr="00F467CE">
        <w:rPr>
          <w:rFonts w:ascii="Times New Roman" w:hAnsi="Times New Roman" w:cs="Times New Roman"/>
          <w:sz w:val="20"/>
        </w:rPr>
        <w:t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  <w:proofErr w:type="gramEnd"/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Pr="00F467CE">
          <w:rPr>
            <w:rFonts w:ascii="Times New Roman" w:hAnsi="Times New Roman" w:cs="Times New Roman"/>
            <w:sz w:val="20"/>
          </w:rPr>
          <w:t>приложение N 3</w:t>
        </w:r>
      </w:hyperlink>
      <w:r w:rsidRPr="00F467CE">
        <w:rPr>
          <w:rFonts w:ascii="Times New Roman" w:hAnsi="Times New Roman" w:cs="Times New Roman"/>
          <w:sz w:val="20"/>
        </w:rPr>
        <w:t xml:space="preserve"> к настоящему Порядку). </w:t>
      </w:r>
      <w:proofErr w:type="gramStart"/>
      <w:r w:rsidRPr="00F467CE">
        <w:rPr>
          <w:rFonts w:ascii="Times New Roman" w:hAnsi="Times New Roman" w:cs="Times New Roman"/>
          <w:sz w:val="20"/>
        </w:rPr>
        <w:t>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и иных правонарушений.</w:t>
      </w:r>
      <w:proofErr w:type="gramEnd"/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Отказ в регистрации уведомления, а также невыдача талона-уведомления не допускаются.</w:t>
      </w: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 xml:space="preserve">III. Организация проверки </w:t>
      </w:r>
      <w:proofErr w:type="gramStart"/>
      <w:r w:rsidRPr="00F467CE">
        <w:rPr>
          <w:rFonts w:ascii="Times New Roman" w:hAnsi="Times New Roman" w:cs="Times New Roman"/>
          <w:sz w:val="20"/>
        </w:rPr>
        <w:t>содержащихся</w:t>
      </w:r>
      <w:proofErr w:type="gramEnd"/>
    </w:p>
    <w:p w:rsidR="006436C0" w:rsidRPr="00F467CE" w:rsidRDefault="006436C0" w:rsidP="006436C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в уведомлениях сведений</w:t>
      </w: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Организации, ответственным за работу по профилактике коррупционных и иных правонарушений во взаимодействии, при необходимости, с другими подразделениями Организации.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При проведении проверки представленных сведений должностное лицо, ответственное за работу по профилактике коррупционных и иных правонарушений, вправе: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- проводить беседы с работником, подавшим уведомление (указанным в уведомлении);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- получать от работника пояснения по сведениям, изложенным в уведомлении;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- изучать представленные работникам материалы;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 xml:space="preserve">3.4. Проверка сведений, содержащихся в уведомлении, осуществляется должностным лицом Организации, ответственным за работу по профилактике коррупционных и иных правонарушений, в пределах своих полномочий в срок, не </w:t>
      </w:r>
      <w:proofErr w:type="gramStart"/>
      <w:r w:rsidRPr="00F467CE">
        <w:rPr>
          <w:rFonts w:ascii="Times New Roman" w:hAnsi="Times New Roman" w:cs="Times New Roman"/>
          <w:sz w:val="20"/>
        </w:rPr>
        <w:t>превышающий</w:t>
      </w:r>
      <w:proofErr w:type="gramEnd"/>
      <w:r w:rsidRPr="00F467CE">
        <w:rPr>
          <w:rFonts w:ascii="Times New Roman" w:hAnsi="Times New Roman" w:cs="Times New Roman"/>
          <w:sz w:val="20"/>
        </w:rPr>
        <w:t xml:space="preserve">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и иных правонарушений, работодателю или его представителю для принятия решения об обращении в правоохранительные органы.</w:t>
      </w:r>
    </w:p>
    <w:p w:rsidR="006436C0" w:rsidRPr="00F467CE" w:rsidRDefault="006436C0" w:rsidP="006436C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 xml:space="preserve">3.5. Должностное лицо, ответственное за работу по профилактике коррупционных и иных правонарушений, в течение 7 дней уведомляют работника, направившего уведомление, о </w:t>
      </w:r>
      <w:proofErr w:type="gramStart"/>
      <w:r w:rsidRPr="00F467CE">
        <w:rPr>
          <w:rFonts w:ascii="Times New Roman" w:hAnsi="Times New Roman" w:cs="Times New Roman"/>
          <w:sz w:val="20"/>
        </w:rPr>
        <w:t>принятом</w:t>
      </w:r>
      <w:proofErr w:type="gramEnd"/>
      <w:r w:rsidRPr="00F467CE">
        <w:rPr>
          <w:rFonts w:ascii="Times New Roman" w:hAnsi="Times New Roman" w:cs="Times New Roman"/>
          <w:sz w:val="20"/>
        </w:rPr>
        <w:t xml:space="preserve"> решении.</w:t>
      </w: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Приложение N 1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к Порядку уведомления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работодателя о фактах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обращения в целях склонения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работника к совершению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 xml:space="preserve"> коррупционных правонарушений</w:t>
      </w: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Рекомендуемый образец</w:t>
      </w: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F467CE">
        <w:rPr>
          <w:rFonts w:ascii="Times New Roman" w:hAnsi="Times New Roman"/>
          <w:sz w:val="20"/>
          <w:szCs w:val="20"/>
        </w:rPr>
        <w:t>Р</w:t>
      </w:r>
      <w:r w:rsidRPr="00F467CE">
        <w:rPr>
          <w:rFonts w:ascii="Times New Roman" w:eastAsia="Calibri" w:hAnsi="Times New Roman" w:cs="Times New Roman"/>
          <w:sz w:val="20"/>
          <w:szCs w:val="20"/>
        </w:rPr>
        <w:t>уководителю организации</w:t>
      </w:r>
      <w:r w:rsidRPr="00F467CE">
        <w:rPr>
          <w:rFonts w:ascii="Times New Roman" w:hAnsi="Times New Roman"/>
          <w:sz w:val="20"/>
          <w:szCs w:val="20"/>
        </w:rPr>
        <w:t>______________________</w:t>
      </w:r>
      <w:r w:rsidRPr="00F467CE">
        <w:rPr>
          <w:rFonts w:ascii="Times New Roman" w:eastAsia="Calibri" w:hAnsi="Times New Roman" w:cs="Times New Roman"/>
          <w:sz w:val="20"/>
          <w:szCs w:val="20"/>
        </w:rPr>
        <w:t xml:space="preserve"> (должность, наименование организации)</w:t>
      </w:r>
    </w:p>
    <w:p w:rsidR="006436C0" w:rsidRPr="00F467CE" w:rsidRDefault="006436C0" w:rsidP="006436C0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F467CE">
        <w:rPr>
          <w:rFonts w:ascii="Times New Roman" w:eastAsia="Calibri" w:hAnsi="Times New Roman" w:cs="Times New Roman"/>
          <w:sz w:val="20"/>
          <w:szCs w:val="20"/>
        </w:rPr>
        <w:t>от__________________________________</w:t>
      </w:r>
    </w:p>
    <w:p w:rsidR="006436C0" w:rsidRPr="00F467CE" w:rsidRDefault="006436C0" w:rsidP="006436C0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F467CE">
        <w:rPr>
          <w:rFonts w:ascii="Times New Roman" w:eastAsia="Calibri" w:hAnsi="Times New Roman" w:cs="Times New Roman"/>
          <w:sz w:val="20"/>
          <w:szCs w:val="20"/>
        </w:rPr>
        <w:lastRenderedPageBreak/>
        <w:t>(фамилия, имя, отчество, должность, контактный телефон)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</w:p>
    <w:p w:rsidR="006436C0" w:rsidRPr="00F467CE" w:rsidRDefault="006436C0" w:rsidP="006436C0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" w:name="P106"/>
      <w:bookmarkEnd w:id="1"/>
      <w:r w:rsidRPr="00F467CE">
        <w:rPr>
          <w:rFonts w:ascii="Times New Roman" w:hAnsi="Times New Roman" w:cs="Times New Roman"/>
          <w:b/>
        </w:rPr>
        <w:t>Уведомление</w:t>
      </w:r>
    </w:p>
    <w:p w:rsidR="006436C0" w:rsidRPr="00F467CE" w:rsidRDefault="006436C0" w:rsidP="006436C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467CE">
        <w:rPr>
          <w:rFonts w:ascii="Times New Roman" w:hAnsi="Times New Roman" w:cs="Times New Roman"/>
          <w:b/>
        </w:rPr>
        <w:t>о факте обращения в целях склонения работника к совершению</w:t>
      </w:r>
    </w:p>
    <w:p w:rsidR="006436C0" w:rsidRPr="00F467CE" w:rsidRDefault="006436C0" w:rsidP="006436C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467CE">
        <w:rPr>
          <w:rFonts w:ascii="Times New Roman" w:hAnsi="Times New Roman" w:cs="Times New Roman"/>
          <w:b/>
        </w:rPr>
        <w:t>коррупционных правонарушений</w:t>
      </w:r>
    </w:p>
    <w:p w:rsidR="006436C0" w:rsidRPr="00F467CE" w:rsidRDefault="006436C0" w:rsidP="006436C0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Настоящим уведомляю, что: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>1) ________________________________________________________________________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</w:t>
      </w:r>
      <w:proofErr w:type="gramStart"/>
      <w:r w:rsidRPr="00F467CE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                  к работнику в связи с исполнением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>___________________________________________________________________________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   им должностных обязанностей каких-либо лиц в целях склонения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                  его к совершению </w:t>
      </w:r>
      <w:proofErr w:type="gramStart"/>
      <w:r w:rsidRPr="00F467CE">
        <w:rPr>
          <w:rFonts w:ascii="Times New Roman" w:hAnsi="Times New Roman" w:cs="Times New Roman"/>
        </w:rPr>
        <w:t>коррупционных</w:t>
      </w:r>
      <w:proofErr w:type="gramEnd"/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>___________________________________________________________________________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                          правонарушений)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>___________________________________________________________________________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                       (дата, место, время)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>2) ________________________________________________________________________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    </w:t>
      </w:r>
      <w:proofErr w:type="gramStart"/>
      <w:r w:rsidRPr="00F467CE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>___________________________________________________________________________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   должен был бы совершить работник по просьбе обратившихся лиц)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>3) ________________________________________________________________________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 </w:t>
      </w:r>
      <w:proofErr w:type="gramStart"/>
      <w:r w:rsidRPr="00F467CE">
        <w:rPr>
          <w:rFonts w:ascii="Times New Roman" w:hAnsi="Times New Roman" w:cs="Times New Roman"/>
        </w:rPr>
        <w:t>(все известные сведения о физическом (юридическом) лице, склоняющем</w:t>
      </w:r>
      <w:proofErr w:type="gramEnd"/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                  к коррупционному правонарушению)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>4) ________________________________________________________________________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 </w:t>
      </w:r>
      <w:proofErr w:type="gramStart"/>
      <w:r w:rsidRPr="00F467CE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proofErr w:type="gramEnd"/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                    а также информация об отказе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>___________________________________________________________________________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(</w:t>
      </w:r>
      <w:proofErr w:type="gramStart"/>
      <w:r w:rsidRPr="00F467CE">
        <w:rPr>
          <w:rFonts w:ascii="Times New Roman" w:hAnsi="Times New Roman" w:cs="Times New Roman"/>
        </w:rPr>
        <w:t>согласии</w:t>
      </w:r>
      <w:proofErr w:type="gramEnd"/>
      <w:r w:rsidRPr="00F467CE">
        <w:rPr>
          <w:rFonts w:ascii="Times New Roman" w:hAnsi="Times New Roman" w:cs="Times New Roman"/>
        </w:rPr>
        <w:t>) работника принять предложение лица о совершении коррупционного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                          правонарушения)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>_______________                              ______________________________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(подпись)                                      (инициалы и фамилия)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>_______________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 xml:space="preserve">    (дата)</w:t>
      </w: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</w:p>
    <w:p w:rsidR="006436C0" w:rsidRPr="00F467CE" w:rsidRDefault="006436C0" w:rsidP="006436C0">
      <w:pPr>
        <w:pStyle w:val="ConsPlusNonformat"/>
        <w:jc w:val="both"/>
        <w:rPr>
          <w:rFonts w:ascii="Times New Roman" w:hAnsi="Times New Roman" w:cs="Times New Roman"/>
        </w:rPr>
      </w:pPr>
      <w:r w:rsidRPr="00F467CE">
        <w:rPr>
          <w:rFonts w:ascii="Times New Roman" w:hAnsi="Times New Roman" w:cs="Times New Roman"/>
        </w:rPr>
        <w:t>Регистрация: N _______________ от "__" ______________ 20__ г.</w:t>
      </w:r>
    </w:p>
    <w:p w:rsidR="006436C0" w:rsidRPr="00F467CE" w:rsidRDefault="006436C0" w:rsidP="006436C0">
      <w:pPr>
        <w:rPr>
          <w:rFonts w:ascii="Times New Roman" w:hAnsi="Times New Roman" w:cs="Times New Roman"/>
          <w:sz w:val="20"/>
          <w:szCs w:val="20"/>
        </w:rPr>
        <w:sectPr w:rsidR="006436C0" w:rsidRPr="00F467CE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Приложение N 2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к Порядку уведомления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работодателя о фактах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обращения в целях склонения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работника к совершению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 xml:space="preserve"> коррупционных правонарушений</w:t>
      </w: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2" w:name="P162"/>
      <w:bookmarkEnd w:id="2"/>
      <w:r w:rsidRPr="00F467CE">
        <w:rPr>
          <w:rFonts w:ascii="Times New Roman" w:hAnsi="Times New Roman" w:cs="Times New Roman"/>
          <w:sz w:val="20"/>
        </w:rPr>
        <w:t>ЖУРНАЛ</w:t>
      </w:r>
    </w:p>
    <w:p w:rsidR="006436C0" w:rsidRPr="00F467CE" w:rsidRDefault="006436C0" w:rsidP="006436C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регистрации уведомлений о фактах</w:t>
      </w:r>
    </w:p>
    <w:p w:rsidR="006436C0" w:rsidRPr="00F467CE" w:rsidRDefault="006436C0" w:rsidP="006436C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обращения в целях склонения работника</w:t>
      </w:r>
    </w:p>
    <w:p w:rsidR="006436C0" w:rsidRPr="00F467CE" w:rsidRDefault="006436C0" w:rsidP="006436C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______________________________________________</w:t>
      </w:r>
    </w:p>
    <w:p w:rsidR="006436C0" w:rsidRPr="00F467CE" w:rsidRDefault="006436C0" w:rsidP="006436C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(наименование организации)</w:t>
      </w:r>
    </w:p>
    <w:p w:rsidR="006436C0" w:rsidRPr="00F467CE" w:rsidRDefault="006436C0" w:rsidP="006436C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к совершению коррупционных правонарушений</w:t>
      </w: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1701"/>
        <w:gridCol w:w="1984"/>
        <w:gridCol w:w="1276"/>
        <w:gridCol w:w="992"/>
        <w:gridCol w:w="1701"/>
        <w:gridCol w:w="1701"/>
      </w:tblGrid>
      <w:tr w:rsidR="006436C0" w:rsidRPr="00F467CE" w:rsidTr="00351B00">
        <w:tc>
          <w:tcPr>
            <w:tcW w:w="485" w:type="dxa"/>
            <w:vMerge w:val="restart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F467C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467C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67" w:type="dxa"/>
            <w:vMerge w:val="restart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Номер и дата регистрации уведомления</w:t>
            </w:r>
          </w:p>
        </w:tc>
        <w:tc>
          <w:tcPr>
            <w:tcW w:w="5953" w:type="dxa"/>
            <w:gridSpan w:val="4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 xml:space="preserve">Ф.И.О. лица, </w:t>
            </w:r>
            <w:proofErr w:type="gramStart"/>
            <w:r w:rsidRPr="00F467CE">
              <w:rPr>
                <w:rFonts w:ascii="Times New Roman" w:hAnsi="Times New Roman" w:cs="Times New Roman"/>
                <w:sz w:val="20"/>
              </w:rPr>
              <w:t>принявшего</w:t>
            </w:r>
            <w:proofErr w:type="gramEnd"/>
            <w:r w:rsidRPr="00F467CE">
              <w:rPr>
                <w:rFonts w:ascii="Times New Roman" w:hAnsi="Times New Roman" w:cs="Times New Roman"/>
                <w:sz w:val="20"/>
              </w:rPr>
              <w:t xml:space="preserve"> уведомление</w:t>
            </w:r>
          </w:p>
        </w:tc>
      </w:tr>
      <w:tr w:rsidR="006436C0" w:rsidRPr="00F467CE" w:rsidTr="00351B00">
        <w:tc>
          <w:tcPr>
            <w:tcW w:w="485" w:type="dxa"/>
            <w:vMerge/>
          </w:tcPr>
          <w:p w:rsidR="006436C0" w:rsidRPr="00F467CE" w:rsidRDefault="006436C0" w:rsidP="00351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6436C0" w:rsidRPr="00F467CE" w:rsidRDefault="006436C0" w:rsidP="00351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Ф.И.О.</w:t>
            </w:r>
          </w:p>
        </w:tc>
        <w:tc>
          <w:tcPr>
            <w:tcW w:w="1984" w:type="dxa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992" w:type="dxa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телефон</w:t>
            </w:r>
          </w:p>
        </w:tc>
        <w:tc>
          <w:tcPr>
            <w:tcW w:w="1701" w:type="dxa"/>
            <w:vMerge/>
          </w:tcPr>
          <w:p w:rsidR="006436C0" w:rsidRPr="00F467CE" w:rsidRDefault="006436C0" w:rsidP="00351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36C0" w:rsidRPr="00F467CE" w:rsidRDefault="006436C0" w:rsidP="00351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6C0" w:rsidRPr="00F467CE" w:rsidTr="00351B00">
        <w:tc>
          <w:tcPr>
            <w:tcW w:w="485" w:type="dxa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7" w:type="dxa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6436C0" w:rsidRPr="00F467CE" w:rsidTr="00351B00">
        <w:tc>
          <w:tcPr>
            <w:tcW w:w="485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1567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</w:tr>
      <w:tr w:rsidR="006436C0" w:rsidRPr="00F467CE" w:rsidTr="00351B00">
        <w:tc>
          <w:tcPr>
            <w:tcW w:w="485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1567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6436C0" w:rsidRPr="00F467CE" w:rsidRDefault="006436C0" w:rsidP="00351B00">
            <w:pPr>
              <w:pStyle w:val="ConsPlusNormal"/>
              <w:rPr>
                <w:sz w:val="20"/>
              </w:rPr>
            </w:pPr>
          </w:p>
        </w:tc>
      </w:tr>
    </w:tbl>
    <w:p w:rsidR="006436C0" w:rsidRPr="00F467CE" w:rsidRDefault="006436C0" w:rsidP="006436C0">
      <w:pPr>
        <w:pStyle w:val="ConsPlusNormal"/>
        <w:jc w:val="both"/>
        <w:rPr>
          <w:sz w:val="20"/>
        </w:rPr>
      </w:pPr>
    </w:p>
    <w:p w:rsidR="006436C0" w:rsidRPr="00F467CE" w:rsidRDefault="006436C0" w:rsidP="006436C0">
      <w:pPr>
        <w:pStyle w:val="ConsPlusNormal"/>
        <w:jc w:val="right"/>
        <w:rPr>
          <w:sz w:val="20"/>
        </w:rPr>
      </w:pPr>
    </w:p>
    <w:p w:rsidR="006436C0" w:rsidRPr="00F467CE" w:rsidRDefault="006436C0" w:rsidP="006436C0">
      <w:pPr>
        <w:pStyle w:val="ConsPlusNormal"/>
        <w:jc w:val="right"/>
        <w:rPr>
          <w:sz w:val="20"/>
        </w:rPr>
      </w:pP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Приложение N 3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к Порядку уведомления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работодателя о фактах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обращения в целях склонения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 xml:space="preserve">работника к совершению </w:t>
      </w:r>
      <w:proofErr w:type="gramStart"/>
      <w:r w:rsidRPr="00F467CE">
        <w:rPr>
          <w:rFonts w:ascii="Times New Roman" w:hAnsi="Times New Roman" w:cs="Times New Roman"/>
          <w:sz w:val="20"/>
        </w:rPr>
        <w:t>коррупционных</w:t>
      </w:r>
      <w:proofErr w:type="gramEnd"/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правонарушений</w:t>
      </w:r>
    </w:p>
    <w:p w:rsidR="006436C0" w:rsidRPr="00F467CE" w:rsidRDefault="006436C0" w:rsidP="006436C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467CE">
        <w:rPr>
          <w:rFonts w:ascii="Times New Roman" w:hAnsi="Times New Roman" w:cs="Times New Roman"/>
          <w:sz w:val="20"/>
        </w:rPr>
        <w:t>Рекомендуемый образец</w:t>
      </w:r>
    </w:p>
    <w:p w:rsidR="006436C0" w:rsidRPr="00F467CE" w:rsidRDefault="006436C0" w:rsidP="006436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6436C0" w:rsidRPr="00F467CE" w:rsidTr="00351B00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24"/>
            <w:bookmarkEnd w:id="3"/>
            <w:r w:rsidRPr="00F467CE">
              <w:rPr>
                <w:rFonts w:ascii="Times New Roman" w:hAnsi="Times New Roman" w:cs="Times New Roman"/>
                <w:sz w:val="20"/>
              </w:rPr>
              <w:t>ТАЛОН-КОРЕШОК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N 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Уведомление</w:t>
            </w:r>
          </w:p>
          <w:p w:rsidR="006436C0" w:rsidRPr="00F467CE" w:rsidRDefault="006436C0" w:rsidP="00351B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Принято от ____________________________</w:t>
            </w:r>
          </w:p>
          <w:p w:rsidR="006436C0" w:rsidRPr="00F467CE" w:rsidRDefault="006436C0" w:rsidP="00351B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ТАЛОН-УВЕДОМЛЕНИЕ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N 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Уведомление</w:t>
            </w:r>
          </w:p>
          <w:p w:rsidR="006436C0" w:rsidRPr="00F467CE" w:rsidRDefault="006436C0" w:rsidP="00351B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Принято от ____________________________</w:t>
            </w:r>
          </w:p>
          <w:p w:rsidR="006436C0" w:rsidRPr="00F467CE" w:rsidRDefault="006436C0" w:rsidP="00351B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(Ф.И.О. работника)</w:t>
            </w:r>
          </w:p>
        </w:tc>
      </w:tr>
      <w:tr w:rsidR="006436C0" w:rsidRPr="00F467CE" w:rsidTr="00351B00">
        <w:tc>
          <w:tcPr>
            <w:tcW w:w="4849" w:type="dxa"/>
            <w:tcBorders>
              <w:top w:val="nil"/>
              <w:bottom w:val="nil"/>
            </w:tcBorders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Краткое содержание уведомления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Краткое содержание уведомления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</w:tc>
      </w:tr>
      <w:tr w:rsidR="006436C0" w:rsidRPr="00F467CE" w:rsidTr="00351B00">
        <w:tc>
          <w:tcPr>
            <w:tcW w:w="4849" w:type="dxa"/>
            <w:tcBorders>
              <w:top w:val="nil"/>
              <w:bottom w:val="nil"/>
            </w:tcBorders>
          </w:tcPr>
          <w:p w:rsidR="006436C0" w:rsidRPr="00F467CE" w:rsidRDefault="006436C0" w:rsidP="00351B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Уведомление принято:</w:t>
            </w:r>
          </w:p>
        </w:tc>
      </w:tr>
      <w:tr w:rsidR="006436C0" w:rsidRPr="00F467CE" w:rsidTr="00351B00">
        <w:tc>
          <w:tcPr>
            <w:tcW w:w="4849" w:type="dxa"/>
            <w:tcBorders>
              <w:top w:val="nil"/>
              <w:bottom w:val="nil"/>
            </w:tcBorders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 xml:space="preserve">(подпись и должность лица, </w:t>
            </w:r>
            <w:proofErr w:type="gramStart"/>
            <w:r w:rsidRPr="00F467CE">
              <w:rPr>
                <w:rFonts w:ascii="Times New Roman" w:hAnsi="Times New Roman" w:cs="Times New Roman"/>
                <w:sz w:val="20"/>
              </w:rPr>
              <w:t>принявшего</w:t>
            </w:r>
            <w:proofErr w:type="gramEnd"/>
            <w:r w:rsidRPr="00F467CE">
              <w:rPr>
                <w:rFonts w:ascii="Times New Roman" w:hAnsi="Times New Roman" w:cs="Times New Roman"/>
                <w:sz w:val="20"/>
              </w:rPr>
              <w:t xml:space="preserve">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 xml:space="preserve">(Ф.И.О., должность лица, </w:t>
            </w:r>
            <w:proofErr w:type="gramStart"/>
            <w:r w:rsidRPr="00F467CE">
              <w:rPr>
                <w:rFonts w:ascii="Times New Roman" w:hAnsi="Times New Roman" w:cs="Times New Roman"/>
                <w:sz w:val="20"/>
              </w:rPr>
              <w:t>принявшего</w:t>
            </w:r>
            <w:proofErr w:type="gramEnd"/>
            <w:r w:rsidRPr="00F467CE">
              <w:rPr>
                <w:rFonts w:ascii="Times New Roman" w:hAnsi="Times New Roman" w:cs="Times New Roman"/>
                <w:sz w:val="20"/>
              </w:rPr>
              <w:t xml:space="preserve"> уведомление)</w:t>
            </w:r>
          </w:p>
        </w:tc>
      </w:tr>
      <w:tr w:rsidR="006436C0" w:rsidRPr="00F467CE" w:rsidTr="00351B00">
        <w:tc>
          <w:tcPr>
            <w:tcW w:w="4849" w:type="dxa"/>
            <w:tcBorders>
              <w:top w:val="nil"/>
              <w:bottom w:val="nil"/>
            </w:tcBorders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(номер по журналу)</w:t>
            </w:r>
          </w:p>
        </w:tc>
      </w:tr>
      <w:tr w:rsidR="006436C0" w:rsidRPr="00F467CE" w:rsidTr="00351B00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 xml:space="preserve">(подпись лица, </w:t>
            </w:r>
            <w:proofErr w:type="gramStart"/>
            <w:r w:rsidRPr="00F467CE">
              <w:rPr>
                <w:rFonts w:ascii="Times New Roman" w:hAnsi="Times New Roman" w:cs="Times New Roman"/>
                <w:sz w:val="20"/>
              </w:rPr>
              <w:t>получившего</w:t>
            </w:r>
            <w:proofErr w:type="gramEnd"/>
            <w:r w:rsidRPr="00F467CE">
              <w:rPr>
                <w:rFonts w:ascii="Times New Roman" w:hAnsi="Times New Roman" w:cs="Times New Roman"/>
                <w:sz w:val="20"/>
              </w:rPr>
              <w:t xml:space="preserve">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"__" ___________ 201_ г.</w:t>
            </w:r>
          </w:p>
        </w:tc>
      </w:tr>
      <w:tr w:rsidR="006436C0" w:rsidRPr="00F467CE" w:rsidTr="00351B00">
        <w:trPr>
          <w:trHeight w:val="464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6436C0" w:rsidRPr="00F467CE" w:rsidRDefault="006436C0" w:rsidP="00351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 xml:space="preserve">(подпись </w:t>
            </w:r>
            <w:proofErr w:type="gramStart"/>
            <w:r w:rsidRPr="00F467CE">
              <w:rPr>
                <w:rFonts w:ascii="Times New Roman" w:hAnsi="Times New Roman" w:cs="Times New Roman"/>
                <w:sz w:val="20"/>
              </w:rPr>
              <w:t>должностного</w:t>
            </w:r>
            <w:proofErr w:type="gramEnd"/>
            <w:r w:rsidRPr="00F467CE">
              <w:rPr>
                <w:rFonts w:ascii="Times New Roman" w:hAnsi="Times New Roman" w:cs="Times New Roman"/>
                <w:sz w:val="20"/>
              </w:rPr>
              <w:t xml:space="preserve"> лица, принявшего уведомление)</w:t>
            </w:r>
          </w:p>
        </w:tc>
      </w:tr>
      <w:tr w:rsidR="006436C0" w:rsidRPr="00F467CE" w:rsidTr="00351B00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6436C0" w:rsidRPr="00F467CE" w:rsidRDefault="006436C0" w:rsidP="00351B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67CE">
              <w:rPr>
                <w:rFonts w:ascii="Times New Roman" w:hAnsi="Times New Roman" w:cs="Times New Roman"/>
                <w:sz w:val="20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6436C0" w:rsidRPr="00F467CE" w:rsidRDefault="006436C0" w:rsidP="00351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20E3" w:rsidRDefault="000B20E3" w:rsidP="006436C0">
      <w:pPr>
        <w:rPr>
          <w:rFonts w:ascii="Times New Roman" w:hAnsi="Times New Roman" w:cs="Times New Roman"/>
          <w:sz w:val="28"/>
          <w:szCs w:val="28"/>
        </w:rPr>
      </w:pPr>
    </w:p>
    <w:p w:rsidR="006436C0" w:rsidRPr="008E449C" w:rsidRDefault="006436C0" w:rsidP="006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>АДМИНИСТРАЦИЯ</w:t>
      </w:r>
    </w:p>
    <w:p w:rsidR="006436C0" w:rsidRPr="008E449C" w:rsidRDefault="006436C0" w:rsidP="006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>ПИХТОВСКОГО СЕЛЬСОВЕТА</w:t>
      </w:r>
    </w:p>
    <w:p w:rsidR="006436C0" w:rsidRPr="008E449C" w:rsidRDefault="006436C0" w:rsidP="006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>КОЛЫВАНСКОГО  РАЙОНА</w:t>
      </w:r>
    </w:p>
    <w:p w:rsidR="006436C0" w:rsidRPr="008E449C" w:rsidRDefault="006436C0" w:rsidP="006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>НОВОСИБИРСКОЙ  ОБЛАСТИ</w:t>
      </w:r>
    </w:p>
    <w:p w:rsidR="006436C0" w:rsidRPr="008E449C" w:rsidRDefault="006436C0" w:rsidP="006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6436C0" w:rsidRPr="008E449C" w:rsidRDefault="006436C0" w:rsidP="006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>17.10.2023 г.                                      с. Пихтовка                                                  № 154</w:t>
      </w:r>
    </w:p>
    <w:p w:rsidR="006436C0" w:rsidRPr="008E449C" w:rsidRDefault="006436C0" w:rsidP="0064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r w:rsidRPr="008E449C">
        <w:rPr>
          <w:rFonts w:ascii="Times New Roman" w:hAnsi="Times New Roman" w:cs="Times New Roman"/>
          <w:bCs/>
          <w:sz w:val="20"/>
        </w:rPr>
        <w:t>Об утверждении порядка формирования и ведения реестра источников доходов бюджета Пихтовского сельсовета Колыванского района Новосибирской области</w:t>
      </w:r>
    </w:p>
    <w:p w:rsidR="006436C0" w:rsidRPr="008E449C" w:rsidRDefault="006436C0" w:rsidP="006436C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436C0" w:rsidRPr="008E449C" w:rsidRDefault="006436C0" w:rsidP="006436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E449C">
        <w:rPr>
          <w:rFonts w:ascii="Times New Roman" w:eastAsia="Times New Roman" w:hAnsi="Times New Roman" w:cs="Times New Roman"/>
          <w:sz w:val="20"/>
          <w:szCs w:val="20"/>
        </w:rPr>
        <w:t>В соответствии с пунктом 7 статьи 47.1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</w:t>
      </w:r>
      <w:proofErr w:type="gramEnd"/>
      <w:r w:rsidRPr="008E44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E449C">
        <w:rPr>
          <w:rFonts w:ascii="Times New Roman" w:eastAsia="Times New Roman" w:hAnsi="Times New Roman" w:cs="Times New Roman"/>
          <w:sz w:val="20"/>
          <w:szCs w:val="20"/>
        </w:rPr>
        <w:t>порядке</w:t>
      </w:r>
      <w:proofErr w:type="gramEnd"/>
      <w:r w:rsidRPr="008E449C">
        <w:rPr>
          <w:rFonts w:ascii="Times New Roman" w:eastAsia="Times New Roman" w:hAnsi="Times New Roman" w:cs="Times New Roman"/>
          <w:sz w:val="20"/>
          <w:szCs w:val="20"/>
        </w:rPr>
        <w:t xml:space="preserve"> формирования и ведения перечня источников доходов Российской Федерации», администрация Пихтовского сельсовета Колыванского района Новосибирской области,</w:t>
      </w:r>
    </w:p>
    <w:p w:rsidR="006436C0" w:rsidRPr="008E449C" w:rsidRDefault="006436C0" w:rsidP="006436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</w:p>
    <w:p w:rsidR="006436C0" w:rsidRPr="008E449C" w:rsidRDefault="006436C0" w:rsidP="00643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>1. Утвердить порядок формирования и ведения реестра источников доходов бюджета Пихтовского сельсовета Колыванского района Новосибирской области (далее Порядок), согласно приложению к настоящему постановлению.</w:t>
      </w:r>
    </w:p>
    <w:p w:rsidR="006436C0" w:rsidRPr="008E449C" w:rsidRDefault="006436C0" w:rsidP="00643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>2. Признать утратившем силу постановление Администрации Пихтовского сельсовета Колыванского района Новосибирской области от 24.11.2021 г. № 133 «Об утверждении порядка формирования и ведения реестра источников доходов местного бюджета Пихтовского сельсовета Колыванского района Новосибирской области».</w:t>
      </w:r>
    </w:p>
    <w:p w:rsidR="006436C0" w:rsidRPr="008E449C" w:rsidRDefault="006436C0" w:rsidP="00643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>3.Настоящее постановление вступает в силу со дня его подписания и применяется к бюджетным правоотношениям, возникающим при составлении, рассмотрении, утверждении и исполнении бюджета Пихтовского сельсовета Колыванского района Новосибирской области, начиная с бюджета на 2023 год и плановый период 2024 и 2025 годов.</w:t>
      </w:r>
    </w:p>
    <w:p w:rsidR="006436C0" w:rsidRPr="008E449C" w:rsidRDefault="006436C0" w:rsidP="00643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Pr="008E449C">
        <w:rPr>
          <w:rFonts w:ascii="Times New Roman" w:eastAsia="Times New Roman" w:hAnsi="Times New Roman" w:cs="Times New Roman"/>
          <w:bCs/>
          <w:sz w:val="20"/>
          <w:szCs w:val="20"/>
        </w:rPr>
        <w:t>Опубликовать настоящее постановление в информационной газете «Бюллетень Пихтовского сельсовета», разместить на официальном сайте администрации Пихтовского сельсовета Колыванского района Новосибирской области</w:t>
      </w:r>
      <w:r w:rsidRPr="008E449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436C0" w:rsidRPr="008E449C" w:rsidRDefault="006436C0" w:rsidP="00643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E449C">
        <w:rPr>
          <w:rFonts w:ascii="Times New Roman" w:eastAsia="Times New Roman" w:hAnsi="Times New Roman" w:cs="Times New Roman"/>
          <w:sz w:val="20"/>
          <w:szCs w:val="20"/>
        </w:rPr>
        <w:t xml:space="preserve">Контроль за исполнением </w:t>
      </w:r>
      <w:proofErr w:type="spellStart"/>
      <w:r w:rsidRPr="008E449C">
        <w:rPr>
          <w:rFonts w:ascii="Times New Roman" w:eastAsia="Times New Roman" w:hAnsi="Times New Roman" w:cs="Times New Roman"/>
          <w:sz w:val="20"/>
          <w:szCs w:val="20"/>
        </w:rPr>
        <w:t>настоящегопостановления</w:t>
      </w:r>
      <w:proofErr w:type="spellEnd"/>
      <w:r w:rsidRPr="008E449C">
        <w:rPr>
          <w:rFonts w:ascii="Times New Roman" w:eastAsia="Times New Roman" w:hAnsi="Times New Roman" w:cs="Times New Roman"/>
          <w:sz w:val="20"/>
          <w:szCs w:val="20"/>
        </w:rPr>
        <w:t xml:space="preserve"> оставляю за собой.</w:t>
      </w:r>
    </w:p>
    <w:p w:rsidR="006436C0" w:rsidRPr="008E449C" w:rsidRDefault="006436C0" w:rsidP="006436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449C">
        <w:rPr>
          <w:rFonts w:ascii="Times New Roman" w:hAnsi="Times New Roman" w:cs="Times New Roman"/>
          <w:sz w:val="20"/>
          <w:szCs w:val="20"/>
        </w:rPr>
        <w:t xml:space="preserve">Глава Пихтовского сельсовета </w:t>
      </w:r>
    </w:p>
    <w:p w:rsidR="006436C0" w:rsidRPr="008E449C" w:rsidRDefault="006436C0" w:rsidP="0064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449C">
        <w:rPr>
          <w:rFonts w:ascii="Times New Roman" w:hAnsi="Times New Roman" w:cs="Times New Roman"/>
          <w:sz w:val="20"/>
          <w:szCs w:val="20"/>
        </w:rPr>
        <w:t xml:space="preserve">Колыванского района </w:t>
      </w:r>
    </w:p>
    <w:p w:rsidR="006436C0" w:rsidRPr="008E449C" w:rsidRDefault="006436C0" w:rsidP="0064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449C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</w:t>
      </w:r>
      <w:proofErr w:type="spellStart"/>
      <w:r w:rsidRPr="008E449C">
        <w:rPr>
          <w:rFonts w:ascii="Times New Roman" w:hAnsi="Times New Roman" w:cs="Times New Roman"/>
          <w:sz w:val="20"/>
          <w:szCs w:val="20"/>
        </w:rPr>
        <w:t>Е.В.Данильченко</w:t>
      </w:r>
      <w:proofErr w:type="spellEnd"/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49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49C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49C">
        <w:rPr>
          <w:rFonts w:ascii="Times New Roman" w:hAnsi="Times New Roman" w:cs="Times New Roman"/>
          <w:sz w:val="20"/>
          <w:szCs w:val="20"/>
        </w:rPr>
        <w:t xml:space="preserve">Пихтовского сельсовета </w:t>
      </w: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49C">
        <w:rPr>
          <w:rFonts w:ascii="Times New Roman" w:hAnsi="Times New Roman" w:cs="Times New Roman"/>
          <w:sz w:val="20"/>
          <w:szCs w:val="20"/>
        </w:rPr>
        <w:t>Колыванского района</w:t>
      </w:r>
      <w:r w:rsidRPr="008E449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9224E2D" wp14:editId="741DE69E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49C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49C">
        <w:rPr>
          <w:rFonts w:ascii="Times New Roman" w:hAnsi="Times New Roman" w:cs="Times New Roman"/>
          <w:sz w:val="20"/>
          <w:szCs w:val="20"/>
        </w:rPr>
        <w:t>от 17.10.2023 № 154</w:t>
      </w:r>
    </w:p>
    <w:p w:rsidR="006436C0" w:rsidRPr="008E449C" w:rsidRDefault="006436C0" w:rsidP="00643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36C0" w:rsidRPr="008E449C" w:rsidRDefault="006436C0" w:rsidP="00643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b/>
          <w:sz w:val="20"/>
          <w:szCs w:val="20"/>
        </w:rPr>
        <w:t>Порядок</w:t>
      </w:r>
    </w:p>
    <w:p w:rsidR="006436C0" w:rsidRPr="008E449C" w:rsidRDefault="006436C0" w:rsidP="00643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b/>
          <w:sz w:val="20"/>
          <w:szCs w:val="20"/>
        </w:rPr>
        <w:t>формирования и ведения реестра источников доходов бюджета Пихтовского сельсовета Колыванского района Новосибирской области</w:t>
      </w:r>
    </w:p>
    <w:p w:rsidR="006436C0" w:rsidRPr="008E449C" w:rsidRDefault="006436C0" w:rsidP="00643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36C0" w:rsidRPr="008E449C" w:rsidRDefault="006436C0" w:rsidP="00643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Настоящий Порядок устанавливает правила формирования и ведения реестра источников доходов </w:t>
      </w:r>
      <w:proofErr w:type="spell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бюджетаПихтовского</w:t>
      </w:r>
      <w:proofErr w:type="spell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Колыванского района Новосибирской области (далее соответственно - реестр источников доходов местного бюджета, местный бюджет).</w:t>
      </w:r>
    </w:p>
    <w:p w:rsidR="006436C0" w:rsidRPr="008E449C" w:rsidRDefault="006436C0" w:rsidP="00643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Под реестром источников доходов местного бюджета понимается свод информации о доходах местного бюджета по источникам доходов бюджета.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</w:t>
      </w:r>
      <w:proofErr w:type="spell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депутатовПихтовского</w:t>
      </w:r>
      <w:proofErr w:type="spell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Колыванского района Новосибирской области о </w:t>
      </w:r>
      <w:proofErr w:type="spell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бюджетеПихтовского</w:t>
      </w:r>
      <w:proofErr w:type="spell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Колыванского района Новосибирской области на очередной финансовый год и плановый период (далее - решение о местном бюджете) по источникам доходов местного бюджета и соответствующим им группам источников доходов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бюджетов, включенным в перечень источников доходов Российской Федерации, и соответствующим им платежам.</w:t>
      </w:r>
    </w:p>
    <w:p w:rsidR="006436C0" w:rsidRPr="008E449C" w:rsidRDefault="006436C0" w:rsidP="00643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 местной администрации. В случае наличия решения субъекта Новосибирской области (при согласии муниципального образования Пихтовского сельсовета Колыванского района), реестры источников доходов местного бюджета  могут вестись  в государственной информационной системе  управления государственными  и муниципальными финансами субъекта Российской Федерации Новосибирской области.</w:t>
      </w:r>
    </w:p>
    <w:p w:rsidR="006436C0" w:rsidRPr="008E449C" w:rsidRDefault="006436C0" w:rsidP="00643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Реестр источников доходов местного бюджета ведется на государственном 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языке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Российской Федерации.</w:t>
      </w:r>
    </w:p>
    <w:p w:rsidR="006436C0" w:rsidRPr="008E449C" w:rsidRDefault="006436C0" w:rsidP="00643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Реестр источников доходов местного бюджета формируется и ведется </w:t>
      </w:r>
      <w:proofErr w:type="spell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администрациейПихтовского</w:t>
      </w:r>
      <w:proofErr w:type="spell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Колыванского района Новосибирской области (далее - администрация) по форме согласно приложению к настоящему Порядку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</w:p>
    <w:p w:rsidR="006436C0" w:rsidRPr="008E449C" w:rsidRDefault="006436C0" w:rsidP="00643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формировании и ведении реестров источников доходов бюджетов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 процесса ведения реестров источников доходов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бюджетов, указанных в пункте 7 настоящего Порядка.</w:t>
      </w:r>
    </w:p>
    <w:p w:rsidR="006436C0" w:rsidRPr="008E449C" w:rsidRDefault="006436C0" w:rsidP="00643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формирования и ведения реестров источников доходов бюджетов администрация, муниципальные</w:t>
      </w: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казенные </w:t>
      </w:r>
      <w:proofErr w:type="spell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учрежденияПихтовского</w:t>
      </w:r>
      <w:proofErr w:type="spell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Колыванского района Новосибирской области, иные организации, осуществляющие бюджетные полномочия главных администраторов доходов бюджетов и (или) администраторов доходов бюджетов,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бюджетов (в случае если указанные органы и организации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осуществляют бюджетных полномочий администраторов доходов бюджетов) (далее - участники процесса ведения реестров), обеспечивают внесение в информационную систему сведений, необходимых для ведения реестров источников доходов бюджетов.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8. Участники процесса ведения реестров обеспечивают полноту и достоверность предоставляемой информации, а также своевременность ее включения в реестры источников доходов бюджетов.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9. В реестр источников доходов местного бюджета в отношении каждого источника дохода местного бюджета включается следующая информация: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1) наименование источника дохода бюджета;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2)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3) наименование группы источников доходов бюджетов, 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которую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5) информация об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6)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местном бюджете;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соответствующие решения;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10)показатели кассовых поступлений по коду классификации доходов </w:t>
      </w:r>
      <w:r w:rsidRPr="008E449C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D6E7F5E" wp14:editId="0319158A">
            <wp:extent cx="7620" cy="7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бюджета, соответствующему источнику дохода бюджета;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11)показатели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местном бюджете.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В реестрах источников доходов бюджетов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решения о местном бюджете,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  <w:proofErr w:type="gramEnd"/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11. Информация, указанная в подпунктах 1 - 5 пункта 9 настоящего Порядка, формируется и изменяется на основе перечня источников доходов Российской Федерации путем обмена данными между администрацией и информационной системой, в которой осуществляется формирование и ведение перечня источников доходов Российской Федерации.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12. Информация, указанная в подпунктах 6 -9 пункта 9 настоящего Порядка, формируется и ведется на основании прогнозов поступления доходов бюджетов.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13.Информация, указанная в подпункте 10 пункта 9 настоящего Порядка, формируется на основании соответствующих сведений реестра источников доходов Российской Федерации, представляемых Управлением Федерального казначейства по Новосибирской области в соответствии с установленным порядком формирования и ведения реестра источников доходов Российской Федерации.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14.Администрация обеспечивает включение в реестры источников доходов бюджетов информации, указанной в пункте 9 настоящего Порядка, в следующие сроки: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1) информации, указанной в подпунктах 1 - 5 пункта 9 настоящего Порядка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информации, указанной в подпунктах 7, 8 и 11 пункта 9 настоящего Порядка, - не позднее 5 рабочих дней со дня принятия или внесения изменений в решение о местном бюджете и решение Совета </w:t>
      </w:r>
      <w:proofErr w:type="spell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депутатовПихтовского</w:t>
      </w:r>
      <w:proofErr w:type="spell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Колыванского района Новосибирской области об исполнении местного </w:t>
      </w:r>
      <w:proofErr w:type="spell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бюджетаПихтовского</w:t>
      </w:r>
      <w:proofErr w:type="spell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Колыванского района Новосибирской области;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3) информации, указанной в подпункте 9 пункта 9 настоящего Порядка, согласно 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установленному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 бюджетным законодательством порядком составления и ведения кассового плана исполнения местного бюджета, но не позднее 10-го рабочего дня каждого месяца года;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4) информации, указанной в подпункте 6 пункта 9 настоящего Порядка, и сроки составления проекта местного бюджета, устанавливаемые администрацией;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5) информации, указанной в подпункте 10 пункта 9 настоящего Порядка, - в соответствии с порядком составления и ведения кассового плана исполнения местного бюджета, но не позднее 10-го рабочего дня каждого месяца года;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15.Администрация в целях 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ведения реестров источников доходов бюджетов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течение одного рабочего дня со дня представления участником процесса ведения реестра информации, указанной в пункте 9 настоящего Порядка, обеспечивает проверку: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1) наличия информации в соответствии с пунктом 9 настоящего Порядка;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2)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16. 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положительного результата проверки, указанной в пункте 12 настоящего Порядка, информация, представленная участником процесса ведения реестров, образует следующие реестровые записи реестров источников доходов бюджетов, которым администрация присваивает уникальные номера: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части информации, указанной в пункте 9 настоящего Порядка, - реестровую запись 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источника дохода реестров источников доходов бюджетов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части информации, указанной в пункте 6 настоящего Порядка, - реестровую запись платежа по источнику 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дохода реестров источников доходов бюджетов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При направлении участником процесса ведения реестров измененной информации, указанной в пункте 9 настоящего Порядка, ранее образованные реестровые записи обновляются.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отрицательного результата проверки, указанной в пункте 12 настоящего Порядка, информация, представленная участником процесса ведения реестров в соответствии с пунктом 9 настоящего Порядка, не образует (не обновляет) реестровые записи. В указанном случае администрация в течение не более одного рабочего дня со дня представления участником процесса ведения реестров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получения указанного протокола, участник процесса ведения реестров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реестры источников доходов бюджетов.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17. 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Уникальный номер реестровой записи источника дохода бюджета реестра источников доходов бюджета имеет следующую структуру: 1, 2, 3, 4, 5 разряды - значения группы доходов, подгруппы доходов, статьи доходов, предусмотренные кодом вида доходов бюджетов классификации доходов бюджета,  6, 7, 8, 9, 10 разряды - идентификационный код группы источника дохода бюджета в соответствии с перечнем источников доходов Российской Федерации, 11 разряд - код федерального бюджета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бюджетов государственных внебюджетных фондов, установленный Министерством финансов Российской Федерации,  12, 13 разряды - код субъекта Российской Федерации, установленный Министерством финансов Российской Федерации, в бюджет которого зачисляется платеж, 14, 15, 16, 17, 18, 19, 20, 21 разряды -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платеж, 22, 23, 24, 25, 26, 27 разряды - номер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источника доходов бюджета,  28, 29, 30 разряды - порядковый номер </w:t>
      </w:r>
      <w:proofErr w:type="gram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версии реестровой записи источника дохода бюджета реестра источников доходов бюджета</w:t>
      </w:r>
      <w:proofErr w:type="gram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18.Реестр источников доходов местного бюджета направляется в составе документов и материалов, представляемых одновременно с проектом решения о местном бюджете, в Совет </w:t>
      </w:r>
      <w:proofErr w:type="spellStart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>депутатовПихтовского</w:t>
      </w:r>
      <w:proofErr w:type="spellEnd"/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Колыванского района Новосибирской области по форме согласно приложению к настоящему Порядку.</w:t>
      </w:r>
    </w:p>
    <w:p w:rsidR="006436C0" w:rsidRPr="008E449C" w:rsidRDefault="006436C0" w:rsidP="0064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19. Реестры источников доходов бюджетов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6436C0" w:rsidRPr="008E449C" w:rsidRDefault="006436C0" w:rsidP="006436C0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436C0" w:rsidRPr="008E449C" w:rsidSect="00872280">
          <w:pgSz w:w="11906" w:h="16838"/>
          <w:pgMar w:top="567" w:right="991" w:bottom="567" w:left="1134" w:header="709" w:footer="709" w:gutter="0"/>
          <w:cols w:space="708"/>
          <w:docGrid w:linePitch="360"/>
        </w:sectPr>
      </w:pPr>
    </w:p>
    <w:p w:rsidR="006436C0" w:rsidRPr="008E449C" w:rsidRDefault="006436C0" w:rsidP="006436C0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36C0" w:rsidRPr="008E449C" w:rsidRDefault="006436C0" w:rsidP="006436C0">
      <w:pPr>
        <w:spacing w:after="0"/>
        <w:ind w:left="694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449C">
        <w:rPr>
          <w:rFonts w:ascii="Times New Roman" w:eastAsia="Times New Roman" w:hAnsi="Times New Roman" w:cs="Times New Roman"/>
          <w:sz w:val="20"/>
          <w:szCs w:val="20"/>
        </w:rPr>
        <w:t xml:space="preserve">к Порядку формирования и ведения реестра источников доходов бюджета </w:t>
      </w:r>
      <w:r w:rsidRPr="008E449C">
        <w:rPr>
          <w:rFonts w:ascii="Times New Roman" w:eastAsia="Calibri" w:hAnsi="Times New Roman" w:cs="Times New Roman"/>
          <w:sz w:val="20"/>
          <w:szCs w:val="20"/>
        </w:rPr>
        <w:t>Пихтовского сельсовета Колыванского района Новосибирской области</w:t>
      </w:r>
    </w:p>
    <w:p w:rsidR="006436C0" w:rsidRPr="008E449C" w:rsidRDefault="006436C0" w:rsidP="00643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709" w:type="dxa"/>
        <w:tblLook w:val="04A0" w:firstRow="1" w:lastRow="0" w:firstColumn="1" w:lastColumn="0" w:noHBand="0" w:noVBand="1"/>
      </w:tblPr>
      <w:tblGrid>
        <w:gridCol w:w="6676"/>
      </w:tblGrid>
      <w:tr w:rsidR="006436C0" w:rsidRPr="008E449C" w:rsidTr="00351B00">
        <w:trPr>
          <w:trHeight w:val="495"/>
        </w:trPr>
        <w:tc>
          <w:tcPr>
            <w:tcW w:w="9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436C0" w:rsidRPr="008E449C" w:rsidRDefault="006436C0" w:rsidP="00351B00">
            <w:pPr>
              <w:spacing w:after="0" w:line="216" w:lineRule="atLeast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8E449C">
              <w:rPr>
                <w:rFonts w:eastAsia="Calibri" w:cs="Times New Roman"/>
                <w:b/>
                <w:color w:val="000000"/>
                <w:sz w:val="20"/>
                <w:szCs w:val="20"/>
              </w:rPr>
              <w:t>РЕЕСТР</w:t>
            </w:r>
          </w:p>
          <w:p w:rsidR="006436C0" w:rsidRPr="008E449C" w:rsidRDefault="006436C0" w:rsidP="00351B00">
            <w:pPr>
              <w:spacing w:after="0" w:line="216" w:lineRule="atLeast"/>
              <w:jc w:val="center"/>
              <w:rPr>
                <w:rFonts w:ascii="-webkit-standard" w:eastAsia="Calibri" w:hAnsi="-webkit-standard" w:cs="Times New Roman"/>
                <w:b/>
                <w:sz w:val="20"/>
                <w:szCs w:val="20"/>
              </w:rPr>
            </w:pPr>
            <w:r w:rsidRPr="008E449C">
              <w:rPr>
                <w:rFonts w:ascii="-webkit-standard" w:eastAsia="Calibri" w:hAnsi="-webkit-standard" w:cs="Times New Roman"/>
                <w:b/>
                <w:color w:val="000000"/>
                <w:sz w:val="20"/>
                <w:szCs w:val="20"/>
              </w:rPr>
              <w:t xml:space="preserve"> источников доходов</w:t>
            </w:r>
            <w:r w:rsidRPr="008E449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бюджета </w:t>
            </w:r>
            <w:r w:rsidRPr="008E44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Пихтовского сельсовета Колыванского района Новосибирской </w:t>
            </w:r>
            <w:proofErr w:type="spellStart"/>
            <w:r w:rsidRPr="008E44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областина</w:t>
            </w:r>
            <w:proofErr w:type="spellEnd"/>
            <w:r w:rsidRPr="008E44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20__ год и </w:t>
            </w:r>
            <w:proofErr w:type="gramStart"/>
            <w:r w:rsidRPr="008E44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плановый</w:t>
            </w:r>
            <w:proofErr w:type="gramEnd"/>
            <w:r w:rsidRPr="008E44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период 20__ и 20__ годов</w:t>
            </w:r>
          </w:p>
        </w:tc>
      </w:tr>
    </w:tbl>
    <w:p w:rsidR="006436C0" w:rsidRPr="008E449C" w:rsidRDefault="006436C0" w:rsidP="006436C0">
      <w:pPr>
        <w:spacing w:after="0" w:line="324" w:lineRule="atLeast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E449C">
        <w:rPr>
          <w:rFonts w:ascii="-webkit-standard" w:eastAsia="Calibri" w:hAnsi="-webkit-standard" w:cs="Times New Roman"/>
          <w:color w:val="000000"/>
          <w:sz w:val="20"/>
          <w:szCs w:val="20"/>
        </w:rPr>
        <w:t> </w:t>
      </w:r>
      <w:r w:rsidRPr="008E449C">
        <w:rPr>
          <w:rFonts w:ascii="Times New Roman" w:eastAsia="Calibri" w:hAnsi="Times New Roman" w:cs="Times New Roman"/>
          <w:color w:val="000000"/>
          <w:sz w:val="20"/>
          <w:szCs w:val="20"/>
        </w:rPr>
        <w:t>По состоянию на «__» ______ 20___ года</w:t>
      </w:r>
    </w:p>
    <w:p w:rsidR="006436C0" w:rsidRPr="008E449C" w:rsidRDefault="006436C0" w:rsidP="006436C0">
      <w:pPr>
        <w:spacing w:after="0" w:line="324" w:lineRule="atLeast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8E449C">
        <w:rPr>
          <w:rFonts w:ascii="Times New Roman" w:eastAsia="Calibri" w:hAnsi="Times New Roman" w:cs="Times New Roman"/>
          <w:color w:val="000000"/>
          <w:sz w:val="20"/>
          <w:szCs w:val="20"/>
        </w:rPr>
        <w:t>тыс</w:t>
      </w:r>
      <w:proofErr w:type="gramStart"/>
      <w:r w:rsidRPr="008E449C">
        <w:rPr>
          <w:rFonts w:ascii="Times New Roman" w:eastAsia="Calibri" w:hAnsi="Times New Roman" w:cs="Times New Roman"/>
          <w:color w:val="000000"/>
          <w:sz w:val="20"/>
          <w:szCs w:val="20"/>
        </w:rPr>
        <w:t>.р</w:t>
      </w:r>
      <w:proofErr w:type="gramEnd"/>
      <w:r w:rsidRPr="008E449C">
        <w:rPr>
          <w:rFonts w:ascii="Times New Roman" w:eastAsia="Calibri" w:hAnsi="Times New Roman" w:cs="Times New Roman"/>
          <w:color w:val="000000"/>
          <w:sz w:val="20"/>
          <w:szCs w:val="20"/>
        </w:rPr>
        <w:t>уб</w:t>
      </w:r>
      <w:proofErr w:type="spellEnd"/>
      <w:r w:rsidRPr="008E449C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tbl>
      <w:tblPr>
        <w:tblStyle w:val="a5"/>
        <w:tblW w:w="1573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709"/>
        <w:gridCol w:w="850"/>
        <w:gridCol w:w="851"/>
        <w:gridCol w:w="1134"/>
        <w:gridCol w:w="992"/>
        <w:gridCol w:w="567"/>
        <w:gridCol w:w="992"/>
        <w:gridCol w:w="992"/>
        <w:gridCol w:w="1134"/>
        <w:gridCol w:w="1134"/>
        <w:gridCol w:w="993"/>
        <w:gridCol w:w="1134"/>
        <w:gridCol w:w="1140"/>
      </w:tblGrid>
      <w:tr w:rsidR="006436C0" w:rsidRPr="008E449C" w:rsidTr="00351B00">
        <w:tc>
          <w:tcPr>
            <w:tcW w:w="562" w:type="dxa"/>
            <w:vMerge w:val="restart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№</w:t>
            </w:r>
          </w:p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  <w:proofErr w:type="gramStart"/>
            <w:r w:rsidRPr="008E449C">
              <w:rPr>
                <w:rFonts w:eastAsia="Calibri"/>
                <w:color w:val="000000"/>
                <w:lang w:eastAsia="ru-RU"/>
              </w:rPr>
              <w:t>п</w:t>
            </w:r>
            <w:proofErr w:type="gramEnd"/>
            <w:r w:rsidRPr="008E449C">
              <w:rPr>
                <w:rFonts w:eastAsia="Calibri"/>
                <w:color w:val="000000"/>
                <w:lang w:eastAsia="ru-RU"/>
              </w:rPr>
              <w:t>/п</w:t>
            </w:r>
          </w:p>
        </w:tc>
        <w:tc>
          <w:tcPr>
            <w:tcW w:w="6096" w:type="dxa"/>
            <w:gridSpan w:val="7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Классификация доходов бюджета</w:t>
            </w:r>
          </w:p>
        </w:tc>
        <w:tc>
          <w:tcPr>
            <w:tcW w:w="992" w:type="dxa"/>
            <w:vMerge w:val="restart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8E449C">
              <w:rPr>
                <w:rFonts w:eastAsia="Calibri"/>
                <w:color w:val="000000"/>
                <w:lang w:eastAsia="ru-RU"/>
              </w:rPr>
              <w:t>Наимено</w:t>
            </w:r>
            <w:proofErr w:type="spellEnd"/>
          </w:p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8E449C">
              <w:rPr>
                <w:rFonts w:eastAsia="Calibri"/>
                <w:color w:val="000000"/>
                <w:lang w:eastAsia="ru-RU"/>
              </w:rPr>
              <w:t>нание</w:t>
            </w:r>
            <w:proofErr w:type="spellEnd"/>
          </w:p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КБК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Главный администратор доходов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Прогноз доходов бюджета на текущий финансовый год</w:t>
            </w:r>
          </w:p>
        </w:tc>
        <w:tc>
          <w:tcPr>
            <w:tcW w:w="1134" w:type="dxa"/>
            <w:vMerge w:val="restart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Кассовые поступления в текущем финансовом году</w:t>
            </w:r>
          </w:p>
        </w:tc>
        <w:tc>
          <w:tcPr>
            <w:tcW w:w="1134" w:type="dxa"/>
            <w:vMerge w:val="restart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Оценка исполнения бюджета в текущем году</w:t>
            </w:r>
          </w:p>
        </w:tc>
        <w:tc>
          <w:tcPr>
            <w:tcW w:w="3267" w:type="dxa"/>
            <w:gridSpan w:val="3"/>
            <w:vMerge w:val="restart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Прогноз доходов бюджета</w:t>
            </w:r>
          </w:p>
        </w:tc>
      </w:tr>
      <w:tr w:rsidR="006436C0" w:rsidRPr="008E449C" w:rsidTr="00351B00">
        <w:tc>
          <w:tcPr>
            <w:tcW w:w="562" w:type="dxa"/>
            <w:vMerge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5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Код вида доходов бюджета</w:t>
            </w:r>
          </w:p>
        </w:tc>
        <w:tc>
          <w:tcPr>
            <w:tcW w:w="1985" w:type="dxa"/>
            <w:gridSpan w:val="2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Код подвида доходов бюджета</w:t>
            </w:r>
          </w:p>
        </w:tc>
        <w:tc>
          <w:tcPr>
            <w:tcW w:w="992" w:type="dxa"/>
            <w:vMerge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267" w:type="dxa"/>
            <w:gridSpan w:val="3"/>
            <w:vMerge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</w:tr>
      <w:tr w:rsidR="006436C0" w:rsidRPr="008E449C" w:rsidTr="00351B00">
        <w:tc>
          <w:tcPr>
            <w:tcW w:w="562" w:type="dxa"/>
            <w:vMerge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группа доходов</w:t>
            </w:r>
          </w:p>
        </w:tc>
        <w:tc>
          <w:tcPr>
            <w:tcW w:w="850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подгруппа доходов</w:t>
            </w:r>
          </w:p>
        </w:tc>
        <w:tc>
          <w:tcPr>
            <w:tcW w:w="851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статья доходов</w:t>
            </w:r>
          </w:p>
        </w:tc>
        <w:tc>
          <w:tcPr>
            <w:tcW w:w="709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подстатья доходов</w:t>
            </w:r>
          </w:p>
        </w:tc>
        <w:tc>
          <w:tcPr>
            <w:tcW w:w="850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элемент доходов</w:t>
            </w:r>
          </w:p>
        </w:tc>
        <w:tc>
          <w:tcPr>
            <w:tcW w:w="851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группа подвида доходов бюджета</w:t>
            </w: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992" w:type="dxa"/>
            <w:vMerge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код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8E449C">
              <w:rPr>
                <w:rFonts w:eastAsia="Calibri"/>
                <w:color w:val="000000"/>
                <w:lang w:eastAsia="ru-RU"/>
              </w:rPr>
              <w:t>наимен</w:t>
            </w:r>
            <w:proofErr w:type="spellEnd"/>
          </w:p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8E449C">
              <w:rPr>
                <w:rFonts w:eastAsia="Calibri"/>
                <w:color w:val="000000"/>
                <w:lang w:eastAsia="ru-RU"/>
              </w:rPr>
              <w:t>ование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на очередной финансовый год</w:t>
            </w: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 xml:space="preserve">на первый год </w:t>
            </w:r>
            <w:proofErr w:type="gramStart"/>
            <w:r w:rsidRPr="008E449C">
              <w:rPr>
                <w:rFonts w:eastAsia="Calibri"/>
                <w:color w:val="000000"/>
                <w:lang w:eastAsia="ru-RU"/>
              </w:rPr>
              <w:t>планового</w:t>
            </w:r>
            <w:proofErr w:type="gramEnd"/>
            <w:r w:rsidRPr="008E449C">
              <w:rPr>
                <w:rFonts w:eastAsia="Calibri"/>
                <w:color w:val="000000"/>
                <w:lang w:eastAsia="ru-RU"/>
              </w:rPr>
              <w:t xml:space="preserve"> периода</w:t>
            </w:r>
          </w:p>
        </w:tc>
        <w:tc>
          <w:tcPr>
            <w:tcW w:w="1140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 xml:space="preserve">на второй год </w:t>
            </w:r>
            <w:proofErr w:type="gramStart"/>
            <w:r w:rsidRPr="008E449C">
              <w:rPr>
                <w:rFonts w:eastAsia="Calibri"/>
                <w:color w:val="000000"/>
                <w:lang w:eastAsia="ru-RU"/>
              </w:rPr>
              <w:t>планового</w:t>
            </w:r>
            <w:proofErr w:type="gramEnd"/>
            <w:r w:rsidRPr="008E449C">
              <w:rPr>
                <w:rFonts w:eastAsia="Calibri"/>
                <w:color w:val="000000"/>
                <w:lang w:eastAsia="ru-RU"/>
              </w:rPr>
              <w:t xml:space="preserve"> периода</w:t>
            </w:r>
          </w:p>
        </w:tc>
      </w:tr>
      <w:tr w:rsidR="006436C0" w:rsidRPr="008E449C" w:rsidTr="00351B00">
        <w:tc>
          <w:tcPr>
            <w:tcW w:w="562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16</w:t>
            </w:r>
          </w:p>
        </w:tc>
        <w:tc>
          <w:tcPr>
            <w:tcW w:w="1140" w:type="dxa"/>
          </w:tcPr>
          <w:p w:rsidR="006436C0" w:rsidRPr="008E449C" w:rsidRDefault="006436C0" w:rsidP="00351B00">
            <w:pPr>
              <w:spacing w:line="324" w:lineRule="atLeast"/>
              <w:jc w:val="center"/>
              <w:rPr>
                <w:rFonts w:eastAsia="Calibri"/>
                <w:color w:val="000000"/>
                <w:lang w:eastAsia="ru-RU"/>
              </w:rPr>
            </w:pPr>
            <w:r w:rsidRPr="008E449C">
              <w:rPr>
                <w:rFonts w:eastAsia="Calibri"/>
                <w:color w:val="000000"/>
                <w:lang w:eastAsia="ru-RU"/>
              </w:rPr>
              <w:t>17</w:t>
            </w:r>
          </w:p>
        </w:tc>
      </w:tr>
      <w:tr w:rsidR="006436C0" w:rsidRPr="008E449C" w:rsidTr="00351B00">
        <w:tc>
          <w:tcPr>
            <w:tcW w:w="562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40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</w:tr>
      <w:tr w:rsidR="006436C0" w:rsidRPr="008E449C" w:rsidTr="00351B00">
        <w:tc>
          <w:tcPr>
            <w:tcW w:w="562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40" w:type="dxa"/>
          </w:tcPr>
          <w:p w:rsidR="006436C0" w:rsidRPr="008E449C" w:rsidRDefault="006436C0" w:rsidP="00351B00">
            <w:pPr>
              <w:spacing w:line="324" w:lineRule="atLeast"/>
              <w:rPr>
                <w:rFonts w:eastAsia="Calibri"/>
                <w:color w:val="000000"/>
                <w:lang w:eastAsia="ru-RU"/>
              </w:rPr>
            </w:pPr>
          </w:p>
        </w:tc>
      </w:tr>
    </w:tbl>
    <w:p w:rsidR="006436C0" w:rsidRPr="008E449C" w:rsidRDefault="006436C0" w:rsidP="006436C0">
      <w:pPr>
        <w:spacing w:after="0" w:line="324" w:lineRule="atLeast"/>
        <w:rPr>
          <w:rFonts w:ascii="-webkit-standard" w:eastAsia="Calibri" w:hAnsi="-webkit-standard" w:cs="Times New Roman"/>
          <w:color w:val="000000"/>
          <w:sz w:val="20"/>
          <w:szCs w:val="20"/>
        </w:rPr>
      </w:pPr>
      <w:r w:rsidRPr="008E449C">
        <w:rPr>
          <w:rFonts w:ascii="-webkit-standard" w:eastAsia="Calibri" w:hAnsi="-webkit-standard" w:cs="Times New Roman"/>
          <w:color w:val="000000"/>
          <w:sz w:val="20"/>
          <w:szCs w:val="20"/>
        </w:rPr>
        <w:t> </w:t>
      </w:r>
    </w:p>
    <w:p w:rsidR="006436C0" w:rsidRPr="008E449C" w:rsidRDefault="006436C0" w:rsidP="006436C0">
      <w:pPr>
        <w:spacing w:after="105" w:line="324" w:lineRule="atLeast"/>
        <w:rPr>
          <w:rFonts w:ascii="-webkit-standard" w:eastAsia="Calibri" w:hAnsi="-webkit-standard" w:cs="Times New Roman"/>
          <w:color w:val="000000"/>
          <w:sz w:val="20"/>
          <w:szCs w:val="20"/>
        </w:rPr>
      </w:pPr>
      <w:r w:rsidRPr="008E449C">
        <w:rPr>
          <w:rFonts w:ascii="-webkit-standard" w:eastAsia="Calibri" w:hAnsi="-webkit-standard" w:cs="Times New Roman"/>
          <w:color w:val="000000"/>
          <w:sz w:val="20"/>
          <w:szCs w:val="20"/>
        </w:rPr>
        <w:t> </w:t>
      </w:r>
    </w:p>
    <w:p w:rsidR="006436C0" w:rsidRPr="008E449C" w:rsidRDefault="006436C0" w:rsidP="006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>Руководитель   _____________________________________________                                ________________                  ____________________</w:t>
      </w:r>
    </w:p>
    <w:p w:rsidR="006436C0" w:rsidRPr="008E449C" w:rsidRDefault="006436C0" w:rsidP="006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449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(должность)                                                                                          (подпись)                                 (расшифровка подписи)</w:t>
      </w:r>
    </w:p>
    <w:p w:rsidR="006436C0" w:rsidRPr="008E449C" w:rsidRDefault="006436C0" w:rsidP="00643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436C0" w:rsidRPr="00525AFB" w:rsidTr="00351B00">
        <w:trPr>
          <w:jc w:val="center"/>
        </w:trPr>
        <w:tc>
          <w:tcPr>
            <w:tcW w:w="9921" w:type="dxa"/>
          </w:tcPr>
          <w:p w:rsidR="006436C0" w:rsidRPr="00525AFB" w:rsidRDefault="006436C0" w:rsidP="00351B00">
            <w:pPr>
              <w:jc w:val="center"/>
            </w:pPr>
            <w:r w:rsidRPr="00525AFB">
              <w:t xml:space="preserve">АДМИНИСТРАЦИЯ </w:t>
            </w:r>
          </w:p>
          <w:p w:rsidR="006436C0" w:rsidRPr="00525AFB" w:rsidRDefault="006436C0" w:rsidP="00351B00">
            <w:pPr>
              <w:jc w:val="center"/>
            </w:pPr>
            <w:r w:rsidRPr="00525AFB">
              <w:t>ПИХТОВСКОГО СЕЛЬСОВЕТА</w:t>
            </w:r>
          </w:p>
          <w:p w:rsidR="006436C0" w:rsidRPr="00525AFB" w:rsidRDefault="006436C0" w:rsidP="00351B00">
            <w:pPr>
              <w:jc w:val="center"/>
            </w:pPr>
            <w:r w:rsidRPr="00525AFB">
              <w:t xml:space="preserve">КОЛЫВАНСКОГО РАЙОНА </w:t>
            </w:r>
          </w:p>
          <w:p w:rsidR="006436C0" w:rsidRPr="00525AFB" w:rsidRDefault="006436C0" w:rsidP="00351B00">
            <w:pPr>
              <w:jc w:val="center"/>
            </w:pPr>
            <w:r w:rsidRPr="00525AFB">
              <w:t>НОВОСИБИРСКОЙ ОБЛАСТИ</w:t>
            </w:r>
          </w:p>
        </w:tc>
      </w:tr>
      <w:tr w:rsidR="006436C0" w:rsidRPr="00525AFB" w:rsidTr="00351B00">
        <w:trPr>
          <w:jc w:val="center"/>
        </w:trPr>
        <w:tc>
          <w:tcPr>
            <w:tcW w:w="9921" w:type="dxa"/>
          </w:tcPr>
          <w:p w:rsidR="006436C0" w:rsidRPr="00525AFB" w:rsidRDefault="006436C0" w:rsidP="00351B00">
            <w:pPr>
              <w:jc w:val="center"/>
            </w:pPr>
          </w:p>
        </w:tc>
      </w:tr>
      <w:tr w:rsidR="006436C0" w:rsidRPr="00525AFB" w:rsidTr="00351B00">
        <w:trPr>
          <w:jc w:val="center"/>
        </w:trPr>
        <w:tc>
          <w:tcPr>
            <w:tcW w:w="9921" w:type="dxa"/>
          </w:tcPr>
          <w:p w:rsidR="006436C0" w:rsidRPr="00525AFB" w:rsidRDefault="006436C0" w:rsidP="00351B00">
            <w:pPr>
              <w:jc w:val="center"/>
            </w:pPr>
            <w:r w:rsidRPr="00525AFB">
              <w:t>ПОСТАНОВЛЕНИЕ</w:t>
            </w:r>
          </w:p>
        </w:tc>
      </w:tr>
      <w:tr w:rsidR="006436C0" w:rsidRPr="00525AFB" w:rsidTr="00351B00">
        <w:trPr>
          <w:jc w:val="center"/>
        </w:trPr>
        <w:tc>
          <w:tcPr>
            <w:tcW w:w="9921" w:type="dxa"/>
          </w:tcPr>
          <w:p w:rsidR="006436C0" w:rsidRPr="00525AFB" w:rsidRDefault="006436C0" w:rsidP="00351B00">
            <w:pPr>
              <w:jc w:val="center"/>
            </w:pPr>
          </w:p>
        </w:tc>
      </w:tr>
      <w:tr w:rsidR="006436C0" w:rsidRPr="00525AFB" w:rsidTr="00351B00">
        <w:trPr>
          <w:jc w:val="center"/>
        </w:trPr>
        <w:tc>
          <w:tcPr>
            <w:tcW w:w="9921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0"/>
              <w:gridCol w:w="6978"/>
              <w:gridCol w:w="480"/>
              <w:gridCol w:w="1167"/>
            </w:tblGrid>
            <w:tr w:rsidR="006436C0" w:rsidRPr="00525AFB" w:rsidTr="00351B00">
              <w:trPr>
                <w:trHeight w:val="393"/>
              </w:trPr>
              <w:tc>
                <w:tcPr>
                  <w:tcW w:w="746" w:type="dxa"/>
                  <w:vAlign w:val="bottom"/>
                </w:tcPr>
                <w:p w:rsidR="006436C0" w:rsidRPr="00525AFB" w:rsidRDefault="006436C0" w:rsidP="00351B00">
                  <w:r w:rsidRPr="00525AFB">
                    <w:t>от</w:t>
                  </w:r>
                </w:p>
              </w:tc>
              <w:tc>
                <w:tcPr>
                  <w:tcW w:w="7275" w:type="dxa"/>
                  <w:tcBorders>
                    <w:bottom w:val="single" w:sz="4" w:space="0" w:color="auto"/>
                  </w:tcBorders>
                  <w:vAlign w:val="bottom"/>
                </w:tcPr>
                <w:p w:rsidR="006436C0" w:rsidRPr="00525AFB" w:rsidRDefault="006436C0" w:rsidP="00351B00">
                  <w:r w:rsidRPr="00525AFB">
                    <w:t xml:space="preserve"> 17.10.2023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6436C0" w:rsidRPr="00525AFB" w:rsidRDefault="006436C0" w:rsidP="00351B00">
                  <w:pPr>
                    <w:jc w:val="right"/>
                  </w:pPr>
                  <w:r w:rsidRPr="00525AFB">
                    <w:t>№</w:t>
                  </w: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  <w:vAlign w:val="bottom"/>
                </w:tcPr>
                <w:p w:rsidR="006436C0" w:rsidRPr="00525AFB" w:rsidRDefault="006436C0" w:rsidP="00351B00">
                  <w:r w:rsidRPr="00525AFB">
                    <w:t>155</w:t>
                  </w:r>
                </w:p>
              </w:tc>
            </w:tr>
          </w:tbl>
          <w:p w:rsidR="006436C0" w:rsidRPr="00525AFB" w:rsidRDefault="006436C0" w:rsidP="00351B00">
            <w:pPr>
              <w:jc w:val="center"/>
            </w:pPr>
          </w:p>
        </w:tc>
      </w:tr>
      <w:tr w:rsidR="006436C0" w:rsidRPr="00525AFB" w:rsidTr="00351B00">
        <w:trPr>
          <w:jc w:val="center"/>
        </w:trPr>
        <w:tc>
          <w:tcPr>
            <w:tcW w:w="9921" w:type="dxa"/>
          </w:tcPr>
          <w:p w:rsidR="006436C0" w:rsidRPr="00525AFB" w:rsidRDefault="006436C0" w:rsidP="00351B00">
            <w:pPr>
              <w:jc w:val="center"/>
              <w:rPr>
                <w:lang w:val="en-US"/>
              </w:rPr>
            </w:pPr>
          </w:p>
          <w:p w:rsidR="006436C0" w:rsidRPr="00525AFB" w:rsidRDefault="006436C0" w:rsidP="00351B00">
            <w:pPr>
              <w:jc w:val="center"/>
              <w:rPr>
                <w:lang w:val="en-US"/>
              </w:rPr>
            </w:pPr>
          </w:p>
        </w:tc>
      </w:tr>
      <w:tr w:rsidR="006436C0" w:rsidRPr="00525AFB" w:rsidTr="00351B00">
        <w:trPr>
          <w:jc w:val="center"/>
        </w:trPr>
        <w:tc>
          <w:tcPr>
            <w:tcW w:w="9921" w:type="dxa"/>
          </w:tcPr>
          <w:p w:rsidR="006436C0" w:rsidRPr="00525AFB" w:rsidRDefault="006436C0" w:rsidP="00351B00">
            <w:pPr>
              <w:tabs>
                <w:tab w:val="right" w:pos="9355"/>
              </w:tabs>
              <w:jc w:val="center"/>
              <w:rPr>
                <w:color w:val="000000"/>
              </w:rPr>
            </w:pPr>
            <w:r w:rsidRPr="00525AFB">
              <w:rPr>
                <w:color w:val="000000"/>
              </w:rPr>
      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</w:t>
            </w:r>
            <w:r w:rsidRPr="00525AFB">
              <w:t xml:space="preserve">администрации Пихтовского сельсовета Колыванского района Новосибирской области </w:t>
            </w:r>
            <w:r w:rsidRPr="00525AFB">
              <w:rPr>
                <w:color w:val="000000"/>
              </w:rPr>
      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6436C0" w:rsidRPr="00525AFB" w:rsidTr="00351B00">
        <w:trPr>
          <w:jc w:val="center"/>
        </w:trPr>
        <w:tc>
          <w:tcPr>
            <w:tcW w:w="9921" w:type="dxa"/>
          </w:tcPr>
          <w:p w:rsidR="006436C0" w:rsidRPr="00525AFB" w:rsidRDefault="006436C0" w:rsidP="00351B00"/>
        </w:tc>
      </w:tr>
    </w:tbl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proofErr w:type="gramStart"/>
      <w:r w:rsidRPr="00525AFB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</w:t>
      </w:r>
      <w:r w:rsidRPr="00525AFB">
        <w:rPr>
          <w:sz w:val="20"/>
          <w:szCs w:val="20"/>
        </w:rPr>
        <w:lastRenderedPageBreak/>
        <w:t xml:space="preserve">Федерации, </w:t>
      </w:r>
      <w:hyperlink r:id="rId10" w:anchor="6540IN" w:history="1">
        <w:r w:rsidRPr="00525AFB">
          <w:rPr>
            <w:rStyle w:val="a6"/>
            <w:sz w:val="20"/>
            <w:szCs w:val="20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525AFB">
        <w:rPr>
          <w:sz w:val="20"/>
          <w:szCs w:val="20"/>
        </w:rPr>
        <w:t>, утвержденным </w:t>
      </w:r>
      <w:hyperlink r:id="rId11" w:anchor="7D20K3" w:history="1">
        <w:r w:rsidRPr="00525AFB">
          <w:rPr>
            <w:rStyle w:val="a6"/>
            <w:sz w:val="20"/>
            <w:szCs w:val="20"/>
          </w:rPr>
          <w:t>постановлением Правительства Российской Федерации от 28.01.2006 № 47</w:t>
        </w:r>
      </w:hyperlink>
      <w:r w:rsidRPr="00525AFB">
        <w:rPr>
          <w:sz w:val="20"/>
          <w:szCs w:val="20"/>
        </w:rPr>
        <w:t>, руководствуясь Уставом Пихтовского</w:t>
      </w:r>
      <w:proofErr w:type="gramEnd"/>
      <w:r w:rsidRPr="00525AFB">
        <w:rPr>
          <w:sz w:val="20"/>
          <w:szCs w:val="20"/>
        </w:rPr>
        <w:t xml:space="preserve"> сельсовета Колыванского района Новосибирской области,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525AFB">
        <w:rPr>
          <w:sz w:val="20"/>
          <w:szCs w:val="20"/>
        </w:rPr>
        <w:t>ПОСТАНОВЛЯЕТ: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525AFB">
        <w:rPr>
          <w:sz w:val="20"/>
          <w:szCs w:val="20"/>
        </w:rPr>
        <w:t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администрации Пихтовского сельсовета Колыванского района Новосибирской области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36C0" w:rsidRPr="00525AFB" w:rsidRDefault="006436C0" w:rsidP="006436C0">
      <w:pPr>
        <w:ind w:firstLine="567"/>
        <w:rPr>
          <w:sz w:val="20"/>
          <w:szCs w:val="20"/>
        </w:rPr>
      </w:pPr>
      <w:r w:rsidRPr="00525AFB">
        <w:rPr>
          <w:sz w:val="20"/>
          <w:szCs w:val="20"/>
        </w:rPr>
        <w:t>2. Настоящее постановление опубликовать в периодическом печатном издании  «Бюллетень Пихтовского сельсовета», и разместить  на официальном сайте администрации Пихтовского сельсовета Колыванского района Новосибирской области.</w:t>
      </w:r>
    </w:p>
    <w:p w:rsidR="006436C0" w:rsidRPr="00525AFB" w:rsidRDefault="006436C0" w:rsidP="006436C0">
      <w:pPr>
        <w:ind w:firstLine="567"/>
        <w:rPr>
          <w:sz w:val="20"/>
          <w:szCs w:val="20"/>
        </w:rPr>
      </w:pPr>
    </w:p>
    <w:p w:rsidR="006436C0" w:rsidRPr="00525AFB" w:rsidRDefault="006436C0" w:rsidP="006436C0">
      <w:pPr>
        <w:ind w:firstLine="567"/>
        <w:rPr>
          <w:sz w:val="20"/>
          <w:szCs w:val="20"/>
        </w:rPr>
      </w:pPr>
    </w:p>
    <w:p w:rsidR="006436C0" w:rsidRPr="00525AFB" w:rsidRDefault="006436C0" w:rsidP="006436C0">
      <w:pPr>
        <w:ind w:firstLine="567"/>
        <w:rPr>
          <w:sz w:val="20"/>
          <w:szCs w:val="20"/>
        </w:rPr>
      </w:pPr>
      <w:r w:rsidRPr="00525AFB">
        <w:rPr>
          <w:sz w:val="20"/>
          <w:szCs w:val="20"/>
        </w:rPr>
        <w:t>Глава Пихтовского сельсовета</w:t>
      </w:r>
    </w:p>
    <w:p w:rsidR="006436C0" w:rsidRPr="00525AFB" w:rsidRDefault="006436C0" w:rsidP="006436C0">
      <w:pPr>
        <w:ind w:firstLine="567"/>
        <w:rPr>
          <w:sz w:val="20"/>
          <w:szCs w:val="20"/>
        </w:rPr>
      </w:pPr>
      <w:r w:rsidRPr="00525AFB">
        <w:rPr>
          <w:sz w:val="20"/>
          <w:szCs w:val="20"/>
        </w:rPr>
        <w:t xml:space="preserve">Колыванского района </w:t>
      </w:r>
    </w:p>
    <w:p w:rsidR="006436C0" w:rsidRPr="00525AFB" w:rsidRDefault="006436C0" w:rsidP="006436C0">
      <w:pPr>
        <w:ind w:firstLine="567"/>
        <w:rPr>
          <w:sz w:val="20"/>
          <w:szCs w:val="20"/>
        </w:rPr>
      </w:pPr>
      <w:r w:rsidRPr="00525AFB">
        <w:rPr>
          <w:sz w:val="20"/>
          <w:szCs w:val="20"/>
        </w:rPr>
        <w:t>Новосибирской области                                                        Е.В. Данильченко</w:t>
      </w:r>
    </w:p>
    <w:p w:rsidR="006436C0" w:rsidRPr="00525AFB" w:rsidRDefault="006436C0" w:rsidP="006436C0">
      <w:pPr>
        <w:ind w:firstLine="567"/>
        <w:rPr>
          <w:sz w:val="20"/>
          <w:szCs w:val="20"/>
        </w:rPr>
      </w:pPr>
    </w:p>
    <w:p w:rsidR="006436C0" w:rsidRPr="00525AFB" w:rsidRDefault="006436C0" w:rsidP="006436C0">
      <w:pPr>
        <w:pStyle w:val="ConsPlusTitle"/>
        <w:jc w:val="both"/>
        <w:rPr>
          <w:rFonts w:ascii="Times New Roman" w:hAnsi="Times New Roman"/>
          <w:sz w:val="20"/>
        </w:rPr>
      </w:pPr>
    </w:p>
    <w:p w:rsidR="006436C0" w:rsidRPr="00525AFB" w:rsidRDefault="006436C0" w:rsidP="006436C0">
      <w:pPr>
        <w:ind w:firstLine="567"/>
        <w:rPr>
          <w:sz w:val="20"/>
          <w:szCs w:val="20"/>
        </w:rPr>
      </w:pP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</w:p>
    <w:p w:rsidR="006436C0" w:rsidRPr="00525AFB" w:rsidRDefault="006436C0" w:rsidP="006436C0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436C0" w:rsidRPr="00525AFB" w:rsidRDefault="006436C0" w:rsidP="006436C0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>Утвержден</w:t>
      </w:r>
    </w:p>
    <w:p w:rsidR="006436C0" w:rsidRPr="00525AFB" w:rsidRDefault="006436C0" w:rsidP="006436C0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>постановлением администрации</w:t>
      </w:r>
    </w:p>
    <w:p w:rsidR="006436C0" w:rsidRPr="00525AFB" w:rsidRDefault="006436C0" w:rsidP="006436C0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 xml:space="preserve">Пихтовского сельсовета </w:t>
      </w:r>
    </w:p>
    <w:p w:rsidR="006436C0" w:rsidRPr="00525AFB" w:rsidRDefault="006436C0" w:rsidP="006436C0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>Колыванского района</w:t>
      </w:r>
    </w:p>
    <w:p w:rsidR="006436C0" w:rsidRPr="00525AFB" w:rsidRDefault="006436C0" w:rsidP="006436C0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>Новосибирской области</w:t>
      </w:r>
    </w:p>
    <w:p w:rsidR="006436C0" w:rsidRPr="00525AFB" w:rsidRDefault="006436C0" w:rsidP="006436C0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>от 17.10.2023г № 155</w:t>
      </w:r>
    </w:p>
    <w:p w:rsidR="006436C0" w:rsidRPr="00525AFB" w:rsidRDefault="006436C0" w:rsidP="006436C0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525AFB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525AFB">
        <w:rPr>
          <w:color w:val="000000"/>
          <w:sz w:val="20"/>
          <w:szCs w:val="20"/>
        </w:rPr>
        <w:t xml:space="preserve">ПОРЯДОК </w:t>
      </w:r>
    </w:p>
    <w:p w:rsidR="006436C0" w:rsidRPr="00525AFB" w:rsidRDefault="006436C0" w:rsidP="006436C0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 xml:space="preserve">УВЕДОМЛЕНИЯ СОБСТВЕННИКА ЖИЛОГО ПОМЕЩЕНИЯ (УПОЛНОМОЧЕННОГО ИМ ЛИЦА) О ВРЕМЕНИ И МЕСТЕ ЗАСЕДАНИЯ МЕЖВЕДОМСТВЕННОЙ КОМИССИИ </w:t>
      </w:r>
      <w:r w:rsidRPr="00525AFB">
        <w:rPr>
          <w:sz w:val="20"/>
          <w:szCs w:val="20"/>
        </w:rPr>
        <w:t>АДМИНИСТРАЦИИ ПИХТОВСКОГО СЕЛЬСОВЕТА КОЛЫВАНСКОГО РАЙОНА НОВОСИБИРСКОЙ ОБЛАСТИ</w:t>
      </w:r>
      <w:r w:rsidRPr="00525AFB">
        <w:rPr>
          <w:color w:val="000000"/>
          <w:sz w:val="20"/>
          <w:szCs w:val="20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6436C0" w:rsidRPr="00525AFB" w:rsidRDefault="006436C0" w:rsidP="006436C0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525AFB">
        <w:rPr>
          <w:color w:val="000000"/>
          <w:sz w:val="20"/>
          <w:szCs w:val="20"/>
        </w:rPr>
        <w:t xml:space="preserve">1. </w:t>
      </w:r>
      <w:proofErr w:type="gramStart"/>
      <w:r w:rsidRPr="00525AFB">
        <w:rPr>
          <w:sz w:val="20"/>
          <w:szCs w:val="20"/>
        </w:rPr>
        <w:t>Настоящий Порядок устанавливает процедуру уведомления собственника жилого помещения (уполномоченного им лица), расположенного на территории муниципального образования Пихтовского сельсовета Колыванского района Новосибирской области, обратившегося в межведомственную комиссию администрации Пихтовского сельсовета Колыванского района Новосибирской области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Pr="00525AFB">
        <w:rPr>
          <w:sz w:val="20"/>
          <w:szCs w:val="20"/>
        </w:rPr>
        <w:t xml:space="preserve"> реконструкции, о времени и месте заседания межведомственной комиссии.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525AFB">
        <w:rPr>
          <w:sz w:val="20"/>
          <w:szCs w:val="20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 xml:space="preserve">2. Уведомление составляется </w:t>
      </w:r>
      <w:r w:rsidRPr="00525AFB">
        <w:rPr>
          <w:sz w:val="20"/>
          <w:szCs w:val="20"/>
        </w:rPr>
        <w:t>по форме, согласно приложению к настоящему Порядку,</w:t>
      </w:r>
      <w:r w:rsidRPr="00525AFB">
        <w:rPr>
          <w:color w:val="000000"/>
          <w:sz w:val="20"/>
          <w:szCs w:val="20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>3. Уведомление должно содержать информацию о дате, времени и месте заседания межведомственной комиссии.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lastRenderedPageBreak/>
        <w:t xml:space="preserve">4. Уведомление о времени и месте заседания межведомственной комиссии вручается </w:t>
      </w:r>
      <w:r w:rsidRPr="00525AFB">
        <w:rPr>
          <w:sz w:val="20"/>
          <w:szCs w:val="20"/>
        </w:rPr>
        <w:t>под расписку</w:t>
      </w:r>
      <w:r w:rsidRPr="00525AFB">
        <w:rPr>
          <w:color w:val="000000"/>
          <w:sz w:val="20"/>
          <w:szCs w:val="20"/>
        </w:rPr>
        <w:t xml:space="preserve"> собственнику жилого помещения (уполномоченному им лицу) не </w:t>
      </w:r>
      <w:proofErr w:type="gramStart"/>
      <w:r w:rsidRPr="00525AFB">
        <w:rPr>
          <w:color w:val="000000"/>
          <w:sz w:val="20"/>
          <w:szCs w:val="20"/>
        </w:rPr>
        <w:t>позднее</w:t>
      </w:r>
      <w:proofErr w:type="gramEnd"/>
      <w:r w:rsidRPr="00525AFB">
        <w:rPr>
          <w:color w:val="000000"/>
          <w:sz w:val="20"/>
          <w:szCs w:val="20"/>
        </w:rPr>
        <w:t xml:space="preserve">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 xml:space="preserve">а) направление заказного письма с уведомлением о вручении по почте по адресу, </w:t>
      </w:r>
      <w:proofErr w:type="gramStart"/>
      <w:r w:rsidRPr="00525AFB">
        <w:rPr>
          <w:color w:val="000000"/>
          <w:sz w:val="20"/>
          <w:szCs w:val="20"/>
        </w:rPr>
        <w:t>указанному</w:t>
      </w:r>
      <w:proofErr w:type="gramEnd"/>
      <w:r w:rsidRPr="00525AFB">
        <w:rPr>
          <w:color w:val="000000"/>
          <w:sz w:val="20"/>
          <w:szCs w:val="20"/>
        </w:rPr>
        <w:t xml:space="preserve"> заявителем в обращении;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>б) направление электронного документа на адрес электронной почты, с которого поступило обращение.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525AFB">
        <w:rPr>
          <w:color w:val="000000"/>
          <w:sz w:val="20"/>
          <w:szCs w:val="20"/>
        </w:rPr>
        <w:t>а) почтового уведомления о вручении уведомления по направленному адресу;</w:t>
      </w:r>
      <w:r w:rsidRPr="00525AFB">
        <w:rPr>
          <w:color w:val="000000"/>
          <w:sz w:val="20"/>
          <w:szCs w:val="20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525AFB">
        <w:rPr>
          <w:color w:val="000000"/>
          <w:sz w:val="20"/>
          <w:szCs w:val="20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  <w:proofErr w:type="gramEnd"/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 xml:space="preserve">г) информации организации почтовой связи о невручении уведомления в связи с отсутствием адресата по </w:t>
      </w:r>
      <w:proofErr w:type="gramStart"/>
      <w:r w:rsidRPr="00525AFB">
        <w:rPr>
          <w:color w:val="000000"/>
          <w:sz w:val="20"/>
          <w:szCs w:val="20"/>
        </w:rPr>
        <w:t>указанному</w:t>
      </w:r>
      <w:proofErr w:type="gramEnd"/>
      <w:r w:rsidRPr="00525AFB">
        <w:rPr>
          <w:color w:val="000000"/>
          <w:sz w:val="20"/>
          <w:szCs w:val="20"/>
        </w:rPr>
        <w:t xml:space="preserve"> адресу.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>6. Второй экземпляр уведомления приобщается к материалам работы межведомственной комиссии.</w:t>
      </w:r>
    </w:p>
    <w:p w:rsidR="006436C0" w:rsidRPr="00525AFB" w:rsidRDefault="006436C0" w:rsidP="006436C0">
      <w:pPr>
        <w:pStyle w:val="3"/>
        <w:shd w:val="clear" w:color="auto" w:fill="FFFFFF"/>
        <w:spacing w:before="0" w:after="240"/>
        <w:ind w:left="5040"/>
        <w:jc w:val="righ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6436C0" w:rsidRPr="00525AFB" w:rsidRDefault="006436C0" w:rsidP="006436C0">
      <w:pPr>
        <w:pStyle w:val="3"/>
        <w:shd w:val="clear" w:color="auto" w:fill="FFFFFF"/>
        <w:spacing w:before="0" w:after="240"/>
        <w:ind w:left="5040"/>
        <w:jc w:val="righ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6436C0" w:rsidRPr="00525AFB" w:rsidRDefault="006436C0" w:rsidP="006436C0">
      <w:pPr>
        <w:pStyle w:val="3"/>
        <w:shd w:val="clear" w:color="auto" w:fill="FFFFFF"/>
        <w:spacing w:before="0" w:after="240"/>
        <w:ind w:left="5040"/>
        <w:jc w:val="righ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6436C0" w:rsidRPr="00525AFB" w:rsidRDefault="006436C0" w:rsidP="006436C0">
      <w:pPr>
        <w:pStyle w:val="3"/>
        <w:shd w:val="clear" w:color="auto" w:fill="FFFFFF"/>
        <w:spacing w:before="0" w:after="240"/>
        <w:ind w:left="5040"/>
        <w:jc w:val="righ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6436C0" w:rsidRPr="00525AFB" w:rsidRDefault="006436C0" w:rsidP="006436C0">
      <w:pPr>
        <w:pStyle w:val="3"/>
        <w:shd w:val="clear" w:color="auto" w:fill="FFFFFF"/>
        <w:spacing w:before="0" w:after="240"/>
        <w:ind w:left="5040"/>
        <w:jc w:val="righ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6436C0" w:rsidRPr="00525AFB" w:rsidRDefault="006436C0" w:rsidP="006436C0">
      <w:pPr>
        <w:pStyle w:val="3"/>
        <w:shd w:val="clear" w:color="auto" w:fill="FFFFFF"/>
        <w:spacing w:before="0" w:after="240"/>
        <w:ind w:left="5040"/>
        <w:jc w:val="righ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6436C0" w:rsidRPr="00525AFB" w:rsidRDefault="006436C0" w:rsidP="006436C0">
      <w:pPr>
        <w:pStyle w:val="3"/>
        <w:shd w:val="clear" w:color="auto" w:fill="FFFFFF"/>
        <w:spacing w:before="0" w:after="240"/>
        <w:ind w:left="5040"/>
        <w:jc w:val="righ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6436C0" w:rsidRPr="00525AFB" w:rsidRDefault="006436C0" w:rsidP="006436C0">
      <w:pPr>
        <w:pStyle w:val="3"/>
        <w:shd w:val="clear" w:color="auto" w:fill="FFFFFF"/>
        <w:spacing w:before="0" w:after="240"/>
        <w:ind w:left="5040"/>
        <w:jc w:val="righ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6436C0" w:rsidRPr="00525AFB" w:rsidRDefault="006436C0" w:rsidP="006436C0">
      <w:pPr>
        <w:pStyle w:val="3"/>
        <w:shd w:val="clear" w:color="auto" w:fill="FFFFFF"/>
        <w:spacing w:before="0" w:after="240"/>
        <w:ind w:left="5040"/>
        <w:jc w:val="righ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6436C0" w:rsidRPr="00525AFB" w:rsidRDefault="006436C0" w:rsidP="006436C0">
      <w:pPr>
        <w:pStyle w:val="3"/>
        <w:shd w:val="clear" w:color="auto" w:fill="FFFFFF"/>
        <w:spacing w:before="0" w:after="240"/>
        <w:ind w:left="5040"/>
        <w:jc w:val="righ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6436C0" w:rsidRPr="00525AFB" w:rsidRDefault="006436C0" w:rsidP="006436C0">
      <w:pPr>
        <w:pStyle w:val="3"/>
        <w:shd w:val="clear" w:color="auto" w:fill="FFFFFF"/>
        <w:spacing w:before="0" w:after="240"/>
        <w:ind w:left="5040"/>
        <w:jc w:val="righ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6436C0" w:rsidRPr="00525AFB" w:rsidRDefault="006436C0" w:rsidP="006436C0">
      <w:pPr>
        <w:pStyle w:val="3"/>
        <w:shd w:val="clear" w:color="auto" w:fill="FFFFFF"/>
        <w:spacing w:before="0" w:after="240"/>
        <w:ind w:firstLine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6436C0" w:rsidRPr="00525AFB" w:rsidRDefault="006436C0" w:rsidP="006436C0">
      <w:pPr>
        <w:rPr>
          <w:sz w:val="20"/>
          <w:szCs w:val="20"/>
        </w:rPr>
      </w:pPr>
    </w:p>
    <w:p w:rsidR="006436C0" w:rsidRPr="00525AFB" w:rsidRDefault="006436C0" w:rsidP="006436C0">
      <w:pPr>
        <w:rPr>
          <w:sz w:val="20"/>
          <w:szCs w:val="20"/>
        </w:rPr>
      </w:pPr>
    </w:p>
    <w:p w:rsidR="006436C0" w:rsidRPr="00525AFB" w:rsidRDefault="006436C0" w:rsidP="006436C0">
      <w:pPr>
        <w:pStyle w:val="3"/>
        <w:shd w:val="clear" w:color="auto" w:fill="FFFFFF"/>
        <w:spacing w:before="0" w:after="240"/>
        <w:ind w:left="5040"/>
        <w:jc w:val="right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25AFB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Приложение</w:t>
      </w:r>
      <w:r w:rsidRPr="00525AFB">
        <w:rPr>
          <w:rFonts w:ascii="Times New Roman" w:hAnsi="Times New Roman" w:cs="Times New Roman"/>
          <w:bCs/>
          <w:color w:val="000000"/>
          <w:sz w:val="20"/>
          <w:szCs w:val="20"/>
        </w:rPr>
        <w:br/>
        <w:t>к Порядку уведомления</w:t>
      </w:r>
      <w:r w:rsidRPr="00525AFB">
        <w:rPr>
          <w:rFonts w:ascii="Times New Roman" w:hAnsi="Times New Roman" w:cs="Times New Roman"/>
          <w:bCs/>
          <w:color w:val="000000"/>
          <w:sz w:val="20"/>
          <w:szCs w:val="20"/>
        </w:rPr>
        <w:br/>
        <w:t>собственника жилого помещения</w:t>
      </w:r>
      <w:r w:rsidRPr="00525AFB">
        <w:rPr>
          <w:rFonts w:ascii="Times New Roman" w:hAnsi="Times New Roman" w:cs="Times New Roman"/>
          <w:bCs/>
          <w:color w:val="000000"/>
          <w:sz w:val="20"/>
          <w:szCs w:val="20"/>
        </w:rPr>
        <w:br/>
        <w:t>     (уполномоченного им лица)</w:t>
      </w:r>
      <w:r w:rsidRPr="00525AFB">
        <w:rPr>
          <w:rFonts w:ascii="Times New Roman" w:hAnsi="Times New Roman" w:cs="Times New Roman"/>
          <w:bCs/>
          <w:color w:val="000000"/>
          <w:sz w:val="20"/>
          <w:szCs w:val="20"/>
        </w:rPr>
        <w:br/>
        <w:t>о времени и месте заседания</w:t>
      </w:r>
      <w:r w:rsidRPr="00525AFB">
        <w:rPr>
          <w:rFonts w:ascii="Times New Roman" w:hAnsi="Times New Roman" w:cs="Times New Roman"/>
          <w:bCs/>
          <w:color w:val="000000"/>
          <w:sz w:val="20"/>
          <w:szCs w:val="20"/>
        </w:rPr>
        <w:br/>
        <w:t xml:space="preserve">межведомственной комиссии </w:t>
      </w:r>
      <w:r w:rsidRPr="00525AFB">
        <w:rPr>
          <w:rFonts w:ascii="Times New Roman" w:hAnsi="Times New Roman" w:cs="Times New Roman"/>
          <w:color w:val="auto"/>
          <w:sz w:val="20"/>
          <w:szCs w:val="20"/>
        </w:rPr>
        <w:t>администрации Пихтовского сельсовета Колыванского района Новосибирской области</w:t>
      </w:r>
      <w:r w:rsidRPr="00525AFB">
        <w:rPr>
          <w:rFonts w:ascii="Times New Roman" w:hAnsi="Times New Roman" w:cs="Times New Roman"/>
          <w:bCs/>
          <w:color w:val="000000"/>
          <w:sz w:val="20"/>
          <w:szCs w:val="20"/>
        </w:rPr>
        <w:br/>
        <w:t>по вопросам оценки и обследования</w:t>
      </w:r>
      <w:r w:rsidRPr="00525A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25AFB">
        <w:rPr>
          <w:rFonts w:ascii="Times New Roman" w:hAnsi="Times New Roman" w:cs="Times New Roman"/>
          <w:bCs/>
          <w:color w:val="000000"/>
          <w:sz w:val="20"/>
          <w:szCs w:val="20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525AFB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:rsidR="006436C0" w:rsidRPr="00525AFB" w:rsidRDefault="006436C0" w:rsidP="006436C0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25AFB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</w:t>
      </w:r>
    </w:p>
    <w:p w:rsidR="006436C0" w:rsidRPr="00525AFB" w:rsidRDefault="006436C0" w:rsidP="006436C0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25AFB">
        <w:rPr>
          <w:rFonts w:ascii="Times New Roman" w:hAnsi="Times New Roman" w:cs="Times New Roman"/>
          <w:bCs/>
          <w:color w:val="000000"/>
          <w:sz w:val="20"/>
          <w:szCs w:val="20"/>
        </w:rPr>
        <w:t>     (фамилия, имя, отчество)</w:t>
      </w:r>
    </w:p>
    <w:p w:rsidR="006436C0" w:rsidRPr="00525AFB" w:rsidRDefault="006436C0" w:rsidP="006436C0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25AFB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</w:t>
      </w:r>
    </w:p>
    <w:p w:rsidR="006436C0" w:rsidRPr="00525AFB" w:rsidRDefault="006436C0" w:rsidP="006436C0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25AFB">
        <w:rPr>
          <w:rFonts w:ascii="Times New Roman" w:hAnsi="Times New Roman" w:cs="Times New Roman"/>
          <w:bCs/>
          <w:color w:val="000000"/>
          <w:sz w:val="20"/>
          <w:szCs w:val="20"/>
        </w:rPr>
        <w:t>(адрес)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6436C0" w:rsidRPr="00525AFB" w:rsidTr="00351B00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6C0" w:rsidRPr="00525AFB" w:rsidRDefault="006436C0" w:rsidP="00351B00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436C0" w:rsidRPr="00525AFB" w:rsidRDefault="006436C0" w:rsidP="006436C0">
      <w:pPr>
        <w:pStyle w:val="headertexttopleveltextcent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/>
          <w:sz w:val="20"/>
          <w:szCs w:val="20"/>
        </w:rPr>
      </w:pPr>
      <w:r w:rsidRPr="00525AFB">
        <w:rPr>
          <w:bCs/>
          <w:color w:val="000000"/>
          <w:sz w:val="20"/>
          <w:szCs w:val="20"/>
        </w:rPr>
        <w:br/>
      </w:r>
      <w:r w:rsidRPr="00525AFB">
        <w:rPr>
          <w:b/>
          <w:bCs/>
          <w:color w:val="000000"/>
          <w:sz w:val="20"/>
          <w:szCs w:val="20"/>
        </w:rPr>
        <w:t>УВЕДОМЛЕНИЕ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 xml:space="preserve">   </w:t>
      </w:r>
      <w:proofErr w:type="gramStart"/>
      <w:r w:rsidRPr="00525AFB">
        <w:rPr>
          <w:color w:val="000000"/>
          <w:sz w:val="20"/>
          <w:szCs w:val="20"/>
        </w:rPr>
        <w:t>В соответствии с пунктом 7 </w:t>
      </w:r>
      <w:hyperlink r:id="rId12" w:anchor="6540IN" w:history="1">
        <w:r w:rsidRPr="00525AFB">
          <w:rPr>
            <w:rStyle w:val="a6"/>
            <w:color w:val="000000"/>
            <w:sz w:val="20"/>
            <w:szCs w:val="20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525AFB">
        <w:rPr>
          <w:color w:val="000000"/>
          <w:sz w:val="20"/>
          <w:szCs w:val="20"/>
        </w:rPr>
        <w:t>, утвержденного </w:t>
      </w:r>
      <w:hyperlink r:id="rId13" w:anchor="7D20K3" w:history="1">
        <w:r w:rsidRPr="00525AFB">
          <w:rPr>
            <w:rStyle w:val="a6"/>
            <w:color w:val="000000"/>
            <w:sz w:val="20"/>
            <w:szCs w:val="20"/>
          </w:rPr>
          <w:t>постановлением Правительства Российской Федерации от 28.01.2006 № 47</w:t>
        </w:r>
      </w:hyperlink>
      <w:r w:rsidRPr="00525AFB">
        <w:rPr>
          <w:color w:val="000000"/>
          <w:sz w:val="20"/>
          <w:szCs w:val="20"/>
        </w:rPr>
        <w:t xml:space="preserve">, уведомляем Вас о том, что заседание межведомственной комиссии </w:t>
      </w:r>
      <w:r w:rsidRPr="00525AFB">
        <w:rPr>
          <w:sz w:val="20"/>
          <w:szCs w:val="20"/>
        </w:rPr>
        <w:t>администрации Пихтовского сельсовета Колыванского района Новосибирской области</w:t>
      </w:r>
      <w:r w:rsidRPr="00525AFB">
        <w:rPr>
          <w:color w:val="000000"/>
          <w:sz w:val="20"/>
          <w:szCs w:val="20"/>
        </w:rPr>
        <w:t xml:space="preserve"> по вопросам оценки и</w:t>
      </w:r>
      <w:proofErr w:type="gramEnd"/>
      <w:r w:rsidRPr="00525AFB">
        <w:rPr>
          <w:color w:val="000000"/>
          <w:sz w:val="20"/>
          <w:szCs w:val="20"/>
        </w:rPr>
        <w:t xml:space="preserve">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 xml:space="preserve">«___» ___________20__ года с _____.____ часов в кабинете № _____                                в администрации </w:t>
      </w:r>
      <w:proofErr w:type="spellStart"/>
      <w:r w:rsidRPr="00525AFB">
        <w:rPr>
          <w:sz w:val="20"/>
          <w:szCs w:val="20"/>
        </w:rPr>
        <w:t>администрации</w:t>
      </w:r>
      <w:proofErr w:type="spellEnd"/>
      <w:r w:rsidRPr="00525AFB">
        <w:rPr>
          <w:sz w:val="20"/>
          <w:szCs w:val="20"/>
        </w:rPr>
        <w:t xml:space="preserve"> Пихтовского сельсовета Колыванского района Новосибирской области</w:t>
      </w:r>
      <w:r w:rsidRPr="00525AFB">
        <w:rPr>
          <w:color w:val="000000"/>
          <w:sz w:val="20"/>
          <w:szCs w:val="20"/>
        </w:rPr>
        <w:t xml:space="preserve">  по адресу: Новосибирская область, </w:t>
      </w:r>
      <w:proofErr w:type="spellStart"/>
      <w:r w:rsidRPr="00525AFB">
        <w:rPr>
          <w:color w:val="000000"/>
          <w:sz w:val="20"/>
          <w:szCs w:val="20"/>
        </w:rPr>
        <w:t>Мошковский</w:t>
      </w:r>
      <w:proofErr w:type="spellEnd"/>
      <w:r w:rsidRPr="00525AFB">
        <w:rPr>
          <w:color w:val="000000"/>
          <w:sz w:val="20"/>
          <w:szCs w:val="20"/>
        </w:rPr>
        <w:t xml:space="preserve"> район, </w:t>
      </w:r>
      <w:proofErr w:type="spellStart"/>
      <w:r w:rsidRPr="00525AFB">
        <w:rPr>
          <w:color w:val="000000"/>
          <w:sz w:val="20"/>
          <w:szCs w:val="20"/>
        </w:rPr>
        <w:t>р.п</w:t>
      </w:r>
      <w:proofErr w:type="spellEnd"/>
      <w:r w:rsidRPr="00525AFB">
        <w:rPr>
          <w:color w:val="000000"/>
          <w:sz w:val="20"/>
          <w:szCs w:val="20"/>
        </w:rPr>
        <w:t xml:space="preserve">. Мошково, ул. </w:t>
      </w:r>
      <w:proofErr w:type="gramStart"/>
      <w:r w:rsidRPr="00525AFB">
        <w:rPr>
          <w:color w:val="000000"/>
          <w:sz w:val="20"/>
          <w:szCs w:val="20"/>
        </w:rPr>
        <w:t>Пионерская</w:t>
      </w:r>
      <w:proofErr w:type="gramEnd"/>
      <w:r w:rsidRPr="00525AFB">
        <w:rPr>
          <w:color w:val="000000"/>
          <w:sz w:val="20"/>
          <w:szCs w:val="20"/>
        </w:rPr>
        <w:t xml:space="preserve"> 7. 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 xml:space="preserve">         Вы привлекаетесь к работе в комиссии с правом совещательного голоса.</w:t>
      </w:r>
      <w:r w:rsidRPr="00525AFB">
        <w:rPr>
          <w:color w:val="000000"/>
          <w:sz w:val="20"/>
          <w:szCs w:val="20"/>
        </w:rPr>
        <w:br/>
        <w:t>«__» _______________ 20___ года</w:t>
      </w: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>Председатель межведомственной комиссии </w:t>
      </w:r>
    </w:p>
    <w:p w:rsidR="006436C0" w:rsidRPr="00525AFB" w:rsidRDefault="006436C0" w:rsidP="006436C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6436C0" w:rsidRPr="00525AFB" w:rsidRDefault="006436C0" w:rsidP="006436C0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525AFB">
        <w:rPr>
          <w:color w:val="000000"/>
          <w:sz w:val="20"/>
          <w:szCs w:val="20"/>
        </w:rPr>
        <w:t>/___________/ </w:t>
      </w:r>
    </w:p>
    <w:p w:rsidR="006436C0" w:rsidRPr="00525AFB" w:rsidRDefault="006436C0" w:rsidP="006436C0">
      <w:pPr>
        <w:rPr>
          <w:sz w:val="20"/>
          <w:szCs w:val="20"/>
        </w:rPr>
      </w:pPr>
    </w:p>
    <w:p w:rsidR="006436C0" w:rsidRPr="00DD48EE" w:rsidRDefault="006436C0" w:rsidP="006436C0">
      <w:pPr>
        <w:pStyle w:val="Standard"/>
        <w:jc w:val="center"/>
        <w:rPr>
          <w:b/>
          <w:sz w:val="20"/>
          <w:szCs w:val="20"/>
          <w:lang w:val="ru-RU"/>
        </w:rPr>
      </w:pPr>
      <w:r w:rsidRPr="00DD48EE">
        <w:rPr>
          <w:b/>
          <w:sz w:val="20"/>
          <w:szCs w:val="20"/>
          <w:lang w:val="ru-RU"/>
        </w:rPr>
        <w:t>АДМИНИСТРАЦИЯ</w:t>
      </w:r>
    </w:p>
    <w:p w:rsidR="006436C0" w:rsidRPr="00DD48EE" w:rsidRDefault="006436C0" w:rsidP="006436C0">
      <w:pPr>
        <w:pStyle w:val="Standard"/>
        <w:jc w:val="center"/>
        <w:rPr>
          <w:b/>
          <w:sz w:val="20"/>
          <w:szCs w:val="20"/>
          <w:lang w:val="ru-RU"/>
        </w:rPr>
      </w:pPr>
      <w:r w:rsidRPr="00DD48EE">
        <w:rPr>
          <w:b/>
          <w:sz w:val="20"/>
          <w:szCs w:val="20"/>
          <w:lang w:val="ru-RU"/>
        </w:rPr>
        <w:t>ПИХТОВСКОГО СЕЛЬСОВЕТА</w:t>
      </w:r>
    </w:p>
    <w:p w:rsidR="006436C0" w:rsidRPr="00DD48EE" w:rsidRDefault="006436C0" w:rsidP="006436C0">
      <w:pPr>
        <w:pStyle w:val="Standard"/>
        <w:jc w:val="center"/>
        <w:rPr>
          <w:b/>
          <w:sz w:val="20"/>
          <w:szCs w:val="20"/>
          <w:lang w:val="ru-RU"/>
        </w:rPr>
      </w:pPr>
      <w:r w:rsidRPr="00DD48EE">
        <w:rPr>
          <w:b/>
          <w:sz w:val="20"/>
          <w:szCs w:val="20"/>
          <w:lang w:val="ru-RU"/>
        </w:rPr>
        <w:t>КОЛЫВАНСКОГО РАЙОНА</w:t>
      </w:r>
    </w:p>
    <w:p w:rsidR="006436C0" w:rsidRPr="00DD48EE" w:rsidRDefault="006436C0" w:rsidP="006436C0">
      <w:pPr>
        <w:pStyle w:val="Standard"/>
        <w:jc w:val="center"/>
        <w:rPr>
          <w:b/>
          <w:sz w:val="20"/>
          <w:szCs w:val="20"/>
          <w:lang w:val="ru-RU"/>
        </w:rPr>
      </w:pPr>
      <w:r w:rsidRPr="00DD48EE">
        <w:rPr>
          <w:b/>
          <w:sz w:val="20"/>
          <w:szCs w:val="20"/>
          <w:lang w:val="ru-RU"/>
        </w:rPr>
        <w:t>НОВОСИБИРСКОЙ ОБЛАСТИ</w:t>
      </w:r>
    </w:p>
    <w:p w:rsidR="006436C0" w:rsidRPr="00DD48EE" w:rsidRDefault="006436C0" w:rsidP="006436C0">
      <w:pPr>
        <w:pStyle w:val="Standard"/>
        <w:jc w:val="center"/>
        <w:rPr>
          <w:sz w:val="20"/>
          <w:szCs w:val="20"/>
          <w:lang w:val="ru-RU"/>
        </w:rPr>
      </w:pPr>
    </w:p>
    <w:p w:rsidR="006436C0" w:rsidRPr="00DD48EE" w:rsidRDefault="006436C0" w:rsidP="006436C0">
      <w:pPr>
        <w:pStyle w:val="Standard"/>
        <w:jc w:val="center"/>
        <w:rPr>
          <w:b/>
          <w:sz w:val="20"/>
          <w:szCs w:val="20"/>
          <w:lang w:val="ru-RU"/>
        </w:rPr>
      </w:pPr>
      <w:r w:rsidRPr="00DD48EE">
        <w:rPr>
          <w:b/>
          <w:sz w:val="20"/>
          <w:szCs w:val="20"/>
          <w:lang w:val="ru-RU"/>
        </w:rPr>
        <w:t xml:space="preserve">ПОСТАНОВЛЕНИЕ  </w:t>
      </w:r>
    </w:p>
    <w:p w:rsidR="006436C0" w:rsidRPr="00DD48EE" w:rsidRDefault="006436C0" w:rsidP="006436C0">
      <w:pPr>
        <w:pStyle w:val="Standard"/>
        <w:rPr>
          <w:b/>
          <w:sz w:val="20"/>
          <w:szCs w:val="20"/>
          <w:lang w:val="ru-RU"/>
        </w:rPr>
      </w:pPr>
    </w:p>
    <w:p w:rsidR="006436C0" w:rsidRPr="00DD48EE" w:rsidRDefault="006436C0" w:rsidP="006436C0">
      <w:pPr>
        <w:pStyle w:val="Standard"/>
        <w:jc w:val="center"/>
        <w:rPr>
          <w:sz w:val="20"/>
          <w:szCs w:val="20"/>
          <w:lang w:val="ru-RU"/>
        </w:rPr>
      </w:pPr>
      <w:r w:rsidRPr="00DD48EE">
        <w:rPr>
          <w:b/>
          <w:sz w:val="20"/>
          <w:szCs w:val="20"/>
          <w:lang w:val="ru-RU"/>
        </w:rPr>
        <w:t>от 17.10.2023 г.</w:t>
      </w:r>
      <w:r w:rsidRPr="00DD48EE">
        <w:rPr>
          <w:sz w:val="20"/>
          <w:szCs w:val="20"/>
          <w:lang w:val="ru-RU"/>
        </w:rPr>
        <w:t xml:space="preserve">                        с. Пихтовка                                       </w:t>
      </w:r>
      <w:r w:rsidRPr="00DD48EE">
        <w:rPr>
          <w:b/>
          <w:sz w:val="20"/>
          <w:szCs w:val="20"/>
          <w:lang w:val="ru-RU"/>
        </w:rPr>
        <w:t>№ 156</w:t>
      </w:r>
    </w:p>
    <w:p w:rsidR="006436C0" w:rsidRPr="00DD48EE" w:rsidRDefault="006436C0" w:rsidP="006436C0">
      <w:pPr>
        <w:pStyle w:val="Standard"/>
        <w:jc w:val="both"/>
        <w:rPr>
          <w:sz w:val="20"/>
          <w:szCs w:val="20"/>
          <w:lang w:val="ru-RU"/>
        </w:rPr>
      </w:pPr>
    </w:p>
    <w:p w:rsidR="006436C0" w:rsidRPr="00DD48EE" w:rsidRDefault="006436C0" w:rsidP="006436C0">
      <w:pPr>
        <w:pStyle w:val="Standard"/>
        <w:rPr>
          <w:b/>
          <w:sz w:val="20"/>
          <w:szCs w:val="20"/>
          <w:lang w:val="ru-RU"/>
        </w:rPr>
      </w:pPr>
    </w:p>
    <w:p w:rsidR="006436C0" w:rsidRPr="00DD48EE" w:rsidRDefault="006436C0" w:rsidP="00643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48EE">
        <w:rPr>
          <w:rFonts w:ascii="Times New Roman" w:hAnsi="Times New Roman" w:cs="Times New Roman"/>
          <w:sz w:val="20"/>
          <w:szCs w:val="20"/>
        </w:rPr>
        <w:t>Об отмене и присвоении  почтового адреса  жилому дому:</w:t>
      </w:r>
    </w:p>
    <w:p w:rsidR="006436C0" w:rsidRPr="00DD48EE" w:rsidRDefault="006436C0" w:rsidP="00643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48EE">
        <w:rPr>
          <w:rFonts w:ascii="Times New Roman" w:hAnsi="Times New Roman" w:cs="Times New Roman"/>
          <w:sz w:val="20"/>
          <w:szCs w:val="20"/>
        </w:rPr>
        <w:t>Новосибирская область  Колыванский  район</w:t>
      </w:r>
    </w:p>
    <w:p w:rsidR="006436C0" w:rsidRPr="00DD48EE" w:rsidRDefault="006436C0" w:rsidP="00643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48EE">
        <w:rPr>
          <w:rFonts w:ascii="Times New Roman" w:hAnsi="Times New Roman" w:cs="Times New Roman"/>
          <w:sz w:val="20"/>
          <w:szCs w:val="20"/>
        </w:rPr>
        <w:t xml:space="preserve">д. Марчиха, ул. Речная д.4 </w:t>
      </w:r>
    </w:p>
    <w:p w:rsidR="006436C0" w:rsidRPr="00DD48EE" w:rsidRDefault="006436C0" w:rsidP="006436C0">
      <w:pPr>
        <w:pStyle w:val="Standard"/>
        <w:ind w:left="170" w:right="113" w:hanging="170"/>
        <w:jc w:val="center"/>
        <w:rPr>
          <w:rFonts w:cs="Times New Roman"/>
          <w:b/>
          <w:sz w:val="20"/>
          <w:szCs w:val="20"/>
          <w:lang w:val="ru-RU"/>
        </w:rPr>
      </w:pPr>
    </w:p>
    <w:p w:rsidR="006436C0" w:rsidRPr="00DD48EE" w:rsidRDefault="006436C0" w:rsidP="006436C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6C0" w:rsidRPr="00DD48EE" w:rsidRDefault="006436C0" w:rsidP="006436C0">
      <w:pPr>
        <w:pStyle w:val="Standard"/>
        <w:ind w:left="170" w:right="113" w:hanging="170"/>
        <w:jc w:val="both"/>
        <w:rPr>
          <w:rFonts w:cs="Times New Roman"/>
          <w:b/>
          <w:sz w:val="20"/>
          <w:szCs w:val="20"/>
          <w:lang w:val="ru-RU"/>
        </w:rPr>
      </w:pPr>
    </w:p>
    <w:p w:rsidR="006436C0" w:rsidRPr="00DD48EE" w:rsidRDefault="006436C0" w:rsidP="006436C0">
      <w:pPr>
        <w:jc w:val="both"/>
        <w:rPr>
          <w:rFonts w:ascii="Times New Roman" w:hAnsi="Times New Roman" w:cs="Times New Roman"/>
          <w:sz w:val="20"/>
          <w:szCs w:val="20"/>
        </w:rPr>
      </w:pPr>
      <w:r w:rsidRPr="00DD48EE">
        <w:rPr>
          <w:rFonts w:ascii="Times New Roman" w:hAnsi="Times New Roman" w:cs="Times New Roman"/>
          <w:sz w:val="20"/>
          <w:szCs w:val="20"/>
        </w:rPr>
        <w:t>На основании п. 21 ст. 5 Устава Пихтовского сельсовета Колыванского района Новосибирской области, в целях упорядочения адресного хозяйства муниципального образования Пихтовского сельсовета Колыванского района Новосибирской области</w:t>
      </w:r>
    </w:p>
    <w:p w:rsidR="006436C0" w:rsidRPr="00DD48EE" w:rsidRDefault="006436C0" w:rsidP="006436C0">
      <w:pPr>
        <w:pStyle w:val="Standard"/>
        <w:ind w:firstLine="30"/>
        <w:jc w:val="both"/>
        <w:rPr>
          <w:rFonts w:cs="Times New Roman"/>
          <w:b/>
          <w:sz w:val="20"/>
          <w:szCs w:val="20"/>
          <w:lang w:val="ru-RU"/>
        </w:rPr>
      </w:pPr>
      <w:r w:rsidRPr="00DD48EE">
        <w:rPr>
          <w:rFonts w:cs="Times New Roman"/>
          <w:b/>
          <w:sz w:val="20"/>
          <w:szCs w:val="20"/>
          <w:lang w:val="ru-RU"/>
        </w:rPr>
        <w:t>ПОСТАНОВЛЯЮ:</w:t>
      </w:r>
    </w:p>
    <w:p w:rsidR="006436C0" w:rsidRPr="00DD48EE" w:rsidRDefault="006436C0" w:rsidP="006436C0">
      <w:pPr>
        <w:pStyle w:val="Standard"/>
        <w:ind w:firstLine="30"/>
        <w:jc w:val="both"/>
        <w:rPr>
          <w:rFonts w:cs="Times New Roman"/>
          <w:b/>
          <w:sz w:val="20"/>
          <w:szCs w:val="20"/>
          <w:lang w:val="ru-RU"/>
        </w:rPr>
      </w:pPr>
    </w:p>
    <w:p w:rsidR="006436C0" w:rsidRPr="00DD48EE" w:rsidRDefault="006436C0" w:rsidP="0064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8EE">
        <w:rPr>
          <w:rFonts w:ascii="Times New Roman" w:hAnsi="Times New Roman" w:cs="Times New Roman"/>
          <w:sz w:val="20"/>
          <w:szCs w:val="20"/>
        </w:rPr>
        <w:t xml:space="preserve">      Индивидуальному жилому дому, расположенному по адресу Новосибирская область  Колыванский  район д. Марчиха, ул. </w:t>
      </w:r>
      <w:proofErr w:type="gramStart"/>
      <w:r w:rsidRPr="00DD48EE">
        <w:rPr>
          <w:rFonts w:ascii="Times New Roman" w:hAnsi="Times New Roman" w:cs="Times New Roman"/>
          <w:sz w:val="20"/>
          <w:szCs w:val="20"/>
        </w:rPr>
        <w:t>Речная</w:t>
      </w:r>
      <w:proofErr w:type="gramEnd"/>
      <w:r w:rsidRPr="00DD48EE">
        <w:rPr>
          <w:rFonts w:ascii="Times New Roman" w:hAnsi="Times New Roman" w:cs="Times New Roman"/>
          <w:sz w:val="20"/>
          <w:szCs w:val="20"/>
        </w:rPr>
        <w:t xml:space="preserve"> д.4  общей площадью 55,9 </w:t>
      </w:r>
      <w:proofErr w:type="spellStart"/>
      <w:r w:rsidRPr="00DD48EE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DD48EE">
        <w:rPr>
          <w:rFonts w:ascii="Times New Roman" w:hAnsi="Times New Roman" w:cs="Times New Roman"/>
          <w:sz w:val="20"/>
          <w:szCs w:val="20"/>
        </w:rPr>
        <w:t xml:space="preserve">., расположенному на земельном участке с кадастровым номером 54:10:031301:29 присвоить адрес: Новосибирская область Колыванский район, д. Марчиха ул. </w:t>
      </w:r>
      <w:proofErr w:type="gramStart"/>
      <w:r w:rsidRPr="00DD48EE">
        <w:rPr>
          <w:rFonts w:ascii="Times New Roman" w:hAnsi="Times New Roman" w:cs="Times New Roman"/>
          <w:sz w:val="20"/>
          <w:szCs w:val="20"/>
        </w:rPr>
        <w:t>Тракторная</w:t>
      </w:r>
      <w:proofErr w:type="gramEnd"/>
      <w:r w:rsidRPr="00DD48EE">
        <w:rPr>
          <w:rFonts w:ascii="Times New Roman" w:hAnsi="Times New Roman" w:cs="Times New Roman"/>
          <w:sz w:val="20"/>
          <w:szCs w:val="20"/>
        </w:rPr>
        <w:t xml:space="preserve"> д.9.</w:t>
      </w:r>
    </w:p>
    <w:p w:rsidR="006436C0" w:rsidRPr="00DD48EE" w:rsidRDefault="006436C0" w:rsidP="006436C0">
      <w:pPr>
        <w:pStyle w:val="Standard"/>
        <w:ind w:right="113"/>
        <w:jc w:val="both"/>
        <w:rPr>
          <w:rFonts w:cs="Times New Roman"/>
          <w:sz w:val="20"/>
          <w:szCs w:val="20"/>
          <w:lang w:val="ru-RU"/>
        </w:rPr>
      </w:pPr>
      <w:r w:rsidRPr="00DD48EE">
        <w:rPr>
          <w:rFonts w:cs="Times New Roman"/>
          <w:sz w:val="20"/>
          <w:szCs w:val="20"/>
          <w:lang w:val="ru-RU"/>
        </w:rPr>
        <w:t>Адрес: Новосибирская область, Колыванский район, д. Марчиха,  ул. Речнаяд.4  – считать не действительным.</w:t>
      </w:r>
    </w:p>
    <w:p w:rsidR="006436C0" w:rsidRPr="00DD48EE" w:rsidRDefault="006436C0" w:rsidP="006436C0">
      <w:pPr>
        <w:pStyle w:val="Standard"/>
        <w:ind w:right="113"/>
        <w:jc w:val="both"/>
        <w:rPr>
          <w:rFonts w:cs="Times New Roman"/>
          <w:sz w:val="20"/>
          <w:szCs w:val="20"/>
          <w:lang w:val="ru-RU"/>
        </w:rPr>
      </w:pPr>
    </w:p>
    <w:p w:rsidR="006436C0" w:rsidRPr="00DD48EE" w:rsidRDefault="006436C0" w:rsidP="006436C0">
      <w:pPr>
        <w:pStyle w:val="Standard"/>
        <w:ind w:right="113"/>
        <w:jc w:val="both"/>
        <w:rPr>
          <w:sz w:val="20"/>
          <w:szCs w:val="20"/>
          <w:lang w:val="ru-RU"/>
        </w:rPr>
      </w:pPr>
    </w:p>
    <w:p w:rsidR="006436C0" w:rsidRPr="00DD48EE" w:rsidRDefault="006436C0" w:rsidP="006436C0">
      <w:pPr>
        <w:pStyle w:val="Standard"/>
        <w:ind w:right="113"/>
        <w:jc w:val="both"/>
        <w:rPr>
          <w:sz w:val="20"/>
          <w:szCs w:val="20"/>
          <w:lang w:val="ru-RU"/>
        </w:rPr>
      </w:pPr>
    </w:p>
    <w:p w:rsidR="006436C0" w:rsidRPr="00DD48EE" w:rsidRDefault="006436C0" w:rsidP="006436C0">
      <w:pPr>
        <w:pStyle w:val="Standard"/>
        <w:rPr>
          <w:sz w:val="20"/>
          <w:szCs w:val="20"/>
          <w:lang w:val="ru-RU"/>
        </w:rPr>
      </w:pPr>
      <w:r w:rsidRPr="00DD48EE">
        <w:rPr>
          <w:sz w:val="20"/>
          <w:szCs w:val="20"/>
          <w:lang w:val="ru-RU"/>
        </w:rPr>
        <w:t>Глава Пихтовского сельсовета</w:t>
      </w:r>
    </w:p>
    <w:p w:rsidR="006436C0" w:rsidRPr="00DD48EE" w:rsidRDefault="006436C0" w:rsidP="006436C0">
      <w:pPr>
        <w:pStyle w:val="Standard"/>
        <w:rPr>
          <w:sz w:val="20"/>
          <w:szCs w:val="20"/>
          <w:lang w:val="ru-RU"/>
        </w:rPr>
      </w:pPr>
      <w:r w:rsidRPr="00DD48EE">
        <w:rPr>
          <w:sz w:val="20"/>
          <w:szCs w:val="20"/>
          <w:lang w:val="ru-RU"/>
        </w:rPr>
        <w:t xml:space="preserve">Колыванского района </w:t>
      </w:r>
    </w:p>
    <w:p w:rsidR="006436C0" w:rsidRDefault="006436C0" w:rsidP="006436C0">
      <w:pPr>
        <w:pStyle w:val="Standard"/>
        <w:rPr>
          <w:sz w:val="20"/>
          <w:szCs w:val="20"/>
          <w:lang w:val="ru-RU"/>
        </w:rPr>
      </w:pPr>
      <w:r w:rsidRPr="00DD48EE">
        <w:rPr>
          <w:sz w:val="20"/>
          <w:szCs w:val="20"/>
          <w:lang w:val="ru-RU"/>
        </w:rPr>
        <w:t>Новосибирской области                                                Е.В. Данильченко</w:t>
      </w:r>
    </w:p>
    <w:p w:rsidR="006436C0" w:rsidRDefault="006436C0" w:rsidP="006436C0">
      <w:pPr>
        <w:rPr>
          <w:lang w:eastAsia="en-US" w:bidi="en-US"/>
        </w:rPr>
      </w:pP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4" w:name="_GoBack"/>
      <w:r w:rsidRPr="006436C0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</w:t>
      </w: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436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ПИХТОВСКОГО СЕЛЬСОВЕТА </w:t>
      </w: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436C0">
        <w:rPr>
          <w:rFonts w:ascii="Times New Roman" w:hAnsi="Times New Roman" w:cs="Times New Roman"/>
          <w:b/>
          <w:color w:val="000000"/>
          <w:sz w:val="20"/>
          <w:szCs w:val="20"/>
        </w:rPr>
        <w:t>КОЛЫВАНСКОГО РАЙОНА</w:t>
      </w: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436C0">
        <w:rPr>
          <w:rFonts w:ascii="Times New Roman" w:hAnsi="Times New Roman" w:cs="Times New Roman"/>
          <w:b/>
          <w:color w:val="000000"/>
          <w:sz w:val="20"/>
          <w:szCs w:val="20"/>
        </w:rPr>
        <w:t>НОВОСИБИРСКОЙ ОБЛАСТИ</w:t>
      </w: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436C0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436C0">
        <w:rPr>
          <w:rFonts w:ascii="Times New Roman" w:hAnsi="Times New Roman" w:cs="Times New Roman"/>
          <w:b/>
          <w:color w:val="000000"/>
          <w:sz w:val="20"/>
          <w:szCs w:val="20"/>
        </w:rPr>
        <w:t>ПОСТАНОВЛЕНИЕ</w:t>
      </w: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436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17.10.2023г.                               </w:t>
      </w:r>
      <w:r w:rsidRPr="006436C0">
        <w:rPr>
          <w:rFonts w:ascii="Times New Roman" w:hAnsi="Times New Roman" w:cs="Times New Roman"/>
          <w:color w:val="000000"/>
          <w:sz w:val="20"/>
          <w:szCs w:val="20"/>
        </w:rPr>
        <w:t>с. Пихтовка</w:t>
      </w:r>
      <w:r w:rsidRPr="006436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№ 157</w:t>
      </w: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36C0" w:rsidRPr="006436C0" w:rsidRDefault="006436C0" w:rsidP="006436C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Об утверждении кодекса этики и служебного поведения руководителей муниципальных учреждений и предприятий Пихтовского сельсовета Колыванского района Новосибирской области</w:t>
      </w:r>
    </w:p>
    <w:p w:rsidR="006436C0" w:rsidRPr="006436C0" w:rsidRDefault="006436C0" w:rsidP="006436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В соответствии со статьей 13.3 Федерального закона от 25.12.2008 № 273-ФЗ «О противодействии коррупции», Уставом </w:t>
      </w:r>
      <w:r w:rsidRPr="006436C0">
        <w:rPr>
          <w:rFonts w:ascii="Times New Roman" w:hAnsi="Times New Roman" w:cs="Times New Roman"/>
          <w:iCs/>
          <w:sz w:val="20"/>
          <w:szCs w:val="20"/>
        </w:rPr>
        <w:t>сельского поселения 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 xml:space="preserve">, администрация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</w:p>
    <w:p w:rsidR="006436C0" w:rsidRPr="006436C0" w:rsidRDefault="006436C0" w:rsidP="006436C0">
      <w:pPr>
        <w:spacing w:after="0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6436C0" w:rsidRPr="006436C0" w:rsidRDefault="006436C0" w:rsidP="006436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 </w:t>
      </w:r>
      <w:r w:rsidRPr="006436C0">
        <w:rPr>
          <w:rFonts w:ascii="Times New Roman" w:hAnsi="Times New Roman" w:cs="Times New Roman"/>
          <w:b/>
          <w:sz w:val="20"/>
          <w:szCs w:val="20"/>
        </w:rPr>
        <w:t>ПОСТАНОВЛЯЕТ</w:t>
      </w:r>
      <w:r w:rsidRPr="006436C0">
        <w:rPr>
          <w:rFonts w:ascii="Times New Roman" w:hAnsi="Times New Roman" w:cs="Times New Roman"/>
          <w:sz w:val="20"/>
          <w:szCs w:val="20"/>
        </w:rPr>
        <w:t>:</w:t>
      </w:r>
    </w:p>
    <w:p w:rsidR="006436C0" w:rsidRPr="006436C0" w:rsidRDefault="006436C0" w:rsidP="006436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1. Утвердить прилагаемый Кодекс этики и служебного поведения руководителей муниципальных учреждений и предприятий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 xml:space="preserve"> (далее – Кодекс).</w:t>
      </w:r>
    </w:p>
    <w:p w:rsidR="006436C0" w:rsidRPr="006436C0" w:rsidRDefault="006436C0" w:rsidP="006436C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1.1. ознакомить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 xml:space="preserve"> осуществляет функции и полномочия учредителя;</w:t>
      </w:r>
    </w:p>
    <w:p w:rsidR="006436C0" w:rsidRPr="006436C0" w:rsidRDefault="006436C0" w:rsidP="006436C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1.2. внести изменения в трудовые договоры с руководителями муниципальных учреждений и предприятий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 xml:space="preserve">, в отношении которых администрация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 xml:space="preserve"> осуществляет функции и полномочия учредителя, в части дополнения обязанностью по соблюдению Кодекса.</w:t>
      </w:r>
    </w:p>
    <w:p w:rsidR="006436C0" w:rsidRPr="006436C0" w:rsidRDefault="006436C0" w:rsidP="006436C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lastRenderedPageBreak/>
        <w:t>2. Постановление администрации от 16.06.2011. №80 с внесенными изменениями ПА от 15.06.2017 № 52- считать утратившим силу.</w:t>
      </w:r>
    </w:p>
    <w:p w:rsidR="006436C0" w:rsidRPr="006436C0" w:rsidRDefault="006436C0" w:rsidP="006436C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3. Опубликовать настоящее постановление в периодическом печатном издании «Бюллетень Пихтовского сельсовета » и разместить на официальном сайте администрации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«Интернет».</w:t>
      </w:r>
    </w:p>
    <w:p w:rsidR="006436C0" w:rsidRPr="006436C0" w:rsidRDefault="006436C0" w:rsidP="006436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36C0" w:rsidRPr="006436C0" w:rsidRDefault="006436C0" w:rsidP="006436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36C0" w:rsidRPr="006436C0" w:rsidRDefault="006436C0" w:rsidP="006436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436C0">
        <w:rPr>
          <w:rFonts w:ascii="Times New Roman" w:hAnsi="Times New Roman" w:cs="Times New Roman"/>
          <w:color w:val="000000"/>
          <w:sz w:val="20"/>
          <w:szCs w:val="20"/>
        </w:rPr>
        <w:t>4. Контроль за исполнением настоящего постановления оставляю за собой.</w:t>
      </w: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Глава Пихтовского сельсовета                                                         Е.В. Данильченко</w:t>
      </w: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Колыванского района </w:t>
      </w: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</w:t>
      </w: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:rsidR="006436C0" w:rsidRPr="006436C0" w:rsidRDefault="006436C0" w:rsidP="006436C0">
      <w:pPr>
        <w:tabs>
          <w:tab w:val="left" w:pos="3263"/>
        </w:tabs>
        <w:spacing w:after="0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постановлением администрации Пихтовского сельсовета Колыванского района Новосибирской области</w:t>
      </w:r>
    </w:p>
    <w:p w:rsidR="006436C0" w:rsidRPr="006436C0" w:rsidRDefault="006436C0" w:rsidP="006436C0">
      <w:pPr>
        <w:tabs>
          <w:tab w:val="left" w:pos="3263"/>
        </w:tabs>
        <w:spacing w:after="0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от 17.10.2023 № 157</w:t>
      </w:r>
    </w:p>
    <w:p w:rsidR="006436C0" w:rsidRPr="006436C0" w:rsidRDefault="006436C0" w:rsidP="006436C0">
      <w:pPr>
        <w:tabs>
          <w:tab w:val="left" w:pos="326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36C0">
        <w:rPr>
          <w:rFonts w:ascii="Times New Roman" w:hAnsi="Times New Roman" w:cs="Times New Roman"/>
          <w:b/>
          <w:sz w:val="20"/>
          <w:szCs w:val="20"/>
        </w:rPr>
        <w:t>Кодекс</w:t>
      </w: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36C0">
        <w:rPr>
          <w:rFonts w:ascii="Times New Roman" w:hAnsi="Times New Roman" w:cs="Times New Roman"/>
          <w:b/>
          <w:sz w:val="20"/>
          <w:szCs w:val="20"/>
        </w:rPr>
        <w:t xml:space="preserve">этики и служебного поведения руководителей муниципальных </w:t>
      </w: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36C0">
        <w:rPr>
          <w:rFonts w:ascii="Times New Roman" w:hAnsi="Times New Roman" w:cs="Times New Roman"/>
          <w:b/>
          <w:sz w:val="20"/>
          <w:szCs w:val="20"/>
        </w:rPr>
        <w:t xml:space="preserve">учреждений и предприятий </w:t>
      </w: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36C0">
        <w:rPr>
          <w:rFonts w:ascii="Times New Roman" w:hAnsi="Times New Roman" w:cs="Times New Roman"/>
          <w:b/>
          <w:iCs/>
          <w:sz w:val="20"/>
          <w:szCs w:val="20"/>
        </w:rPr>
        <w:t>Пихтовского сельсовета Колыванского района Новосибирской области</w:t>
      </w:r>
    </w:p>
    <w:p w:rsidR="006436C0" w:rsidRPr="006436C0" w:rsidRDefault="006436C0" w:rsidP="006436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6436C0">
        <w:rPr>
          <w:rFonts w:ascii="Times New Roman" w:hAnsi="Times New Roman" w:cs="Times New Roman"/>
          <w:b/>
          <w:sz w:val="20"/>
        </w:rPr>
        <w:t>1. Общие положения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1.1. Настоящий Кодекс этики и служебного поведения руководителей муниципальных учреждений и предприятий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 xml:space="preserve"> (далее – Руководитель).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>.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1.3. Кодекс призван повысить эффективность выполнения Руководителем своих трудовых обязанностей.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b/>
          <w:spacing w:val="-9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b/>
          <w:spacing w:val="-9"/>
          <w:sz w:val="20"/>
          <w:szCs w:val="20"/>
        </w:rPr>
        <w:t>2. Основные принципы и правила служебного поведения Руководителя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lastRenderedPageBreak/>
        <w:t xml:space="preserve"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 xml:space="preserve"> (далее – законы и иные нормативные правовые акты).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2.2. Руководитель, осознавая ответственность перед государством, обществом и гражданами, призван: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– исполнять трудовые обязанности добросовестно и на высоком профессиональном </w:t>
      </w:r>
      <w:proofErr w:type="gramStart"/>
      <w:r w:rsidRPr="006436C0">
        <w:rPr>
          <w:rFonts w:ascii="Times New Roman" w:hAnsi="Times New Roman" w:cs="Times New Roman"/>
          <w:sz w:val="20"/>
          <w:szCs w:val="20"/>
        </w:rPr>
        <w:t>уровне</w:t>
      </w:r>
      <w:proofErr w:type="gramEnd"/>
      <w:r w:rsidRPr="006436C0">
        <w:rPr>
          <w:rFonts w:ascii="Times New Roman" w:hAnsi="Times New Roman" w:cs="Times New Roman"/>
          <w:sz w:val="20"/>
          <w:szCs w:val="20"/>
        </w:rPr>
        <w:t>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осуществлять свою деятельность в пределах предоставленных полномочий;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– соблюдать нормы служебной, профессиональной этики и правила делового поведения;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 xml:space="preserve">, муниципальных учреждений и предприятий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>, их руководителей, если это не входит в трудовые обязанности;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 xml:space="preserve">, а также оказывать им содействие в получении достоверной информации о </w:t>
      </w:r>
      <w:proofErr w:type="gramStart"/>
      <w:r w:rsidRPr="006436C0">
        <w:rPr>
          <w:rFonts w:ascii="Times New Roman" w:hAnsi="Times New Roman" w:cs="Times New Roman"/>
          <w:sz w:val="20"/>
          <w:szCs w:val="20"/>
        </w:rPr>
        <w:t>деятельности</w:t>
      </w:r>
      <w:proofErr w:type="gramEnd"/>
      <w:r w:rsidRPr="006436C0">
        <w:rPr>
          <w:rFonts w:ascii="Times New Roman" w:hAnsi="Times New Roman" w:cs="Times New Roman"/>
          <w:sz w:val="20"/>
          <w:szCs w:val="20"/>
        </w:rPr>
        <w:t xml:space="preserve"> возглавляемой организации в установленном порядке;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постоянно совершенствовать свои профессиональные знания и навыки.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2.3. Руководитель по отношению к своим работникам должен: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своим личным поведением подавать пример честности, беспристрастности и справедливости.</w:t>
      </w: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b/>
          <w:spacing w:val="-9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b/>
          <w:spacing w:val="-9"/>
          <w:sz w:val="20"/>
          <w:szCs w:val="20"/>
        </w:rPr>
        <w:t xml:space="preserve">3. Стандарты антикоррупционного поведения Руководителя 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3.1. Руководитель обязан: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lastRenderedPageBreak/>
        <w:t xml:space="preserve"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 </w:t>
      </w:r>
      <w:r w:rsidRPr="006436C0">
        <w:rPr>
          <w:rFonts w:ascii="Times New Roman" w:hAnsi="Times New Roman" w:cs="Times New Roman"/>
          <w:iCs/>
          <w:sz w:val="20"/>
          <w:szCs w:val="20"/>
        </w:rPr>
        <w:t>Пихтовского сельсовета Колыванского района Новосибирской области</w:t>
      </w:r>
      <w:r w:rsidRPr="006436C0">
        <w:rPr>
          <w:rFonts w:ascii="Times New Roman" w:hAnsi="Times New Roman" w:cs="Times New Roman"/>
          <w:sz w:val="20"/>
          <w:szCs w:val="20"/>
        </w:rPr>
        <w:t>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3.3. Руководитель призван: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– принимать меры по предотвращению и урегулированию конфликта интересов своих подчиненных;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– принимать меры по предупреждению коррупции среди своих подчиненных;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6436C0" w:rsidRPr="006436C0" w:rsidRDefault="006436C0" w:rsidP="006436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b/>
          <w:caps/>
          <w:sz w:val="20"/>
          <w:szCs w:val="20"/>
        </w:rPr>
        <w:t>4. </w:t>
      </w:r>
      <w:r w:rsidRPr="006436C0">
        <w:rPr>
          <w:rFonts w:ascii="Times New Roman" w:hAnsi="Times New Roman" w:cs="Times New Roman"/>
          <w:b/>
          <w:sz w:val="20"/>
          <w:szCs w:val="20"/>
        </w:rPr>
        <w:t>Этические правила служебного поведения Руководителя</w:t>
      </w:r>
    </w:p>
    <w:p w:rsidR="006436C0" w:rsidRPr="006436C0" w:rsidRDefault="006436C0" w:rsidP="006436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436C0" w:rsidRPr="006436C0" w:rsidRDefault="006436C0" w:rsidP="006436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 xml:space="preserve">4.2. В служебном поведении Руководитель воздерживается </w:t>
      </w:r>
      <w:proofErr w:type="gramStart"/>
      <w:r w:rsidRPr="006436C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6436C0">
        <w:rPr>
          <w:rFonts w:ascii="Times New Roman" w:hAnsi="Times New Roman" w:cs="Times New Roman"/>
          <w:sz w:val="20"/>
          <w:szCs w:val="20"/>
        </w:rPr>
        <w:t>:</w:t>
      </w:r>
    </w:p>
    <w:p w:rsidR="006436C0" w:rsidRPr="006436C0" w:rsidRDefault="006436C0" w:rsidP="006436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436C0" w:rsidRPr="006436C0" w:rsidRDefault="006436C0" w:rsidP="006436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436C0" w:rsidRPr="006436C0" w:rsidRDefault="006436C0" w:rsidP="006436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436C0" w:rsidRPr="006436C0" w:rsidRDefault="006436C0" w:rsidP="006436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6436C0" w:rsidRPr="006436C0" w:rsidRDefault="006436C0" w:rsidP="006436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6436C0" w:rsidRPr="006436C0" w:rsidRDefault="006436C0" w:rsidP="006436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436C0" w:rsidRPr="006436C0" w:rsidRDefault="006436C0" w:rsidP="006436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36C0">
        <w:rPr>
          <w:rFonts w:ascii="Times New Roman" w:hAnsi="Times New Roman" w:cs="Times New Roman"/>
          <w:b/>
          <w:sz w:val="20"/>
          <w:szCs w:val="20"/>
        </w:rPr>
        <w:t>5. Ответственность за нарушение положений настоящего Кодекса</w:t>
      </w:r>
    </w:p>
    <w:p w:rsidR="006436C0" w:rsidRPr="006436C0" w:rsidRDefault="006436C0" w:rsidP="006436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36C0">
        <w:rPr>
          <w:rFonts w:ascii="Times New Roman" w:hAnsi="Times New Roman" w:cs="Times New Roman"/>
          <w:sz w:val="20"/>
          <w:szCs w:val="20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6436C0" w:rsidRPr="006436C0" w:rsidRDefault="006436C0" w:rsidP="006436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6C0" w:rsidRPr="006436C0" w:rsidRDefault="006436C0" w:rsidP="006436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36C0">
        <w:rPr>
          <w:rFonts w:ascii="Times New Roman" w:hAnsi="Times New Roman" w:cs="Times New Roman"/>
          <w:sz w:val="20"/>
          <w:szCs w:val="20"/>
        </w:rPr>
        <w:t>_________</w:t>
      </w:r>
    </w:p>
    <w:bookmarkEnd w:id="4"/>
    <w:p w:rsidR="006436C0" w:rsidRPr="006436C0" w:rsidRDefault="006436C0" w:rsidP="006436C0">
      <w:pPr>
        <w:spacing w:after="0"/>
        <w:rPr>
          <w:rFonts w:ascii="Times New Roman" w:hAnsi="Times New Roman" w:cs="Times New Roman"/>
          <w:lang w:eastAsia="en-US" w:bidi="en-US"/>
        </w:rPr>
      </w:pPr>
    </w:p>
    <w:sectPr w:rsidR="006436C0" w:rsidRPr="0064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B5A"/>
    <w:multiLevelType w:val="hybridMultilevel"/>
    <w:tmpl w:val="AEE4D6B2"/>
    <w:lvl w:ilvl="0" w:tplc="F9B2E0F8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CBEDC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2A3BEC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82F222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44050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6CE14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09C72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7AF4D2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04A1B6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55F"/>
    <w:rsid w:val="000B20E3"/>
    <w:rsid w:val="001A255F"/>
    <w:rsid w:val="006436C0"/>
    <w:rsid w:val="00E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6C0"/>
    <w:pPr>
      <w:keepNext/>
      <w:keepLine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1A255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2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2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43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436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43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uiPriority w:val="59"/>
    <w:rsid w:val="0064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36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436C0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rsid w:val="0064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4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4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9019662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B4054E4548A03E4C78491B2C5D382E074914D91BC1C42A5CF01FB42C3DF8B34FA1BAAB24B51F50C0M3H" TargetMode="External"/><Relationship Id="rId12" Type="http://schemas.openxmlformats.org/officeDocument/2006/relationships/hyperlink" Target="https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B4054E4548A03E4C78491B2C5D382E074914D91BC1C42A5CF01FB42C3DF8B34FA1BAA2C2M7H" TargetMode="External"/><Relationship Id="rId11" Type="http://schemas.openxmlformats.org/officeDocument/2006/relationships/hyperlink" Target="https://docs.cntd.ru/document/9019662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9662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7792</Words>
  <Characters>44415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2023-10-19T05:36:00Z</cp:lastPrinted>
  <dcterms:created xsi:type="dcterms:W3CDTF">2023-10-18T08:19:00Z</dcterms:created>
  <dcterms:modified xsi:type="dcterms:W3CDTF">2023-10-19T07:56:00Z</dcterms:modified>
</cp:coreProperties>
</file>